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02B" w:rsidRDefault="0061502B" w:rsidP="003426EE">
      <w:pPr>
        <w:jc w:val="center"/>
        <w:rPr>
          <w:b/>
          <w:sz w:val="40"/>
          <w:szCs w:val="40"/>
        </w:rPr>
      </w:pPr>
    </w:p>
    <w:p w:rsidR="003426EE" w:rsidRDefault="003426EE" w:rsidP="003426EE">
      <w:pPr>
        <w:jc w:val="center"/>
        <w:rPr>
          <w:b/>
          <w:sz w:val="40"/>
          <w:szCs w:val="40"/>
        </w:rPr>
      </w:pPr>
      <w:r>
        <w:rPr>
          <w:b/>
          <w:sz w:val="40"/>
          <w:szCs w:val="40"/>
        </w:rPr>
        <w:t>VÁSÁROSNAMÉNY VÁROS ÖNKORMÁNYZATÁNAK</w:t>
      </w:r>
    </w:p>
    <w:p w:rsidR="003426EE" w:rsidRDefault="003426EE" w:rsidP="003426EE">
      <w:pPr>
        <w:jc w:val="center"/>
        <w:rPr>
          <w:b/>
          <w:sz w:val="40"/>
          <w:szCs w:val="40"/>
        </w:rPr>
      </w:pPr>
    </w:p>
    <w:p w:rsidR="003426EE" w:rsidRDefault="003426EE" w:rsidP="003426EE">
      <w:pPr>
        <w:jc w:val="center"/>
        <w:rPr>
          <w:b/>
          <w:sz w:val="40"/>
          <w:szCs w:val="40"/>
        </w:rPr>
      </w:pPr>
      <w:r>
        <w:rPr>
          <w:b/>
          <w:sz w:val="40"/>
          <w:szCs w:val="40"/>
        </w:rPr>
        <w:t>KÖRNYEZETVÉDELMI PROGRAMJA</w:t>
      </w:r>
    </w:p>
    <w:p w:rsidR="003426EE" w:rsidRDefault="003426EE" w:rsidP="003426EE">
      <w:pPr>
        <w:jc w:val="center"/>
        <w:rPr>
          <w:b/>
          <w:sz w:val="36"/>
          <w:szCs w:val="36"/>
        </w:rPr>
      </w:pPr>
    </w:p>
    <w:p w:rsidR="003426EE" w:rsidRDefault="00C75F14" w:rsidP="003426EE">
      <w:pPr>
        <w:jc w:val="center"/>
        <w:rPr>
          <w:b/>
          <w:sz w:val="36"/>
          <w:szCs w:val="36"/>
        </w:rPr>
      </w:pPr>
      <w:r>
        <w:rPr>
          <w:b/>
          <w:sz w:val="36"/>
          <w:szCs w:val="36"/>
        </w:rPr>
        <w:t>2017-2022</w:t>
      </w:r>
      <w:r w:rsidR="003426EE">
        <w:rPr>
          <w:b/>
          <w:sz w:val="36"/>
          <w:szCs w:val="36"/>
        </w:rPr>
        <w:t>.</w:t>
      </w: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52222C" w:rsidP="003426EE">
      <w:pPr>
        <w:jc w:val="center"/>
        <w:rPr>
          <w:b/>
          <w:sz w:val="28"/>
          <w:szCs w:val="28"/>
        </w:rPr>
      </w:pPr>
      <w:r>
        <w:rPr>
          <w:noProof/>
        </w:rPr>
        <w:drawing>
          <wp:anchor distT="0" distB="0" distL="114300" distR="114300" simplePos="0" relativeHeight="251657216" behindDoc="0" locked="0" layoutInCell="1" allowOverlap="1">
            <wp:simplePos x="0" y="0"/>
            <wp:positionH relativeFrom="column">
              <wp:align>center</wp:align>
            </wp:positionH>
            <wp:positionV relativeFrom="paragraph">
              <wp:posOffset>33020</wp:posOffset>
            </wp:positionV>
            <wp:extent cx="2999105" cy="3614420"/>
            <wp:effectExtent l="19050" t="0" r="0" b="0"/>
            <wp:wrapNone/>
            <wp:docPr id="2" name="Kép 2" descr="vasarosnamen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arosnameny5"/>
                    <pic:cNvPicPr>
                      <a:picLocks noChangeAspect="1" noChangeArrowheads="1"/>
                    </pic:cNvPicPr>
                  </pic:nvPicPr>
                  <pic:blipFill>
                    <a:blip r:embed="rId8"/>
                    <a:srcRect/>
                    <a:stretch>
                      <a:fillRect/>
                    </a:stretch>
                  </pic:blipFill>
                  <pic:spPr bwMode="auto">
                    <a:xfrm>
                      <a:off x="0" y="0"/>
                      <a:ext cx="2999105" cy="3614420"/>
                    </a:xfrm>
                    <a:prstGeom prst="rect">
                      <a:avLst/>
                    </a:prstGeom>
                    <a:noFill/>
                  </pic:spPr>
                </pic:pic>
              </a:graphicData>
            </a:graphic>
          </wp:anchor>
        </w:drawing>
      </w: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jc w:val="center"/>
        <w:rPr>
          <w:b/>
          <w:sz w:val="28"/>
          <w:szCs w:val="28"/>
        </w:rPr>
      </w:pPr>
    </w:p>
    <w:p w:rsidR="003426EE" w:rsidRDefault="003426EE" w:rsidP="003426EE">
      <w:pPr>
        <w:rPr>
          <w:b/>
          <w:sz w:val="28"/>
          <w:szCs w:val="28"/>
          <w:u w:val="single"/>
        </w:rPr>
      </w:pPr>
    </w:p>
    <w:p w:rsidR="003426EE" w:rsidRDefault="003426EE" w:rsidP="003426EE">
      <w:pPr>
        <w:jc w:val="center"/>
        <w:rPr>
          <w:b/>
          <w:u w:val="single"/>
        </w:rPr>
      </w:pPr>
      <w:r>
        <w:rPr>
          <w:b/>
          <w:u w:val="single"/>
        </w:rPr>
        <w:t>Készítette:</w:t>
      </w:r>
    </w:p>
    <w:p w:rsidR="003426EE" w:rsidRDefault="003426EE" w:rsidP="003426EE">
      <w:pPr>
        <w:jc w:val="center"/>
        <w:rPr>
          <w:b/>
        </w:rPr>
      </w:pPr>
      <w:r>
        <w:rPr>
          <w:b/>
        </w:rPr>
        <w:t>Szabóné Széles Erzsébet</w:t>
      </w:r>
    </w:p>
    <w:p w:rsidR="003426EE" w:rsidRDefault="003426EE" w:rsidP="003426EE">
      <w:pPr>
        <w:jc w:val="center"/>
        <w:rPr>
          <w:b/>
        </w:rPr>
      </w:pPr>
      <w:proofErr w:type="gramStart"/>
      <w:r>
        <w:rPr>
          <w:b/>
        </w:rPr>
        <w:t>környezetvédel</w:t>
      </w:r>
      <w:r w:rsidR="00B2286B">
        <w:rPr>
          <w:b/>
        </w:rPr>
        <w:t>mi</w:t>
      </w:r>
      <w:proofErr w:type="gramEnd"/>
      <w:r w:rsidR="00B2286B">
        <w:rPr>
          <w:b/>
        </w:rPr>
        <w:t xml:space="preserve"> referens,</w:t>
      </w:r>
      <w:r w:rsidR="00761799">
        <w:rPr>
          <w:b/>
        </w:rPr>
        <w:t xml:space="preserve"> </w:t>
      </w:r>
    </w:p>
    <w:p w:rsidR="003426EE" w:rsidRDefault="003426EE" w:rsidP="003426EE">
      <w:pPr>
        <w:jc w:val="center"/>
        <w:rPr>
          <w:b/>
        </w:rPr>
      </w:pPr>
      <w:proofErr w:type="gramStart"/>
      <w:r>
        <w:rPr>
          <w:b/>
        </w:rPr>
        <w:t>környezet</w:t>
      </w:r>
      <w:r w:rsidR="00BF1904">
        <w:rPr>
          <w:b/>
        </w:rPr>
        <w:t>védelmi</w:t>
      </w:r>
      <w:proofErr w:type="gramEnd"/>
      <w:r w:rsidR="00BF1904">
        <w:rPr>
          <w:b/>
        </w:rPr>
        <w:t xml:space="preserve"> és </w:t>
      </w:r>
      <w:proofErr w:type="spellStart"/>
      <w:r w:rsidR="0072560D">
        <w:rPr>
          <w:b/>
        </w:rPr>
        <w:t>-</w:t>
      </w:r>
      <w:r w:rsidR="00BF1904">
        <w:rPr>
          <w:b/>
        </w:rPr>
        <w:t>fejlesztési</w:t>
      </w:r>
      <w:proofErr w:type="spellEnd"/>
      <w:r w:rsidR="00BF1904">
        <w:rPr>
          <w:b/>
        </w:rPr>
        <w:t xml:space="preserve"> szakértő</w:t>
      </w:r>
    </w:p>
    <w:p w:rsidR="00FB699F" w:rsidRDefault="00A5094B" w:rsidP="00FB699F">
      <w:r>
        <w:br w:type="page"/>
      </w:r>
      <w:bookmarkStart w:id="0" w:name="_Toc283570282"/>
      <w:r w:rsidRPr="00A5094B">
        <w:lastRenderedPageBreak/>
        <w:t>TARTALOMJEGYZÉK</w:t>
      </w:r>
      <w:bookmarkEnd w:id="0"/>
    </w:p>
    <w:p w:rsidR="00A4356F" w:rsidRDefault="00A4356F" w:rsidP="00FB699F"/>
    <w:p w:rsidR="003653E1" w:rsidRDefault="003653E1" w:rsidP="00FB699F"/>
    <w:p w:rsidR="002A1E74" w:rsidRDefault="00DF3783">
      <w:pPr>
        <w:pStyle w:val="TJ1"/>
        <w:tabs>
          <w:tab w:val="right" w:leader="dot" w:pos="9062"/>
        </w:tabs>
        <w:rPr>
          <w:rFonts w:asciiTheme="minorHAnsi" w:eastAsiaTheme="minorEastAsia" w:hAnsiTheme="minorHAnsi" w:cstheme="minorBidi"/>
          <w:noProof/>
          <w:sz w:val="22"/>
          <w:szCs w:val="22"/>
        </w:rPr>
      </w:pPr>
      <w:r w:rsidRPr="00DF3783">
        <w:fldChar w:fldCharType="begin"/>
      </w:r>
      <w:r w:rsidR="003653E1">
        <w:instrText xml:space="preserve"> TOC \o "1-3" \h \z \u </w:instrText>
      </w:r>
      <w:r w:rsidRPr="00DF3783">
        <w:fldChar w:fldCharType="separate"/>
      </w:r>
      <w:hyperlink w:anchor="_Toc477874569" w:history="1">
        <w:r w:rsidR="002A1E74" w:rsidRPr="008B511F">
          <w:rPr>
            <w:rStyle w:val="Hiperhivatkozs"/>
            <w:noProof/>
          </w:rPr>
          <w:t>1. Bevezetés</w:t>
        </w:r>
        <w:r w:rsidR="002A1E74">
          <w:rPr>
            <w:noProof/>
            <w:webHidden/>
          </w:rPr>
          <w:tab/>
        </w:r>
        <w:r>
          <w:rPr>
            <w:noProof/>
            <w:webHidden/>
          </w:rPr>
          <w:fldChar w:fldCharType="begin"/>
        </w:r>
        <w:r w:rsidR="002A1E74">
          <w:rPr>
            <w:noProof/>
            <w:webHidden/>
          </w:rPr>
          <w:instrText xml:space="preserve"> PAGEREF _Toc477874569 \h </w:instrText>
        </w:r>
        <w:r>
          <w:rPr>
            <w:noProof/>
            <w:webHidden/>
          </w:rPr>
        </w:r>
        <w:r>
          <w:rPr>
            <w:noProof/>
            <w:webHidden/>
          </w:rPr>
          <w:fldChar w:fldCharType="separate"/>
        </w:r>
        <w:r w:rsidR="008C530A">
          <w:rPr>
            <w:noProof/>
            <w:webHidden/>
          </w:rPr>
          <w:t>3</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70" w:history="1">
        <w:r w:rsidR="002A1E74" w:rsidRPr="008B511F">
          <w:rPr>
            <w:rStyle w:val="Hiperhivatkozs"/>
            <w:noProof/>
          </w:rPr>
          <w:t>1.1. Törvényi szabályozás</w:t>
        </w:r>
        <w:r w:rsidR="002A1E74">
          <w:rPr>
            <w:noProof/>
            <w:webHidden/>
          </w:rPr>
          <w:tab/>
        </w:r>
        <w:r>
          <w:rPr>
            <w:noProof/>
            <w:webHidden/>
          </w:rPr>
          <w:fldChar w:fldCharType="begin"/>
        </w:r>
        <w:r w:rsidR="002A1E74">
          <w:rPr>
            <w:noProof/>
            <w:webHidden/>
          </w:rPr>
          <w:instrText xml:space="preserve"> PAGEREF _Toc477874570 \h </w:instrText>
        </w:r>
        <w:r>
          <w:rPr>
            <w:noProof/>
            <w:webHidden/>
          </w:rPr>
        </w:r>
        <w:r>
          <w:rPr>
            <w:noProof/>
            <w:webHidden/>
          </w:rPr>
          <w:fldChar w:fldCharType="separate"/>
        </w:r>
        <w:r w:rsidR="008C530A">
          <w:rPr>
            <w:noProof/>
            <w:webHidden/>
          </w:rPr>
          <w:t>3</w:t>
        </w:r>
        <w:r>
          <w:rPr>
            <w:noProof/>
            <w:webHidden/>
          </w:rPr>
          <w:fldChar w:fldCharType="end"/>
        </w:r>
      </w:hyperlink>
    </w:p>
    <w:p w:rsidR="002A1E74" w:rsidRDefault="00DF3783">
      <w:pPr>
        <w:pStyle w:val="TJ1"/>
        <w:tabs>
          <w:tab w:val="right" w:leader="dot" w:pos="9062"/>
        </w:tabs>
        <w:rPr>
          <w:rFonts w:asciiTheme="minorHAnsi" w:eastAsiaTheme="minorEastAsia" w:hAnsiTheme="minorHAnsi" w:cstheme="minorBidi"/>
          <w:noProof/>
          <w:sz w:val="22"/>
          <w:szCs w:val="22"/>
        </w:rPr>
      </w:pPr>
      <w:hyperlink w:anchor="_Toc477874571" w:history="1">
        <w:r w:rsidR="002A1E74" w:rsidRPr="008B511F">
          <w:rPr>
            <w:rStyle w:val="Hiperhivatkozs"/>
            <w:noProof/>
          </w:rPr>
          <w:t>2. Helyzetértékelés - A környezet állapotának jellemzése</w:t>
        </w:r>
        <w:r w:rsidR="002A1E74">
          <w:rPr>
            <w:noProof/>
            <w:webHidden/>
          </w:rPr>
          <w:tab/>
        </w:r>
        <w:r>
          <w:rPr>
            <w:noProof/>
            <w:webHidden/>
          </w:rPr>
          <w:fldChar w:fldCharType="begin"/>
        </w:r>
        <w:r w:rsidR="002A1E74">
          <w:rPr>
            <w:noProof/>
            <w:webHidden/>
          </w:rPr>
          <w:instrText xml:space="preserve"> PAGEREF _Toc477874571 \h </w:instrText>
        </w:r>
        <w:r>
          <w:rPr>
            <w:noProof/>
            <w:webHidden/>
          </w:rPr>
        </w:r>
        <w:r>
          <w:rPr>
            <w:noProof/>
            <w:webHidden/>
          </w:rPr>
          <w:fldChar w:fldCharType="separate"/>
        </w:r>
        <w:r w:rsidR="008C530A">
          <w:rPr>
            <w:noProof/>
            <w:webHidden/>
          </w:rPr>
          <w:t>7</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72" w:history="1">
        <w:r w:rsidR="002A1E74" w:rsidRPr="008B511F">
          <w:rPr>
            <w:rStyle w:val="Hiperhivatkozs"/>
            <w:noProof/>
          </w:rPr>
          <w:t>2.1. A települési környezet általános jellemzése</w:t>
        </w:r>
        <w:r w:rsidR="002A1E74">
          <w:rPr>
            <w:noProof/>
            <w:webHidden/>
          </w:rPr>
          <w:tab/>
        </w:r>
        <w:r>
          <w:rPr>
            <w:noProof/>
            <w:webHidden/>
          </w:rPr>
          <w:fldChar w:fldCharType="begin"/>
        </w:r>
        <w:r w:rsidR="002A1E74">
          <w:rPr>
            <w:noProof/>
            <w:webHidden/>
          </w:rPr>
          <w:instrText xml:space="preserve"> PAGEREF _Toc477874572 \h </w:instrText>
        </w:r>
        <w:r>
          <w:rPr>
            <w:noProof/>
            <w:webHidden/>
          </w:rPr>
        </w:r>
        <w:r>
          <w:rPr>
            <w:noProof/>
            <w:webHidden/>
          </w:rPr>
          <w:fldChar w:fldCharType="separate"/>
        </w:r>
        <w:r w:rsidR="008C530A">
          <w:rPr>
            <w:noProof/>
            <w:webHidden/>
          </w:rPr>
          <w:t>11</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73" w:history="1">
        <w:r w:rsidR="002A1E74" w:rsidRPr="008B511F">
          <w:rPr>
            <w:rStyle w:val="Hiperhivatkozs"/>
            <w:noProof/>
          </w:rPr>
          <w:t>2.2. Az épített környezet elemei</w:t>
        </w:r>
        <w:r w:rsidR="002A1E74">
          <w:rPr>
            <w:noProof/>
            <w:webHidden/>
          </w:rPr>
          <w:tab/>
        </w:r>
        <w:r>
          <w:rPr>
            <w:noProof/>
            <w:webHidden/>
          </w:rPr>
          <w:fldChar w:fldCharType="begin"/>
        </w:r>
        <w:r w:rsidR="002A1E74">
          <w:rPr>
            <w:noProof/>
            <w:webHidden/>
          </w:rPr>
          <w:instrText xml:space="preserve"> PAGEREF _Toc477874573 \h </w:instrText>
        </w:r>
        <w:r>
          <w:rPr>
            <w:noProof/>
            <w:webHidden/>
          </w:rPr>
        </w:r>
        <w:r>
          <w:rPr>
            <w:noProof/>
            <w:webHidden/>
          </w:rPr>
          <w:fldChar w:fldCharType="separate"/>
        </w:r>
        <w:r w:rsidR="008C530A">
          <w:rPr>
            <w:noProof/>
            <w:webHidden/>
          </w:rPr>
          <w:t>14</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74" w:history="1">
        <w:r w:rsidR="002A1E74" w:rsidRPr="008B511F">
          <w:rPr>
            <w:rStyle w:val="Hiperhivatkozs"/>
            <w:noProof/>
          </w:rPr>
          <w:t>2.3. A természeti környezet elemei</w:t>
        </w:r>
        <w:r w:rsidR="002A1E74">
          <w:rPr>
            <w:noProof/>
            <w:webHidden/>
          </w:rPr>
          <w:tab/>
        </w:r>
        <w:r>
          <w:rPr>
            <w:noProof/>
            <w:webHidden/>
          </w:rPr>
          <w:fldChar w:fldCharType="begin"/>
        </w:r>
        <w:r w:rsidR="002A1E74">
          <w:rPr>
            <w:noProof/>
            <w:webHidden/>
          </w:rPr>
          <w:instrText xml:space="preserve"> PAGEREF _Toc477874574 \h </w:instrText>
        </w:r>
        <w:r>
          <w:rPr>
            <w:noProof/>
            <w:webHidden/>
          </w:rPr>
        </w:r>
        <w:r>
          <w:rPr>
            <w:noProof/>
            <w:webHidden/>
          </w:rPr>
          <w:fldChar w:fldCharType="separate"/>
        </w:r>
        <w:r w:rsidR="008C530A">
          <w:rPr>
            <w:noProof/>
            <w:webHidden/>
          </w:rPr>
          <w:t>15</w:t>
        </w:r>
        <w:r>
          <w:rPr>
            <w:noProof/>
            <w:webHidden/>
          </w:rPr>
          <w:fldChar w:fldCharType="end"/>
        </w:r>
      </w:hyperlink>
    </w:p>
    <w:p w:rsidR="002A1E74" w:rsidRDefault="00DF3783">
      <w:pPr>
        <w:pStyle w:val="TJ3"/>
        <w:tabs>
          <w:tab w:val="right" w:leader="dot" w:pos="9062"/>
        </w:tabs>
        <w:rPr>
          <w:rFonts w:asciiTheme="minorHAnsi" w:eastAsiaTheme="minorEastAsia" w:hAnsiTheme="minorHAnsi" w:cstheme="minorBidi"/>
          <w:noProof/>
          <w:sz w:val="22"/>
          <w:szCs w:val="22"/>
        </w:rPr>
      </w:pPr>
      <w:hyperlink w:anchor="_Toc477874575" w:history="1">
        <w:r w:rsidR="002A1E74" w:rsidRPr="008B511F">
          <w:rPr>
            <w:rStyle w:val="Hiperhivatkozs"/>
            <w:noProof/>
          </w:rPr>
          <w:t>2.3.1. A levegő állapota</w:t>
        </w:r>
        <w:r w:rsidR="002A1E74">
          <w:rPr>
            <w:noProof/>
            <w:webHidden/>
          </w:rPr>
          <w:tab/>
        </w:r>
        <w:r>
          <w:rPr>
            <w:noProof/>
            <w:webHidden/>
          </w:rPr>
          <w:fldChar w:fldCharType="begin"/>
        </w:r>
        <w:r w:rsidR="002A1E74">
          <w:rPr>
            <w:noProof/>
            <w:webHidden/>
          </w:rPr>
          <w:instrText xml:space="preserve"> PAGEREF _Toc477874575 \h </w:instrText>
        </w:r>
        <w:r>
          <w:rPr>
            <w:noProof/>
            <w:webHidden/>
          </w:rPr>
        </w:r>
        <w:r>
          <w:rPr>
            <w:noProof/>
            <w:webHidden/>
          </w:rPr>
          <w:fldChar w:fldCharType="separate"/>
        </w:r>
        <w:r w:rsidR="008C530A">
          <w:rPr>
            <w:noProof/>
            <w:webHidden/>
          </w:rPr>
          <w:t>16</w:t>
        </w:r>
        <w:r>
          <w:rPr>
            <w:noProof/>
            <w:webHidden/>
          </w:rPr>
          <w:fldChar w:fldCharType="end"/>
        </w:r>
      </w:hyperlink>
    </w:p>
    <w:p w:rsidR="002A1E74" w:rsidRDefault="00DF3783">
      <w:pPr>
        <w:pStyle w:val="TJ3"/>
        <w:tabs>
          <w:tab w:val="right" w:leader="dot" w:pos="9062"/>
        </w:tabs>
        <w:rPr>
          <w:rFonts w:asciiTheme="minorHAnsi" w:eastAsiaTheme="minorEastAsia" w:hAnsiTheme="minorHAnsi" w:cstheme="minorBidi"/>
          <w:noProof/>
          <w:sz w:val="22"/>
          <w:szCs w:val="22"/>
        </w:rPr>
      </w:pPr>
      <w:hyperlink w:anchor="_Toc477874576" w:history="1">
        <w:r w:rsidR="002A1E74" w:rsidRPr="008B511F">
          <w:rPr>
            <w:rStyle w:val="Hiperhivatkozs"/>
            <w:noProof/>
          </w:rPr>
          <w:t>2.3.2. Vizeink állapota</w:t>
        </w:r>
        <w:r w:rsidR="002A1E74">
          <w:rPr>
            <w:noProof/>
            <w:webHidden/>
          </w:rPr>
          <w:tab/>
        </w:r>
        <w:r>
          <w:rPr>
            <w:noProof/>
            <w:webHidden/>
          </w:rPr>
          <w:fldChar w:fldCharType="begin"/>
        </w:r>
        <w:r w:rsidR="002A1E74">
          <w:rPr>
            <w:noProof/>
            <w:webHidden/>
          </w:rPr>
          <w:instrText xml:space="preserve"> PAGEREF _Toc477874576 \h </w:instrText>
        </w:r>
        <w:r>
          <w:rPr>
            <w:noProof/>
            <w:webHidden/>
          </w:rPr>
        </w:r>
        <w:r>
          <w:rPr>
            <w:noProof/>
            <w:webHidden/>
          </w:rPr>
          <w:fldChar w:fldCharType="separate"/>
        </w:r>
        <w:r w:rsidR="008C530A">
          <w:rPr>
            <w:noProof/>
            <w:webHidden/>
          </w:rPr>
          <w:t>17</w:t>
        </w:r>
        <w:r>
          <w:rPr>
            <w:noProof/>
            <w:webHidden/>
          </w:rPr>
          <w:fldChar w:fldCharType="end"/>
        </w:r>
      </w:hyperlink>
    </w:p>
    <w:p w:rsidR="002A1E74" w:rsidRDefault="00DF3783">
      <w:pPr>
        <w:pStyle w:val="TJ3"/>
        <w:tabs>
          <w:tab w:val="right" w:leader="dot" w:pos="9062"/>
        </w:tabs>
        <w:rPr>
          <w:rFonts w:asciiTheme="minorHAnsi" w:eastAsiaTheme="minorEastAsia" w:hAnsiTheme="minorHAnsi" w:cstheme="minorBidi"/>
          <w:noProof/>
          <w:sz w:val="22"/>
          <w:szCs w:val="22"/>
        </w:rPr>
      </w:pPr>
      <w:hyperlink w:anchor="_Toc477874577" w:history="1">
        <w:r w:rsidR="002A1E74" w:rsidRPr="008B511F">
          <w:rPr>
            <w:rStyle w:val="Hiperhivatkozs"/>
            <w:noProof/>
          </w:rPr>
          <w:t>2.3.4. Zajszennyezés</w:t>
        </w:r>
        <w:r w:rsidR="002A1E74">
          <w:rPr>
            <w:noProof/>
            <w:webHidden/>
          </w:rPr>
          <w:tab/>
        </w:r>
        <w:r>
          <w:rPr>
            <w:noProof/>
            <w:webHidden/>
          </w:rPr>
          <w:fldChar w:fldCharType="begin"/>
        </w:r>
        <w:r w:rsidR="002A1E74">
          <w:rPr>
            <w:noProof/>
            <w:webHidden/>
          </w:rPr>
          <w:instrText xml:space="preserve"> PAGEREF _Toc477874577 \h </w:instrText>
        </w:r>
        <w:r>
          <w:rPr>
            <w:noProof/>
            <w:webHidden/>
          </w:rPr>
        </w:r>
        <w:r>
          <w:rPr>
            <w:noProof/>
            <w:webHidden/>
          </w:rPr>
          <w:fldChar w:fldCharType="separate"/>
        </w:r>
        <w:r w:rsidR="008C530A">
          <w:rPr>
            <w:noProof/>
            <w:webHidden/>
          </w:rPr>
          <w:t>24</w:t>
        </w:r>
        <w:r>
          <w:rPr>
            <w:noProof/>
            <w:webHidden/>
          </w:rPr>
          <w:fldChar w:fldCharType="end"/>
        </w:r>
      </w:hyperlink>
    </w:p>
    <w:p w:rsidR="002A1E74" w:rsidRDefault="00DF3783">
      <w:pPr>
        <w:pStyle w:val="TJ1"/>
        <w:tabs>
          <w:tab w:val="right" w:leader="dot" w:pos="9062"/>
        </w:tabs>
        <w:rPr>
          <w:rFonts w:asciiTheme="minorHAnsi" w:eastAsiaTheme="minorEastAsia" w:hAnsiTheme="minorHAnsi" w:cstheme="minorBidi"/>
          <w:noProof/>
          <w:sz w:val="22"/>
          <w:szCs w:val="22"/>
        </w:rPr>
      </w:pPr>
      <w:hyperlink w:anchor="_Toc477874578" w:history="1">
        <w:r w:rsidR="002A1E74" w:rsidRPr="008B511F">
          <w:rPr>
            <w:rStyle w:val="Hiperhivatkozs"/>
            <w:noProof/>
          </w:rPr>
          <w:t>3. Az elérni kívánt környezetvédelmi célok és környezeti célállapotok</w:t>
        </w:r>
        <w:r w:rsidR="002A1E74">
          <w:rPr>
            <w:noProof/>
            <w:webHidden/>
          </w:rPr>
          <w:tab/>
        </w:r>
        <w:r>
          <w:rPr>
            <w:noProof/>
            <w:webHidden/>
          </w:rPr>
          <w:fldChar w:fldCharType="begin"/>
        </w:r>
        <w:r w:rsidR="002A1E74">
          <w:rPr>
            <w:noProof/>
            <w:webHidden/>
          </w:rPr>
          <w:instrText xml:space="preserve"> PAGEREF _Toc477874578 \h </w:instrText>
        </w:r>
        <w:r>
          <w:rPr>
            <w:noProof/>
            <w:webHidden/>
          </w:rPr>
        </w:r>
        <w:r>
          <w:rPr>
            <w:noProof/>
            <w:webHidden/>
          </w:rPr>
          <w:fldChar w:fldCharType="separate"/>
        </w:r>
        <w:r w:rsidR="008C530A">
          <w:rPr>
            <w:noProof/>
            <w:webHidden/>
          </w:rPr>
          <w:t>24</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79" w:history="1">
        <w:r w:rsidR="002A1E74" w:rsidRPr="008B511F">
          <w:rPr>
            <w:rStyle w:val="Hiperhivatkozs"/>
            <w:noProof/>
          </w:rPr>
          <w:t>3.1. Általános célok</w:t>
        </w:r>
        <w:r w:rsidR="002A1E74">
          <w:rPr>
            <w:noProof/>
            <w:webHidden/>
          </w:rPr>
          <w:tab/>
        </w:r>
        <w:r>
          <w:rPr>
            <w:noProof/>
            <w:webHidden/>
          </w:rPr>
          <w:fldChar w:fldCharType="begin"/>
        </w:r>
        <w:r w:rsidR="002A1E74">
          <w:rPr>
            <w:noProof/>
            <w:webHidden/>
          </w:rPr>
          <w:instrText xml:space="preserve"> PAGEREF _Toc477874579 \h </w:instrText>
        </w:r>
        <w:r>
          <w:rPr>
            <w:noProof/>
            <w:webHidden/>
          </w:rPr>
        </w:r>
        <w:r>
          <w:rPr>
            <w:noProof/>
            <w:webHidden/>
          </w:rPr>
          <w:fldChar w:fldCharType="separate"/>
        </w:r>
        <w:r w:rsidR="008C530A">
          <w:rPr>
            <w:noProof/>
            <w:webHidden/>
          </w:rPr>
          <w:t>24</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80" w:history="1">
        <w:r w:rsidR="002A1E74" w:rsidRPr="008B511F">
          <w:rPr>
            <w:rStyle w:val="Hiperhivatkozs"/>
            <w:noProof/>
          </w:rPr>
          <w:t>3.2. Tematikus célok</w:t>
        </w:r>
        <w:r w:rsidR="002A1E74">
          <w:rPr>
            <w:noProof/>
            <w:webHidden/>
          </w:rPr>
          <w:tab/>
        </w:r>
        <w:r>
          <w:rPr>
            <w:noProof/>
            <w:webHidden/>
          </w:rPr>
          <w:fldChar w:fldCharType="begin"/>
        </w:r>
        <w:r w:rsidR="002A1E74">
          <w:rPr>
            <w:noProof/>
            <w:webHidden/>
          </w:rPr>
          <w:instrText xml:space="preserve"> PAGEREF _Toc477874580 \h </w:instrText>
        </w:r>
        <w:r>
          <w:rPr>
            <w:noProof/>
            <w:webHidden/>
          </w:rPr>
        </w:r>
        <w:r>
          <w:rPr>
            <w:noProof/>
            <w:webHidden/>
          </w:rPr>
          <w:fldChar w:fldCharType="separate"/>
        </w:r>
        <w:r w:rsidR="008C530A">
          <w:rPr>
            <w:noProof/>
            <w:webHidden/>
          </w:rPr>
          <w:t>24</w:t>
        </w:r>
        <w:r>
          <w:rPr>
            <w:noProof/>
            <w:webHidden/>
          </w:rPr>
          <w:fldChar w:fldCharType="end"/>
        </w:r>
      </w:hyperlink>
    </w:p>
    <w:p w:rsidR="002A1E74" w:rsidRDefault="00DF3783">
      <w:pPr>
        <w:pStyle w:val="TJ1"/>
        <w:tabs>
          <w:tab w:val="left" w:pos="480"/>
          <w:tab w:val="right" w:leader="dot" w:pos="9062"/>
        </w:tabs>
        <w:rPr>
          <w:rFonts w:asciiTheme="minorHAnsi" w:eastAsiaTheme="minorEastAsia" w:hAnsiTheme="minorHAnsi" w:cstheme="minorBidi"/>
          <w:noProof/>
          <w:sz w:val="22"/>
          <w:szCs w:val="22"/>
        </w:rPr>
      </w:pPr>
      <w:hyperlink w:anchor="_Toc477874581" w:history="1">
        <w:r w:rsidR="002A1E74" w:rsidRPr="008B511F">
          <w:rPr>
            <w:rStyle w:val="Hiperhivatkozs"/>
            <w:noProof/>
          </w:rPr>
          <w:t>4.</w:t>
        </w:r>
        <w:r w:rsidR="002A1E74">
          <w:rPr>
            <w:rFonts w:asciiTheme="minorHAnsi" w:eastAsiaTheme="minorEastAsia" w:hAnsiTheme="minorHAnsi" w:cstheme="minorBidi"/>
            <w:noProof/>
            <w:sz w:val="22"/>
            <w:szCs w:val="22"/>
          </w:rPr>
          <w:tab/>
        </w:r>
        <w:r w:rsidR="002A1E74" w:rsidRPr="008B511F">
          <w:rPr>
            <w:rStyle w:val="Hiperhivatkozs"/>
            <w:noProof/>
          </w:rPr>
          <w:t>A célok és célállapotok elérése érdekében teendő főbb intézkedések, végrehajtandó feladatok, a megvalósítás sorrendje és határideje, költségigények és források megjelölése, a várható eredmények, mérőszámok.</w:t>
        </w:r>
        <w:r w:rsidR="002A1E74">
          <w:rPr>
            <w:noProof/>
            <w:webHidden/>
          </w:rPr>
          <w:tab/>
        </w:r>
        <w:r>
          <w:rPr>
            <w:noProof/>
            <w:webHidden/>
          </w:rPr>
          <w:fldChar w:fldCharType="begin"/>
        </w:r>
        <w:r w:rsidR="002A1E74">
          <w:rPr>
            <w:noProof/>
            <w:webHidden/>
          </w:rPr>
          <w:instrText xml:space="preserve"> PAGEREF _Toc477874581 \h </w:instrText>
        </w:r>
        <w:r>
          <w:rPr>
            <w:noProof/>
            <w:webHidden/>
          </w:rPr>
        </w:r>
        <w:r>
          <w:rPr>
            <w:noProof/>
            <w:webHidden/>
          </w:rPr>
          <w:fldChar w:fldCharType="separate"/>
        </w:r>
        <w:r w:rsidR="008C530A">
          <w:rPr>
            <w:noProof/>
            <w:webHidden/>
          </w:rPr>
          <w:t>31</w:t>
        </w:r>
        <w:r>
          <w:rPr>
            <w:noProof/>
            <w:webHidden/>
          </w:rPr>
          <w:fldChar w:fldCharType="end"/>
        </w:r>
      </w:hyperlink>
    </w:p>
    <w:p w:rsidR="002A1E74" w:rsidRDefault="00DF3783">
      <w:pPr>
        <w:pStyle w:val="TJ1"/>
        <w:tabs>
          <w:tab w:val="right" w:leader="dot" w:pos="9062"/>
        </w:tabs>
        <w:rPr>
          <w:rFonts w:asciiTheme="minorHAnsi" w:eastAsiaTheme="minorEastAsia" w:hAnsiTheme="minorHAnsi" w:cstheme="minorBidi"/>
          <w:noProof/>
          <w:sz w:val="22"/>
          <w:szCs w:val="22"/>
        </w:rPr>
      </w:pPr>
      <w:hyperlink w:anchor="_Toc477874582" w:history="1">
        <w:r w:rsidR="002A1E74" w:rsidRPr="008B511F">
          <w:rPr>
            <w:rStyle w:val="Hiperhivatkozs"/>
            <w:noProof/>
          </w:rPr>
          <w:t>5. A kitűzött célok megvalósításnak eszközei, szabályozási, ellenőrzési, értékelési rendszere</w:t>
        </w:r>
        <w:r w:rsidR="002A1E74">
          <w:rPr>
            <w:noProof/>
            <w:webHidden/>
          </w:rPr>
          <w:tab/>
        </w:r>
        <w:r>
          <w:rPr>
            <w:noProof/>
            <w:webHidden/>
          </w:rPr>
          <w:fldChar w:fldCharType="begin"/>
        </w:r>
        <w:r w:rsidR="002A1E74">
          <w:rPr>
            <w:noProof/>
            <w:webHidden/>
          </w:rPr>
          <w:instrText xml:space="preserve"> PAGEREF _Toc477874582 \h </w:instrText>
        </w:r>
        <w:r>
          <w:rPr>
            <w:noProof/>
            <w:webHidden/>
          </w:rPr>
        </w:r>
        <w:r>
          <w:rPr>
            <w:noProof/>
            <w:webHidden/>
          </w:rPr>
          <w:fldChar w:fldCharType="separate"/>
        </w:r>
        <w:r w:rsidR="008C530A">
          <w:rPr>
            <w:noProof/>
            <w:webHidden/>
          </w:rPr>
          <w:t>39</w:t>
        </w:r>
        <w:r>
          <w:rPr>
            <w:noProof/>
            <w:webHidden/>
          </w:rPr>
          <w:fldChar w:fldCharType="end"/>
        </w:r>
      </w:hyperlink>
    </w:p>
    <w:p w:rsidR="002A1E74" w:rsidRDefault="00DF3783">
      <w:pPr>
        <w:pStyle w:val="TJ1"/>
        <w:tabs>
          <w:tab w:val="right" w:leader="dot" w:pos="9062"/>
        </w:tabs>
        <w:rPr>
          <w:rFonts w:asciiTheme="minorHAnsi" w:eastAsiaTheme="minorEastAsia" w:hAnsiTheme="minorHAnsi" w:cstheme="minorBidi"/>
          <w:noProof/>
          <w:sz w:val="22"/>
          <w:szCs w:val="22"/>
        </w:rPr>
      </w:pPr>
      <w:hyperlink w:anchor="_Toc477874583" w:history="1">
        <w:r w:rsidR="002A1E74" w:rsidRPr="008B511F">
          <w:rPr>
            <w:rStyle w:val="Hiperhivatkozs"/>
            <w:noProof/>
          </w:rPr>
          <w:t>6. A települési sajátosságokból adódó feladatok</w:t>
        </w:r>
        <w:r w:rsidR="002A1E74">
          <w:rPr>
            <w:noProof/>
            <w:webHidden/>
          </w:rPr>
          <w:tab/>
        </w:r>
        <w:r>
          <w:rPr>
            <w:noProof/>
            <w:webHidden/>
          </w:rPr>
          <w:fldChar w:fldCharType="begin"/>
        </w:r>
        <w:r w:rsidR="002A1E74">
          <w:rPr>
            <w:noProof/>
            <w:webHidden/>
          </w:rPr>
          <w:instrText xml:space="preserve"> PAGEREF _Toc477874583 \h </w:instrText>
        </w:r>
        <w:r>
          <w:rPr>
            <w:noProof/>
            <w:webHidden/>
          </w:rPr>
        </w:r>
        <w:r>
          <w:rPr>
            <w:noProof/>
            <w:webHidden/>
          </w:rPr>
          <w:fldChar w:fldCharType="separate"/>
        </w:r>
        <w:r w:rsidR="008C530A">
          <w:rPr>
            <w:noProof/>
            <w:webHidden/>
          </w:rPr>
          <w:t>39</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84" w:history="1">
        <w:r w:rsidR="002A1E74" w:rsidRPr="008B511F">
          <w:rPr>
            <w:rStyle w:val="Hiperhivatkozs"/>
            <w:noProof/>
          </w:rPr>
          <w:t>6.1. A légszennyezés</w:t>
        </w:r>
        <w:r w:rsidR="002A1E74">
          <w:rPr>
            <w:noProof/>
            <w:webHidden/>
          </w:rPr>
          <w:tab/>
        </w:r>
        <w:r>
          <w:rPr>
            <w:noProof/>
            <w:webHidden/>
          </w:rPr>
          <w:fldChar w:fldCharType="begin"/>
        </w:r>
        <w:r w:rsidR="002A1E74">
          <w:rPr>
            <w:noProof/>
            <w:webHidden/>
          </w:rPr>
          <w:instrText xml:space="preserve"> PAGEREF _Toc477874584 \h </w:instrText>
        </w:r>
        <w:r>
          <w:rPr>
            <w:noProof/>
            <w:webHidden/>
          </w:rPr>
        </w:r>
        <w:r>
          <w:rPr>
            <w:noProof/>
            <w:webHidden/>
          </w:rPr>
          <w:fldChar w:fldCharType="separate"/>
        </w:r>
        <w:r w:rsidR="008C530A">
          <w:rPr>
            <w:noProof/>
            <w:webHidden/>
          </w:rPr>
          <w:t>39</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85" w:history="1">
        <w:r w:rsidR="002A1E74" w:rsidRPr="008B511F">
          <w:rPr>
            <w:rStyle w:val="Hiperhivatkozs"/>
            <w:noProof/>
          </w:rPr>
          <w:t>6.2. A zaj- és rezgés elleni védelem</w:t>
        </w:r>
        <w:r w:rsidR="002A1E74">
          <w:rPr>
            <w:noProof/>
            <w:webHidden/>
          </w:rPr>
          <w:tab/>
        </w:r>
        <w:r>
          <w:rPr>
            <w:noProof/>
            <w:webHidden/>
          </w:rPr>
          <w:fldChar w:fldCharType="begin"/>
        </w:r>
        <w:r w:rsidR="002A1E74">
          <w:rPr>
            <w:noProof/>
            <w:webHidden/>
          </w:rPr>
          <w:instrText xml:space="preserve"> PAGEREF _Toc477874585 \h </w:instrText>
        </w:r>
        <w:r>
          <w:rPr>
            <w:noProof/>
            <w:webHidden/>
          </w:rPr>
        </w:r>
        <w:r>
          <w:rPr>
            <w:noProof/>
            <w:webHidden/>
          </w:rPr>
          <w:fldChar w:fldCharType="separate"/>
        </w:r>
        <w:r w:rsidR="008C530A">
          <w:rPr>
            <w:noProof/>
            <w:webHidden/>
          </w:rPr>
          <w:t>39</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86" w:history="1">
        <w:r w:rsidR="002A1E74" w:rsidRPr="008B511F">
          <w:rPr>
            <w:rStyle w:val="Hiperhivatkozs"/>
            <w:noProof/>
          </w:rPr>
          <w:t>6.3. A zöldfelület-gazdálkodás</w:t>
        </w:r>
        <w:r w:rsidR="002A1E74">
          <w:rPr>
            <w:noProof/>
            <w:webHidden/>
          </w:rPr>
          <w:tab/>
        </w:r>
        <w:r>
          <w:rPr>
            <w:noProof/>
            <w:webHidden/>
          </w:rPr>
          <w:fldChar w:fldCharType="begin"/>
        </w:r>
        <w:r w:rsidR="002A1E74">
          <w:rPr>
            <w:noProof/>
            <w:webHidden/>
          </w:rPr>
          <w:instrText xml:space="preserve"> PAGEREF _Toc477874586 \h </w:instrText>
        </w:r>
        <w:r>
          <w:rPr>
            <w:noProof/>
            <w:webHidden/>
          </w:rPr>
        </w:r>
        <w:r>
          <w:rPr>
            <w:noProof/>
            <w:webHidden/>
          </w:rPr>
          <w:fldChar w:fldCharType="separate"/>
        </w:r>
        <w:r w:rsidR="008C530A">
          <w:rPr>
            <w:noProof/>
            <w:webHidden/>
          </w:rPr>
          <w:t>40</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87" w:history="1">
        <w:r w:rsidR="002A1E74" w:rsidRPr="008B511F">
          <w:rPr>
            <w:rStyle w:val="Hiperhivatkozs"/>
            <w:noProof/>
          </w:rPr>
          <w:t>6.4. A települési környezet és a közterületek tisztasága</w:t>
        </w:r>
        <w:r w:rsidR="002A1E74">
          <w:rPr>
            <w:noProof/>
            <w:webHidden/>
          </w:rPr>
          <w:tab/>
        </w:r>
        <w:r>
          <w:rPr>
            <w:noProof/>
            <w:webHidden/>
          </w:rPr>
          <w:fldChar w:fldCharType="begin"/>
        </w:r>
        <w:r w:rsidR="002A1E74">
          <w:rPr>
            <w:noProof/>
            <w:webHidden/>
          </w:rPr>
          <w:instrText xml:space="preserve"> PAGEREF _Toc477874587 \h </w:instrText>
        </w:r>
        <w:r>
          <w:rPr>
            <w:noProof/>
            <w:webHidden/>
          </w:rPr>
        </w:r>
        <w:r>
          <w:rPr>
            <w:noProof/>
            <w:webHidden/>
          </w:rPr>
          <w:fldChar w:fldCharType="separate"/>
        </w:r>
        <w:r w:rsidR="008C530A">
          <w:rPr>
            <w:noProof/>
            <w:webHidden/>
          </w:rPr>
          <w:t>40</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88" w:history="1">
        <w:r w:rsidR="002A1E74" w:rsidRPr="008B511F">
          <w:rPr>
            <w:rStyle w:val="Hiperhivatkozs"/>
            <w:noProof/>
          </w:rPr>
          <w:t>6.5. Az ivóvízellátás</w:t>
        </w:r>
        <w:r w:rsidR="002A1E74">
          <w:rPr>
            <w:noProof/>
            <w:webHidden/>
          </w:rPr>
          <w:tab/>
        </w:r>
        <w:r>
          <w:rPr>
            <w:noProof/>
            <w:webHidden/>
          </w:rPr>
          <w:fldChar w:fldCharType="begin"/>
        </w:r>
        <w:r w:rsidR="002A1E74">
          <w:rPr>
            <w:noProof/>
            <w:webHidden/>
          </w:rPr>
          <w:instrText xml:space="preserve"> PAGEREF _Toc477874588 \h </w:instrText>
        </w:r>
        <w:r>
          <w:rPr>
            <w:noProof/>
            <w:webHidden/>
          </w:rPr>
        </w:r>
        <w:r>
          <w:rPr>
            <w:noProof/>
            <w:webHidden/>
          </w:rPr>
          <w:fldChar w:fldCharType="separate"/>
        </w:r>
        <w:r w:rsidR="008C530A">
          <w:rPr>
            <w:noProof/>
            <w:webHidden/>
          </w:rPr>
          <w:t>40</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89" w:history="1">
        <w:r w:rsidR="002A1E74" w:rsidRPr="008B511F">
          <w:rPr>
            <w:rStyle w:val="Hiperhivatkozs"/>
            <w:noProof/>
          </w:rPr>
          <w:t>6.6. A csapadékvíz-gazdálkodás</w:t>
        </w:r>
        <w:r w:rsidR="002A1E74">
          <w:rPr>
            <w:noProof/>
            <w:webHidden/>
          </w:rPr>
          <w:tab/>
        </w:r>
        <w:r>
          <w:rPr>
            <w:noProof/>
            <w:webHidden/>
          </w:rPr>
          <w:fldChar w:fldCharType="begin"/>
        </w:r>
        <w:r w:rsidR="002A1E74">
          <w:rPr>
            <w:noProof/>
            <w:webHidden/>
          </w:rPr>
          <w:instrText xml:space="preserve"> PAGEREF _Toc477874589 \h </w:instrText>
        </w:r>
        <w:r>
          <w:rPr>
            <w:noProof/>
            <w:webHidden/>
          </w:rPr>
        </w:r>
        <w:r>
          <w:rPr>
            <w:noProof/>
            <w:webHidden/>
          </w:rPr>
          <w:fldChar w:fldCharType="separate"/>
        </w:r>
        <w:r w:rsidR="008C530A">
          <w:rPr>
            <w:noProof/>
            <w:webHidden/>
          </w:rPr>
          <w:t>40</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90" w:history="1">
        <w:r w:rsidR="002A1E74" w:rsidRPr="008B511F">
          <w:rPr>
            <w:rStyle w:val="Hiperhivatkozs"/>
            <w:noProof/>
          </w:rPr>
          <w:t>6.7. A kommunális szennyvízkezelés</w:t>
        </w:r>
        <w:r w:rsidR="002A1E74">
          <w:rPr>
            <w:noProof/>
            <w:webHidden/>
          </w:rPr>
          <w:tab/>
        </w:r>
        <w:r>
          <w:rPr>
            <w:noProof/>
            <w:webHidden/>
          </w:rPr>
          <w:fldChar w:fldCharType="begin"/>
        </w:r>
        <w:r w:rsidR="002A1E74">
          <w:rPr>
            <w:noProof/>
            <w:webHidden/>
          </w:rPr>
          <w:instrText xml:space="preserve"> PAGEREF _Toc477874590 \h </w:instrText>
        </w:r>
        <w:r>
          <w:rPr>
            <w:noProof/>
            <w:webHidden/>
          </w:rPr>
        </w:r>
        <w:r>
          <w:rPr>
            <w:noProof/>
            <w:webHidden/>
          </w:rPr>
          <w:fldChar w:fldCharType="separate"/>
        </w:r>
        <w:r w:rsidR="008C530A">
          <w:rPr>
            <w:noProof/>
            <w:webHidden/>
          </w:rPr>
          <w:t>41</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91" w:history="1">
        <w:r w:rsidR="002A1E74" w:rsidRPr="008B511F">
          <w:rPr>
            <w:rStyle w:val="Hiperhivatkozs"/>
            <w:noProof/>
          </w:rPr>
          <w:t>6.8. A települési hulladék-gazdálkodás</w:t>
        </w:r>
        <w:r w:rsidR="002A1E74">
          <w:rPr>
            <w:noProof/>
            <w:webHidden/>
          </w:rPr>
          <w:tab/>
        </w:r>
        <w:r>
          <w:rPr>
            <w:noProof/>
            <w:webHidden/>
          </w:rPr>
          <w:fldChar w:fldCharType="begin"/>
        </w:r>
        <w:r w:rsidR="002A1E74">
          <w:rPr>
            <w:noProof/>
            <w:webHidden/>
          </w:rPr>
          <w:instrText xml:space="preserve"> PAGEREF _Toc477874591 \h </w:instrText>
        </w:r>
        <w:r>
          <w:rPr>
            <w:noProof/>
            <w:webHidden/>
          </w:rPr>
        </w:r>
        <w:r>
          <w:rPr>
            <w:noProof/>
            <w:webHidden/>
          </w:rPr>
          <w:fldChar w:fldCharType="separate"/>
        </w:r>
        <w:r w:rsidR="008C530A">
          <w:rPr>
            <w:noProof/>
            <w:webHidden/>
          </w:rPr>
          <w:t>41</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92" w:history="1">
        <w:r w:rsidR="002A1E74" w:rsidRPr="008B511F">
          <w:rPr>
            <w:rStyle w:val="Hiperhivatkozs"/>
            <w:noProof/>
          </w:rPr>
          <w:t>6.9. Az energiagazdálkodás</w:t>
        </w:r>
        <w:r w:rsidR="002A1E74">
          <w:rPr>
            <w:noProof/>
            <w:webHidden/>
          </w:rPr>
          <w:tab/>
        </w:r>
        <w:r>
          <w:rPr>
            <w:noProof/>
            <w:webHidden/>
          </w:rPr>
          <w:fldChar w:fldCharType="begin"/>
        </w:r>
        <w:r w:rsidR="002A1E74">
          <w:rPr>
            <w:noProof/>
            <w:webHidden/>
          </w:rPr>
          <w:instrText xml:space="preserve"> PAGEREF _Toc477874592 \h </w:instrText>
        </w:r>
        <w:r>
          <w:rPr>
            <w:noProof/>
            <w:webHidden/>
          </w:rPr>
        </w:r>
        <w:r>
          <w:rPr>
            <w:noProof/>
            <w:webHidden/>
          </w:rPr>
          <w:fldChar w:fldCharType="separate"/>
        </w:r>
        <w:r w:rsidR="008C530A">
          <w:rPr>
            <w:noProof/>
            <w:webHidden/>
          </w:rPr>
          <w:t>41</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93" w:history="1">
        <w:r w:rsidR="002A1E74" w:rsidRPr="008B511F">
          <w:rPr>
            <w:rStyle w:val="Hiperhivatkozs"/>
            <w:noProof/>
          </w:rPr>
          <w:t>6.10. A közlekedés szervezése</w:t>
        </w:r>
        <w:r w:rsidR="002A1E74">
          <w:rPr>
            <w:noProof/>
            <w:webHidden/>
          </w:rPr>
          <w:tab/>
        </w:r>
        <w:r>
          <w:rPr>
            <w:noProof/>
            <w:webHidden/>
          </w:rPr>
          <w:fldChar w:fldCharType="begin"/>
        </w:r>
        <w:r w:rsidR="002A1E74">
          <w:rPr>
            <w:noProof/>
            <w:webHidden/>
          </w:rPr>
          <w:instrText xml:space="preserve"> PAGEREF _Toc477874593 \h </w:instrText>
        </w:r>
        <w:r>
          <w:rPr>
            <w:noProof/>
            <w:webHidden/>
          </w:rPr>
        </w:r>
        <w:r>
          <w:rPr>
            <w:noProof/>
            <w:webHidden/>
          </w:rPr>
          <w:fldChar w:fldCharType="separate"/>
        </w:r>
        <w:r w:rsidR="008C530A">
          <w:rPr>
            <w:noProof/>
            <w:webHidden/>
          </w:rPr>
          <w:t>41</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94" w:history="1">
        <w:r w:rsidR="002A1E74" w:rsidRPr="008B511F">
          <w:rPr>
            <w:rStyle w:val="Hiperhivatkozs"/>
            <w:noProof/>
          </w:rPr>
          <w:t>6.11. A feltételezhető rendkívüli környezetveszélyeztetés elhárítása</w:t>
        </w:r>
        <w:r w:rsidR="002A1E74">
          <w:rPr>
            <w:noProof/>
            <w:webHidden/>
          </w:rPr>
          <w:tab/>
        </w:r>
        <w:r>
          <w:rPr>
            <w:noProof/>
            <w:webHidden/>
          </w:rPr>
          <w:fldChar w:fldCharType="begin"/>
        </w:r>
        <w:r w:rsidR="002A1E74">
          <w:rPr>
            <w:noProof/>
            <w:webHidden/>
          </w:rPr>
          <w:instrText xml:space="preserve"> PAGEREF _Toc477874594 \h </w:instrText>
        </w:r>
        <w:r>
          <w:rPr>
            <w:noProof/>
            <w:webHidden/>
          </w:rPr>
        </w:r>
        <w:r>
          <w:rPr>
            <w:noProof/>
            <w:webHidden/>
          </w:rPr>
          <w:fldChar w:fldCharType="separate"/>
        </w:r>
        <w:r w:rsidR="008C530A">
          <w:rPr>
            <w:noProof/>
            <w:webHidden/>
          </w:rPr>
          <w:t>42</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95" w:history="1">
        <w:r w:rsidR="002A1E74" w:rsidRPr="008B511F">
          <w:rPr>
            <w:rStyle w:val="Hiperhivatkozs"/>
            <w:noProof/>
          </w:rPr>
          <w:t>6.12. Természet- és tájvédelem</w:t>
        </w:r>
        <w:r w:rsidR="002A1E74">
          <w:rPr>
            <w:noProof/>
            <w:webHidden/>
          </w:rPr>
          <w:tab/>
        </w:r>
        <w:r>
          <w:rPr>
            <w:noProof/>
            <w:webHidden/>
          </w:rPr>
          <w:fldChar w:fldCharType="begin"/>
        </w:r>
        <w:r w:rsidR="002A1E74">
          <w:rPr>
            <w:noProof/>
            <w:webHidden/>
          </w:rPr>
          <w:instrText xml:space="preserve"> PAGEREF _Toc477874595 \h </w:instrText>
        </w:r>
        <w:r>
          <w:rPr>
            <w:noProof/>
            <w:webHidden/>
          </w:rPr>
        </w:r>
        <w:r>
          <w:rPr>
            <w:noProof/>
            <w:webHidden/>
          </w:rPr>
          <w:fldChar w:fldCharType="separate"/>
        </w:r>
        <w:r w:rsidR="008C530A">
          <w:rPr>
            <w:noProof/>
            <w:webHidden/>
          </w:rPr>
          <w:t>43</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96" w:history="1">
        <w:r w:rsidR="002A1E74" w:rsidRPr="008B511F">
          <w:rPr>
            <w:rStyle w:val="Hiperhivatkozs"/>
            <w:noProof/>
          </w:rPr>
          <w:t>6.13. Ár- és belvízgazdálkodás</w:t>
        </w:r>
        <w:r w:rsidR="002A1E74">
          <w:rPr>
            <w:noProof/>
            <w:webHidden/>
          </w:rPr>
          <w:tab/>
        </w:r>
        <w:r>
          <w:rPr>
            <w:noProof/>
            <w:webHidden/>
          </w:rPr>
          <w:fldChar w:fldCharType="begin"/>
        </w:r>
        <w:r w:rsidR="002A1E74">
          <w:rPr>
            <w:noProof/>
            <w:webHidden/>
          </w:rPr>
          <w:instrText xml:space="preserve"> PAGEREF _Toc477874596 \h </w:instrText>
        </w:r>
        <w:r>
          <w:rPr>
            <w:noProof/>
            <w:webHidden/>
          </w:rPr>
        </w:r>
        <w:r>
          <w:rPr>
            <w:noProof/>
            <w:webHidden/>
          </w:rPr>
          <w:fldChar w:fldCharType="separate"/>
        </w:r>
        <w:r w:rsidR="008C530A">
          <w:rPr>
            <w:noProof/>
            <w:webHidden/>
          </w:rPr>
          <w:t>43</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97" w:history="1">
        <w:r w:rsidR="002A1E74" w:rsidRPr="008B511F">
          <w:rPr>
            <w:rStyle w:val="Hiperhivatkozs"/>
            <w:noProof/>
          </w:rPr>
          <w:t>6.14. Környezeti nevelés, tájékoztatás, társadalmi részvétel, környezet-egészségügy</w:t>
        </w:r>
        <w:r w:rsidR="002A1E74">
          <w:rPr>
            <w:noProof/>
            <w:webHidden/>
          </w:rPr>
          <w:tab/>
        </w:r>
        <w:r>
          <w:rPr>
            <w:noProof/>
            <w:webHidden/>
          </w:rPr>
          <w:fldChar w:fldCharType="begin"/>
        </w:r>
        <w:r w:rsidR="002A1E74">
          <w:rPr>
            <w:noProof/>
            <w:webHidden/>
          </w:rPr>
          <w:instrText xml:space="preserve"> PAGEREF _Toc477874597 \h </w:instrText>
        </w:r>
        <w:r>
          <w:rPr>
            <w:noProof/>
            <w:webHidden/>
          </w:rPr>
        </w:r>
        <w:r>
          <w:rPr>
            <w:noProof/>
            <w:webHidden/>
          </w:rPr>
          <w:fldChar w:fldCharType="separate"/>
        </w:r>
        <w:r w:rsidR="008C530A">
          <w:rPr>
            <w:noProof/>
            <w:webHidden/>
          </w:rPr>
          <w:t>43</w:t>
        </w:r>
        <w:r>
          <w:rPr>
            <w:noProof/>
            <w:webHidden/>
          </w:rPr>
          <w:fldChar w:fldCharType="end"/>
        </w:r>
      </w:hyperlink>
    </w:p>
    <w:p w:rsidR="002A1E74" w:rsidRDefault="00DF3783">
      <w:pPr>
        <w:pStyle w:val="TJ2"/>
        <w:tabs>
          <w:tab w:val="right" w:leader="dot" w:pos="9062"/>
        </w:tabs>
        <w:rPr>
          <w:rFonts w:asciiTheme="minorHAnsi" w:eastAsiaTheme="minorEastAsia" w:hAnsiTheme="minorHAnsi" w:cstheme="minorBidi"/>
          <w:noProof/>
          <w:sz w:val="22"/>
          <w:szCs w:val="22"/>
        </w:rPr>
      </w:pPr>
      <w:hyperlink w:anchor="_Toc477874598" w:history="1">
        <w:r w:rsidR="002A1E74" w:rsidRPr="008B511F">
          <w:rPr>
            <w:rStyle w:val="Hiperhivatkozs"/>
            <w:noProof/>
          </w:rPr>
          <w:t>6.15. Ökoturizmus</w:t>
        </w:r>
        <w:r w:rsidR="002A1E74">
          <w:rPr>
            <w:noProof/>
            <w:webHidden/>
          </w:rPr>
          <w:tab/>
        </w:r>
        <w:r>
          <w:rPr>
            <w:noProof/>
            <w:webHidden/>
          </w:rPr>
          <w:fldChar w:fldCharType="begin"/>
        </w:r>
        <w:r w:rsidR="002A1E74">
          <w:rPr>
            <w:noProof/>
            <w:webHidden/>
          </w:rPr>
          <w:instrText xml:space="preserve"> PAGEREF _Toc477874598 \h </w:instrText>
        </w:r>
        <w:r>
          <w:rPr>
            <w:noProof/>
            <w:webHidden/>
          </w:rPr>
        </w:r>
        <w:r>
          <w:rPr>
            <w:noProof/>
            <w:webHidden/>
          </w:rPr>
          <w:fldChar w:fldCharType="separate"/>
        </w:r>
        <w:r w:rsidR="008C530A">
          <w:rPr>
            <w:noProof/>
            <w:webHidden/>
          </w:rPr>
          <w:t>44</w:t>
        </w:r>
        <w:r>
          <w:rPr>
            <w:noProof/>
            <w:webHidden/>
          </w:rPr>
          <w:fldChar w:fldCharType="end"/>
        </w:r>
      </w:hyperlink>
    </w:p>
    <w:p w:rsidR="002A1E74" w:rsidRDefault="00DF3783">
      <w:pPr>
        <w:pStyle w:val="TJ1"/>
        <w:tabs>
          <w:tab w:val="right" w:leader="dot" w:pos="9062"/>
        </w:tabs>
        <w:rPr>
          <w:rFonts w:asciiTheme="minorHAnsi" w:eastAsiaTheme="minorEastAsia" w:hAnsiTheme="minorHAnsi" w:cstheme="minorBidi"/>
          <w:noProof/>
          <w:sz w:val="22"/>
          <w:szCs w:val="22"/>
        </w:rPr>
      </w:pPr>
      <w:hyperlink w:anchor="_Toc477874599" w:history="1">
        <w:r w:rsidR="002A1E74" w:rsidRPr="008B511F">
          <w:rPr>
            <w:rStyle w:val="Hiperhivatkozs"/>
            <w:noProof/>
          </w:rPr>
          <w:t>7. Mellékletek</w:t>
        </w:r>
        <w:r w:rsidR="002A1E74">
          <w:rPr>
            <w:noProof/>
            <w:webHidden/>
          </w:rPr>
          <w:tab/>
        </w:r>
        <w:r>
          <w:rPr>
            <w:noProof/>
            <w:webHidden/>
          </w:rPr>
          <w:fldChar w:fldCharType="begin"/>
        </w:r>
        <w:r w:rsidR="002A1E74">
          <w:rPr>
            <w:noProof/>
            <w:webHidden/>
          </w:rPr>
          <w:instrText xml:space="preserve"> PAGEREF _Toc477874599 \h </w:instrText>
        </w:r>
        <w:r>
          <w:rPr>
            <w:noProof/>
            <w:webHidden/>
          </w:rPr>
        </w:r>
        <w:r>
          <w:rPr>
            <w:noProof/>
            <w:webHidden/>
          </w:rPr>
          <w:fldChar w:fldCharType="separate"/>
        </w:r>
        <w:r w:rsidR="008C530A">
          <w:rPr>
            <w:noProof/>
            <w:webHidden/>
          </w:rPr>
          <w:t>45</w:t>
        </w:r>
        <w:r>
          <w:rPr>
            <w:noProof/>
            <w:webHidden/>
          </w:rPr>
          <w:fldChar w:fldCharType="end"/>
        </w:r>
      </w:hyperlink>
    </w:p>
    <w:p w:rsidR="002A1E74" w:rsidRDefault="00DF3783">
      <w:pPr>
        <w:pStyle w:val="TJ1"/>
        <w:tabs>
          <w:tab w:val="right" w:leader="dot" w:pos="9062"/>
        </w:tabs>
        <w:rPr>
          <w:rFonts w:asciiTheme="minorHAnsi" w:eastAsiaTheme="minorEastAsia" w:hAnsiTheme="minorHAnsi" w:cstheme="minorBidi"/>
          <w:noProof/>
          <w:sz w:val="22"/>
          <w:szCs w:val="22"/>
        </w:rPr>
      </w:pPr>
      <w:hyperlink w:anchor="_Toc477874602" w:history="1">
        <w:r w:rsidR="002A1E74" w:rsidRPr="008B511F">
          <w:rPr>
            <w:rStyle w:val="Hiperhivatkozs"/>
            <w:noProof/>
          </w:rPr>
          <w:t>8. Köszönet</w:t>
        </w:r>
        <w:r w:rsidR="002A1E74">
          <w:rPr>
            <w:noProof/>
            <w:webHidden/>
          </w:rPr>
          <w:tab/>
        </w:r>
        <w:r>
          <w:rPr>
            <w:noProof/>
            <w:webHidden/>
          </w:rPr>
          <w:fldChar w:fldCharType="begin"/>
        </w:r>
        <w:r w:rsidR="002A1E74">
          <w:rPr>
            <w:noProof/>
            <w:webHidden/>
          </w:rPr>
          <w:instrText xml:space="preserve"> PAGEREF _Toc477874602 \h </w:instrText>
        </w:r>
        <w:r>
          <w:rPr>
            <w:noProof/>
            <w:webHidden/>
          </w:rPr>
        </w:r>
        <w:r>
          <w:rPr>
            <w:noProof/>
            <w:webHidden/>
          </w:rPr>
          <w:fldChar w:fldCharType="separate"/>
        </w:r>
        <w:r w:rsidR="008C530A">
          <w:rPr>
            <w:noProof/>
            <w:webHidden/>
          </w:rPr>
          <w:t>61</w:t>
        </w:r>
        <w:r>
          <w:rPr>
            <w:noProof/>
            <w:webHidden/>
          </w:rPr>
          <w:fldChar w:fldCharType="end"/>
        </w:r>
      </w:hyperlink>
    </w:p>
    <w:p w:rsidR="003653E1" w:rsidRDefault="00DF3783">
      <w:r>
        <w:rPr>
          <w:b/>
          <w:bCs/>
        </w:rPr>
        <w:fldChar w:fldCharType="end"/>
      </w:r>
    </w:p>
    <w:p w:rsidR="003653E1" w:rsidRDefault="003653E1"/>
    <w:p w:rsidR="003653E1" w:rsidRDefault="003653E1" w:rsidP="00FB699F"/>
    <w:p w:rsidR="003426EE" w:rsidRPr="00A4356F" w:rsidRDefault="003426EE" w:rsidP="00FB699F">
      <w:pPr>
        <w:pStyle w:val="Cmsor1"/>
        <w:jc w:val="left"/>
      </w:pPr>
      <w:r>
        <w:br w:type="page"/>
      </w:r>
      <w:bookmarkStart w:id="1" w:name="_Toc283570283"/>
      <w:bookmarkStart w:id="2" w:name="_Toc283570330"/>
      <w:bookmarkStart w:id="3" w:name="_Toc283571231"/>
      <w:bookmarkStart w:id="4" w:name="_Toc477874569"/>
      <w:r w:rsidR="00A5094B" w:rsidRPr="00A4356F">
        <w:lastRenderedPageBreak/>
        <w:t xml:space="preserve">1. </w:t>
      </w:r>
      <w:r w:rsidR="00E916E4" w:rsidRPr="00A4356F">
        <w:t>Bevezetés</w:t>
      </w:r>
      <w:bookmarkEnd w:id="1"/>
      <w:bookmarkEnd w:id="2"/>
      <w:bookmarkEnd w:id="3"/>
      <w:bookmarkEnd w:id="4"/>
    </w:p>
    <w:p w:rsidR="00023FB7" w:rsidRPr="00FB699F" w:rsidRDefault="0061502B" w:rsidP="00FB699F">
      <w:pPr>
        <w:autoSpaceDE w:val="0"/>
        <w:autoSpaceDN w:val="0"/>
        <w:adjustRightInd w:val="0"/>
        <w:spacing w:before="240" w:after="240"/>
        <w:jc w:val="both"/>
        <w:rPr>
          <w:bCs/>
        </w:rPr>
      </w:pPr>
      <w:r>
        <w:rPr>
          <w:bCs/>
        </w:rPr>
        <w:t xml:space="preserve">Vásárosnamény </w:t>
      </w:r>
      <w:r w:rsidR="00C75F14">
        <w:rPr>
          <w:bCs/>
        </w:rPr>
        <w:t xml:space="preserve">Város harmadik </w:t>
      </w:r>
      <w:r w:rsidR="007A143F" w:rsidRPr="00FB699F">
        <w:rPr>
          <w:bCs/>
        </w:rPr>
        <w:t xml:space="preserve">környezetvédelmi programja </w:t>
      </w:r>
      <w:proofErr w:type="gramStart"/>
      <w:r w:rsidR="00305928">
        <w:rPr>
          <w:bCs/>
        </w:rPr>
        <w:t xml:space="preserve">( </w:t>
      </w:r>
      <w:r w:rsidR="00805692">
        <w:rPr>
          <w:bCs/>
        </w:rPr>
        <w:t>I</w:t>
      </w:r>
      <w:r w:rsidR="00305928">
        <w:rPr>
          <w:bCs/>
        </w:rPr>
        <w:t>II.</w:t>
      </w:r>
      <w:proofErr w:type="gramEnd"/>
      <w:r w:rsidR="00305928">
        <w:rPr>
          <w:bCs/>
        </w:rPr>
        <w:t xml:space="preserve"> VKP ) </w:t>
      </w:r>
      <w:r w:rsidR="00CE73C3" w:rsidRPr="00FB699F">
        <w:rPr>
          <w:bCs/>
        </w:rPr>
        <w:t xml:space="preserve">a </w:t>
      </w:r>
      <w:r w:rsidR="00C75F14">
        <w:rPr>
          <w:bCs/>
        </w:rPr>
        <w:t>2017-2022</w:t>
      </w:r>
      <w:r w:rsidR="007A143F" w:rsidRPr="00FB699F">
        <w:rPr>
          <w:bCs/>
        </w:rPr>
        <w:t xml:space="preserve">. </w:t>
      </w:r>
      <w:r w:rsidR="00AE19D2" w:rsidRPr="00FB699F">
        <w:rPr>
          <w:bCs/>
        </w:rPr>
        <w:t>évekre</w:t>
      </w:r>
      <w:r w:rsidR="003D1B9D" w:rsidRPr="00FB699F">
        <w:rPr>
          <w:bCs/>
        </w:rPr>
        <w:t xml:space="preserve"> készü</w:t>
      </w:r>
      <w:r w:rsidR="006C219B" w:rsidRPr="00FB699F">
        <w:rPr>
          <w:bCs/>
        </w:rPr>
        <w:t>lt, de folyamatában kezeli a korábbi évekről átnyúló és a középtávú feladatokat is.</w:t>
      </w:r>
    </w:p>
    <w:p w:rsidR="00023FB7" w:rsidRPr="00FB699F" w:rsidRDefault="007A143F" w:rsidP="00FB699F">
      <w:pPr>
        <w:autoSpaceDE w:val="0"/>
        <w:autoSpaceDN w:val="0"/>
        <w:adjustRightInd w:val="0"/>
        <w:spacing w:before="240" w:after="240"/>
        <w:jc w:val="both"/>
        <w:rPr>
          <w:bCs/>
        </w:rPr>
      </w:pPr>
      <w:r w:rsidRPr="00FB699F">
        <w:rPr>
          <w:bCs/>
        </w:rPr>
        <w:t>Az elmúlt években egyre jobban előtérbe kerül</w:t>
      </w:r>
      <w:r w:rsidR="001336BA" w:rsidRPr="00FB699F">
        <w:rPr>
          <w:bCs/>
        </w:rPr>
        <w:t>t</w:t>
      </w:r>
      <w:r w:rsidRPr="00FB699F">
        <w:rPr>
          <w:bCs/>
        </w:rPr>
        <w:t xml:space="preserve"> a klímaváltozás, s az ezzel együtt járó szélsőséges időjárás okozta kiszámíthatatlanság. Vannak, akik mindezt egyértelműen a globális felmelegedés számlájára írják, míg más vélemények szerint egyébként is egy felmelegedési periódusban élünk.</w:t>
      </w:r>
      <w:r w:rsidR="001336BA" w:rsidRPr="00FB699F">
        <w:rPr>
          <w:bCs/>
        </w:rPr>
        <w:t xml:space="preserve"> Akármi is az igazság, a tényekkel nem lehet vitatkozni. Fogyóban az évmilliók alatt felhalmozódott fosszilis energiakészlet, a vizek elszennyeződése már</w:t>
      </w:r>
      <w:r w:rsidR="00AE19D2" w:rsidRPr="00FB699F">
        <w:rPr>
          <w:bCs/>
        </w:rPr>
        <w:t>a</w:t>
      </w:r>
      <w:r w:rsidR="001336BA" w:rsidRPr="00FB699F">
        <w:rPr>
          <w:bCs/>
        </w:rPr>
        <w:t xml:space="preserve"> kritikus méreteket öltött, s a levegőben</w:t>
      </w:r>
      <w:r w:rsidR="00AE19D2" w:rsidRPr="00FB699F">
        <w:rPr>
          <w:bCs/>
        </w:rPr>
        <w:t xml:space="preserve"> szálló, a magasabb légrétegekben felhalmozódó, vagy a porszemekre kiülepedő szennyeződések komoly egészségügyi problémákat jelentenek. A fogyasztás nem csökken, hanem emelkedik</w:t>
      </w:r>
      <w:r w:rsidR="00A72E79" w:rsidRPr="00FB699F">
        <w:rPr>
          <w:bCs/>
        </w:rPr>
        <w:t>,</w:t>
      </w:r>
      <w:r w:rsidR="004C2311" w:rsidRPr="00FB699F">
        <w:rPr>
          <w:bCs/>
        </w:rPr>
        <w:t xml:space="preserve"> </w:t>
      </w:r>
      <w:r w:rsidR="00A72E79" w:rsidRPr="00FB699F">
        <w:rPr>
          <w:bCs/>
        </w:rPr>
        <w:t>ami egyre több hulladékot eredményez.</w:t>
      </w:r>
      <w:r w:rsidR="004C2311" w:rsidRPr="00FB699F">
        <w:rPr>
          <w:bCs/>
        </w:rPr>
        <w:t xml:space="preserve"> </w:t>
      </w:r>
      <w:r w:rsidR="00023FB7" w:rsidRPr="00FB699F">
        <w:rPr>
          <w:bCs/>
        </w:rPr>
        <w:t>A környezetszennyezés ma már elképzelhetetlen méreteket öltött. Idei</w:t>
      </w:r>
      <w:r w:rsidR="00AC42B2" w:rsidRPr="00FB699F">
        <w:rPr>
          <w:bCs/>
        </w:rPr>
        <w:t>g</w:t>
      </w:r>
      <w:r w:rsidR="00023FB7" w:rsidRPr="00FB699F">
        <w:rPr>
          <w:bCs/>
        </w:rPr>
        <w:t>-óráig megtehetjük, hogy nem veszünk róla tudomást, de azzal csak az esetleges javításra fordítható időnket rövidítjük le.</w:t>
      </w:r>
    </w:p>
    <w:p w:rsidR="00243EBE" w:rsidRPr="00FB699F" w:rsidRDefault="006C219B" w:rsidP="00FB699F">
      <w:pPr>
        <w:jc w:val="both"/>
        <w:rPr>
          <w:b/>
        </w:rPr>
      </w:pPr>
      <w:r w:rsidRPr="00FB699F">
        <w:rPr>
          <w:b/>
        </w:rPr>
        <w:t xml:space="preserve">A környezetvédelmi </w:t>
      </w:r>
      <w:r w:rsidR="003716F3">
        <w:rPr>
          <w:b/>
        </w:rPr>
        <w:t xml:space="preserve">program </w:t>
      </w:r>
      <w:r w:rsidR="00445513">
        <w:rPr>
          <w:b/>
        </w:rPr>
        <w:t xml:space="preserve">stratégiai </w:t>
      </w:r>
      <w:r w:rsidR="003716F3">
        <w:rPr>
          <w:b/>
        </w:rPr>
        <w:t>célja</w:t>
      </w:r>
      <w:r w:rsidR="00445513">
        <w:rPr>
          <w:b/>
        </w:rPr>
        <w:t>i</w:t>
      </w:r>
      <w:r w:rsidR="003716F3">
        <w:rPr>
          <w:b/>
        </w:rPr>
        <w:t xml:space="preserve"> – a IV</w:t>
      </w:r>
      <w:r w:rsidRPr="00FB699F">
        <w:rPr>
          <w:b/>
        </w:rPr>
        <w:t>. Nemzeti Környezetvédelmi Program</w:t>
      </w:r>
      <w:r w:rsidR="00445513">
        <w:rPr>
          <w:b/>
        </w:rPr>
        <w:t>mal</w:t>
      </w:r>
      <w:r w:rsidRPr="00FB699F">
        <w:rPr>
          <w:b/>
        </w:rPr>
        <w:t xml:space="preserve"> </w:t>
      </w:r>
      <w:r w:rsidR="003716F3">
        <w:rPr>
          <w:b/>
        </w:rPr>
        <w:t>(IV</w:t>
      </w:r>
      <w:r w:rsidR="0061502B">
        <w:rPr>
          <w:b/>
        </w:rPr>
        <w:t xml:space="preserve">. NKP) </w:t>
      </w:r>
      <w:r w:rsidRPr="00445513">
        <w:rPr>
          <w:b/>
        </w:rPr>
        <w:t>összhangban</w:t>
      </w:r>
      <w:r w:rsidRPr="00FB699F">
        <w:rPr>
          <w:b/>
        </w:rPr>
        <w:t xml:space="preserve"> – a</w:t>
      </w:r>
      <w:r w:rsidR="00445513">
        <w:rPr>
          <w:b/>
        </w:rPr>
        <w:t>z életminőség és az emberi egészség környezeti feltételeinek a javítása;</w:t>
      </w:r>
      <w:r w:rsidRPr="00FB699F">
        <w:rPr>
          <w:b/>
        </w:rPr>
        <w:t xml:space="preserve"> </w:t>
      </w:r>
      <w:r w:rsidR="00445513">
        <w:rPr>
          <w:b/>
        </w:rPr>
        <w:t>a természeti értékek és erőforrások védelme, fenntartható használata; az erőforrás-takarékosság és a –hatékonyság javítása, a gazdaság zöldítése.</w:t>
      </w:r>
    </w:p>
    <w:p w:rsidR="00A5094B" w:rsidRPr="00FB699F" w:rsidRDefault="00A5094B" w:rsidP="00FB699F">
      <w:pPr>
        <w:pStyle w:val="Cmsor2"/>
        <w:rPr>
          <w:rFonts w:ascii="Times New Roman" w:hAnsi="Times New Roman" w:cs="Times New Roman"/>
          <w:i w:val="0"/>
          <w:sz w:val="24"/>
          <w:szCs w:val="24"/>
        </w:rPr>
      </w:pPr>
      <w:bookmarkStart w:id="5" w:name="_Toc283570284"/>
      <w:bookmarkStart w:id="6" w:name="_Toc283570331"/>
      <w:bookmarkStart w:id="7" w:name="_Toc283571232"/>
      <w:bookmarkStart w:id="8" w:name="_Toc477874570"/>
      <w:r w:rsidRPr="00FB699F">
        <w:rPr>
          <w:rFonts w:ascii="Times New Roman" w:hAnsi="Times New Roman" w:cs="Times New Roman"/>
          <w:i w:val="0"/>
          <w:sz w:val="24"/>
          <w:szCs w:val="24"/>
        </w:rPr>
        <w:t>1.1. Törvényi szabályozás</w:t>
      </w:r>
      <w:bookmarkEnd w:id="5"/>
      <w:bookmarkEnd w:id="6"/>
      <w:bookmarkEnd w:id="7"/>
      <w:bookmarkEnd w:id="8"/>
    </w:p>
    <w:p w:rsidR="00E916E4" w:rsidRPr="00FB699F" w:rsidRDefault="00E916E4" w:rsidP="00FB699F">
      <w:pPr>
        <w:autoSpaceDE w:val="0"/>
        <w:autoSpaceDN w:val="0"/>
        <w:adjustRightInd w:val="0"/>
        <w:spacing w:before="240" w:after="240"/>
        <w:jc w:val="both"/>
        <w:rPr>
          <w:bCs/>
        </w:rPr>
      </w:pPr>
      <w:r w:rsidRPr="00FB699F">
        <w:t>A települési környezetvédelmi program elkészítését</w:t>
      </w:r>
      <w:r w:rsidR="001424BD" w:rsidRPr="00FB699F">
        <w:t xml:space="preserve"> és tartalmi követelményeit</w:t>
      </w:r>
      <w:r w:rsidRPr="00FB699F">
        <w:rPr>
          <w:b/>
          <w:bCs/>
        </w:rPr>
        <w:t xml:space="preserve"> </w:t>
      </w:r>
      <w:r w:rsidRPr="00FB699F">
        <w:rPr>
          <w:bCs/>
        </w:rPr>
        <w:t>a</w:t>
      </w:r>
      <w:r w:rsidRPr="00FB699F">
        <w:rPr>
          <w:b/>
          <w:bCs/>
        </w:rPr>
        <w:t xml:space="preserve"> </w:t>
      </w:r>
      <w:r w:rsidRPr="00FB699F">
        <w:rPr>
          <w:bCs/>
        </w:rPr>
        <w:t xml:space="preserve">környezet védelmének általános szabályairól szóló 1995. évi LIII. törvény </w:t>
      </w:r>
      <w:r w:rsidR="00BD2D18" w:rsidRPr="00FB699F">
        <w:rPr>
          <w:bCs/>
        </w:rPr>
        <w:t xml:space="preserve">(továbbiakban: </w:t>
      </w:r>
      <w:proofErr w:type="spellStart"/>
      <w:r w:rsidR="00BD2D18" w:rsidRPr="00FB699F">
        <w:rPr>
          <w:bCs/>
        </w:rPr>
        <w:t>Kvt</w:t>
      </w:r>
      <w:proofErr w:type="spellEnd"/>
      <w:r w:rsidR="00BD2D18" w:rsidRPr="00FB699F">
        <w:rPr>
          <w:bCs/>
        </w:rPr>
        <w:t xml:space="preserve">.) </w:t>
      </w:r>
      <w:r w:rsidR="001424BD" w:rsidRPr="00FB699F">
        <w:rPr>
          <w:bCs/>
        </w:rPr>
        <w:t>szabályozza.</w:t>
      </w:r>
      <w:r w:rsidR="007A143F" w:rsidRPr="00FB699F">
        <w:rPr>
          <w:bCs/>
        </w:rPr>
        <w:t xml:space="preserve"> </w:t>
      </w:r>
    </w:p>
    <w:p w:rsidR="00D828BF" w:rsidRPr="00D828BF" w:rsidRDefault="00D828BF" w:rsidP="00D828BF">
      <w:pPr>
        <w:jc w:val="both"/>
        <w:rPr>
          <w:bCs/>
        </w:rPr>
      </w:pPr>
      <w:r w:rsidRPr="00D828BF">
        <w:rPr>
          <w:bCs/>
        </w:rPr>
        <w:t xml:space="preserve">„46. § (1) A települési önkormányzat (Budapesten a Fővárosi Önkormányzat is) a környezet védelme érdekében </w:t>
      </w:r>
    </w:p>
    <w:p w:rsidR="00D828BF" w:rsidRPr="00D828BF" w:rsidRDefault="00D828BF" w:rsidP="00D828BF">
      <w:pPr>
        <w:jc w:val="both"/>
        <w:rPr>
          <w:bCs/>
        </w:rPr>
      </w:pPr>
      <w:proofErr w:type="gramStart"/>
      <w:r w:rsidRPr="00D828BF">
        <w:rPr>
          <w:bCs/>
        </w:rPr>
        <w:t>a</w:t>
      </w:r>
      <w:proofErr w:type="gramEnd"/>
      <w:r w:rsidRPr="00D828BF">
        <w:rPr>
          <w:bCs/>
        </w:rPr>
        <w:t xml:space="preserve">) biztosítja a környezet védelmét szolgáló jogszabályok végrehajtását, ellátja a hatáskörébe utalt hatósági feladatokat; </w:t>
      </w:r>
    </w:p>
    <w:p w:rsidR="00D828BF" w:rsidRPr="00AC4260" w:rsidRDefault="00D828BF" w:rsidP="00D828BF">
      <w:pPr>
        <w:jc w:val="both"/>
        <w:rPr>
          <w:b/>
          <w:bCs/>
        </w:rPr>
      </w:pPr>
      <w:r w:rsidRPr="00D828BF">
        <w:rPr>
          <w:bCs/>
        </w:rPr>
        <w:t xml:space="preserve">b) </w:t>
      </w:r>
      <w:r w:rsidRPr="00D828BF">
        <w:rPr>
          <w:b/>
          <w:bCs/>
        </w:rPr>
        <w:t xml:space="preserve">önálló települési környezetvédelmi programot dolgoz ki a </w:t>
      </w:r>
      <w:hyperlink r:id="rId9" w:anchor="sid640512" w:history="1">
        <w:r w:rsidRPr="00AC4260">
          <w:rPr>
            <w:rStyle w:val="Hiperhivatkozs"/>
            <w:b/>
            <w:bCs/>
            <w:color w:val="auto"/>
          </w:rPr>
          <w:t>48/E. §</w:t>
        </w:r>
        <w:proofErr w:type="spellStart"/>
      </w:hyperlink>
      <w:r w:rsidRPr="00AC4260">
        <w:rPr>
          <w:b/>
          <w:bCs/>
        </w:rPr>
        <w:t>-ban</w:t>
      </w:r>
      <w:proofErr w:type="spellEnd"/>
      <w:r w:rsidRPr="00AC4260">
        <w:rPr>
          <w:b/>
          <w:bCs/>
        </w:rPr>
        <w:t xml:space="preserve"> foglaltak szerint, amelyet képviselőtestülete (közgyűlése) hagy jóvá; </w:t>
      </w:r>
    </w:p>
    <w:p w:rsidR="00D828BF" w:rsidRPr="00AC4260" w:rsidRDefault="00D828BF" w:rsidP="00D828BF">
      <w:pPr>
        <w:jc w:val="both"/>
        <w:rPr>
          <w:bCs/>
        </w:rPr>
      </w:pPr>
      <w:r w:rsidRPr="00AC4260">
        <w:rPr>
          <w:bCs/>
        </w:rPr>
        <w:t xml:space="preserve">c) a környezetvédelmi feladatok megoldására önkormányzati rendeletet bocsát ki, illetőleg határozatot hoz; </w:t>
      </w:r>
    </w:p>
    <w:p w:rsidR="00D828BF" w:rsidRPr="00AC4260" w:rsidRDefault="00D828BF" w:rsidP="00D828BF">
      <w:pPr>
        <w:jc w:val="both"/>
        <w:rPr>
          <w:bCs/>
        </w:rPr>
      </w:pPr>
      <w:r w:rsidRPr="00AC4260">
        <w:rPr>
          <w:bCs/>
        </w:rPr>
        <w:t>d)</w:t>
      </w:r>
      <w:r w:rsidRPr="00AC4260">
        <w:rPr>
          <w:bCs/>
          <w:vertAlign w:val="superscript"/>
        </w:rPr>
        <w:t> </w:t>
      </w:r>
      <w:r w:rsidRPr="00AC4260">
        <w:rPr>
          <w:bCs/>
        </w:rPr>
        <w:t xml:space="preserve">együttműködik a környezetvédelmi feladatot ellátó egyéb hatóságokkal, más önkormányzatokkal, egyesületekkel; </w:t>
      </w:r>
    </w:p>
    <w:p w:rsidR="00D828BF" w:rsidRPr="00AC4260" w:rsidRDefault="00D828BF" w:rsidP="00D828BF">
      <w:pPr>
        <w:jc w:val="both"/>
        <w:rPr>
          <w:bCs/>
        </w:rPr>
      </w:pPr>
      <w:proofErr w:type="gramStart"/>
      <w:r w:rsidRPr="00AC4260">
        <w:rPr>
          <w:bCs/>
        </w:rPr>
        <w:t>e</w:t>
      </w:r>
      <w:proofErr w:type="gramEnd"/>
      <w:r w:rsidRPr="00AC4260">
        <w:rPr>
          <w:bCs/>
        </w:rPr>
        <w:t xml:space="preserve">) elemzi, értékeli a környezet állapotát illetékességi területén, és arról szükség szerint, de legalább évente egyszer tájékoztatja a lakosságot; </w:t>
      </w:r>
    </w:p>
    <w:p w:rsidR="00D828BF" w:rsidRPr="00AC4260" w:rsidRDefault="00D828BF" w:rsidP="00D828BF">
      <w:pPr>
        <w:jc w:val="both"/>
        <w:rPr>
          <w:bCs/>
        </w:rPr>
      </w:pPr>
      <w:proofErr w:type="gramStart"/>
      <w:r w:rsidRPr="00AC4260">
        <w:rPr>
          <w:bCs/>
        </w:rPr>
        <w:t>f</w:t>
      </w:r>
      <w:proofErr w:type="gramEnd"/>
      <w:r w:rsidRPr="00AC4260">
        <w:rPr>
          <w:bCs/>
        </w:rPr>
        <w:t xml:space="preserve">) a fejlesztési feladatok során érvényesíti a környezetvédelem követelményeit, elősegíti a környezeti állapot javítását. </w:t>
      </w:r>
    </w:p>
    <w:p w:rsidR="00D828BF" w:rsidRPr="00AC4260" w:rsidRDefault="00D828BF" w:rsidP="00D828BF">
      <w:pPr>
        <w:jc w:val="both"/>
        <w:rPr>
          <w:bCs/>
        </w:rPr>
      </w:pPr>
      <w:r w:rsidRPr="00AC4260">
        <w:rPr>
          <w:bCs/>
        </w:rPr>
        <w:t xml:space="preserve">(2) </w:t>
      </w:r>
      <w:r w:rsidRPr="00AC4260">
        <w:rPr>
          <w:b/>
          <w:bCs/>
        </w:rPr>
        <w:t>A megyei önkormányzat</w:t>
      </w:r>
      <w:r w:rsidRPr="00AC4260">
        <w:rPr>
          <w:bCs/>
        </w:rPr>
        <w:t xml:space="preserve"> az épített és természeti környezet védelmével kapcsolatos feladatainak ellátása érdekében </w:t>
      </w:r>
    </w:p>
    <w:p w:rsidR="00D828BF" w:rsidRPr="00D828BF" w:rsidRDefault="00D828BF" w:rsidP="00D828BF">
      <w:pPr>
        <w:jc w:val="both"/>
        <w:rPr>
          <w:bCs/>
        </w:rPr>
      </w:pPr>
      <w:proofErr w:type="gramStart"/>
      <w:r w:rsidRPr="00AC4260">
        <w:rPr>
          <w:bCs/>
        </w:rPr>
        <w:t>a</w:t>
      </w:r>
      <w:proofErr w:type="gramEnd"/>
      <w:r w:rsidRPr="00AC4260">
        <w:rPr>
          <w:bCs/>
        </w:rPr>
        <w:t>)</w:t>
      </w:r>
      <w:r w:rsidRPr="00AC4260">
        <w:rPr>
          <w:bCs/>
          <w:vertAlign w:val="superscript"/>
        </w:rPr>
        <w:t> </w:t>
      </w:r>
      <w:r w:rsidRPr="00AC4260">
        <w:rPr>
          <w:bCs/>
        </w:rPr>
        <w:t xml:space="preserve">a települési önkormányzatokkal és az illetékes megyei területfejlesztési tanáccsal egyeztetve megyei környezetvédelmi programot készít a </w:t>
      </w:r>
      <w:hyperlink r:id="rId10" w:anchor="sid638208" w:history="1">
        <w:r w:rsidRPr="00AC4260">
          <w:rPr>
            <w:rStyle w:val="Hiperhivatkozs"/>
            <w:bCs/>
            <w:color w:val="auto"/>
          </w:rPr>
          <w:t>48/D. §</w:t>
        </w:r>
        <w:proofErr w:type="spellStart"/>
      </w:hyperlink>
      <w:r w:rsidRPr="00AC4260">
        <w:rPr>
          <w:bCs/>
        </w:rPr>
        <w:t>-ban</w:t>
      </w:r>
      <w:proofErr w:type="spellEnd"/>
      <w:r w:rsidRPr="00AC4260">
        <w:rPr>
          <w:bCs/>
        </w:rPr>
        <w:t xml:space="preserve"> f</w:t>
      </w:r>
      <w:r w:rsidRPr="00D828BF">
        <w:rPr>
          <w:bCs/>
        </w:rPr>
        <w:t xml:space="preserve">oglaltak szerint, amelyet a megyei közgyűlés hagy jóvá; </w:t>
      </w:r>
    </w:p>
    <w:p w:rsidR="00D828BF" w:rsidRPr="00D828BF" w:rsidRDefault="00D828BF" w:rsidP="00D828BF">
      <w:pPr>
        <w:jc w:val="both"/>
        <w:rPr>
          <w:bCs/>
        </w:rPr>
      </w:pPr>
      <w:r w:rsidRPr="00D828BF">
        <w:rPr>
          <w:bCs/>
        </w:rPr>
        <w:t xml:space="preserve">b) </w:t>
      </w:r>
      <w:r w:rsidRPr="00D828BF">
        <w:rPr>
          <w:b/>
          <w:bCs/>
        </w:rPr>
        <w:t>előzetes véleményt nyilvánít a települési önkormányzati környezetvédelmi programokról</w:t>
      </w:r>
      <w:r w:rsidRPr="00D828BF">
        <w:rPr>
          <w:bCs/>
        </w:rPr>
        <w:t xml:space="preserve">, illetve kezdeményezheti azok megalkotását; </w:t>
      </w:r>
    </w:p>
    <w:p w:rsidR="00D828BF" w:rsidRPr="00D828BF" w:rsidRDefault="00D828BF" w:rsidP="00D828BF">
      <w:pPr>
        <w:jc w:val="both"/>
        <w:rPr>
          <w:bCs/>
        </w:rPr>
      </w:pPr>
      <w:r w:rsidRPr="00D828BF">
        <w:rPr>
          <w:bCs/>
        </w:rPr>
        <w:lastRenderedPageBreak/>
        <w:t xml:space="preserve">c) állást foglal a települési önkormányzatok környezetvédelmet érintő rendeleteinek tervezetével kapcsolatban; </w:t>
      </w:r>
    </w:p>
    <w:p w:rsidR="00D828BF" w:rsidRPr="00AC4260" w:rsidRDefault="00D828BF" w:rsidP="00D828BF">
      <w:pPr>
        <w:jc w:val="both"/>
        <w:rPr>
          <w:bCs/>
        </w:rPr>
      </w:pPr>
      <w:r w:rsidRPr="00D828BF">
        <w:rPr>
          <w:bCs/>
        </w:rPr>
        <w:t xml:space="preserve">d) elősegíti az </w:t>
      </w:r>
      <w:hyperlink r:id="rId11" w:anchor="sid144128" w:history="1">
        <w:r w:rsidRPr="00AC4260">
          <w:rPr>
            <w:rStyle w:val="Hiperhivatkozs"/>
            <w:bCs/>
            <w:color w:val="auto"/>
          </w:rPr>
          <w:t>58. § (7) bekezdése</w:t>
        </w:r>
      </w:hyperlink>
      <w:r w:rsidRPr="00AC4260">
        <w:rPr>
          <w:bCs/>
        </w:rPr>
        <w:t xml:space="preserve"> szerinti egyezség létrehozását; </w:t>
      </w:r>
    </w:p>
    <w:p w:rsidR="00D828BF" w:rsidRPr="00AC4260" w:rsidRDefault="00D828BF" w:rsidP="00D828BF">
      <w:pPr>
        <w:jc w:val="both"/>
        <w:rPr>
          <w:bCs/>
        </w:rPr>
      </w:pPr>
      <w:proofErr w:type="gramStart"/>
      <w:r w:rsidRPr="00AC4260">
        <w:rPr>
          <w:bCs/>
        </w:rPr>
        <w:t>e</w:t>
      </w:r>
      <w:proofErr w:type="gramEnd"/>
      <w:r w:rsidRPr="00AC4260">
        <w:rPr>
          <w:bCs/>
        </w:rPr>
        <w:t xml:space="preserve">) javaslatot tehet települési önkormányzati környezetvédelmi társulások létrehozására. </w:t>
      </w:r>
    </w:p>
    <w:p w:rsidR="00D828BF" w:rsidRPr="00AC4260" w:rsidRDefault="00D828BF" w:rsidP="00D828BF">
      <w:pPr>
        <w:jc w:val="both"/>
        <w:rPr>
          <w:bCs/>
        </w:rPr>
      </w:pPr>
      <w:r w:rsidRPr="00AC4260">
        <w:rPr>
          <w:bCs/>
        </w:rPr>
        <w:t xml:space="preserve">(3) A megyei jogú város tekintetében a </w:t>
      </w:r>
      <w:hyperlink r:id="rId12" w:anchor="sid113664" w:history="1">
        <w:r w:rsidRPr="00AC4260">
          <w:rPr>
            <w:rStyle w:val="Hiperhivatkozs"/>
            <w:bCs/>
            <w:color w:val="auto"/>
          </w:rPr>
          <w:t>(2) bekezdés a)</w:t>
        </w:r>
      </w:hyperlink>
      <w:r w:rsidRPr="00AC4260">
        <w:rPr>
          <w:bCs/>
        </w:rPr>
        <w:t xml:space="preserve"> és </w:t>
      </w:r>
      <w:hyperlink r:id="rId13" w:anchor="sid113920" w:history="1">
        <w:r w:rsidRPr="00AC4260">
          <w:rPr>
            <w:rStyle w:val="Hiperhivatkozs"/>
            <w:bCs/>
            <w:color w:val="auto"/>
          </w:rPr>
          <w:t>b) pontja</w:t>
        </w:r>
      </w:hyperlink>
      <w:r w:rsidRPr="00AC4260">
        <w:rPr>
          <w:bCs/>
        </w:rPr>
        <w:t xml:space="preserve"> szerinti feladatokat az egyeztető bizottság [ÖT. </w:t>
      </w:r>
      <w:hyperlink r:id="rId14" w:anchor="sid256" w:history="1">
        <w:r w:rsidRPr="00AC4260">
          <w:rPr>
            <w:rStyle w:val="Hiperhivatkozs"/>
            <w:bCs/>
            <w:color w:val="auto"/>
          </w:rPr>
          <w:t>61/A. §</w:t>
        </w:r>
      </w:hyperlink>
      <w:r w:rsidRPr="00AC4260">
        <w:rPr>
          <w:bCs/>
        </w:rPr>
        <w:t xml:space="preserve">] keretében kell ellátni. </w:t>
      </w:r>
    </w:p>
    <w:p w:rsidR="00D828BF" w:rsidRPr="00D828BF" w:rsidRDefault="00D828BF" w:rsidP="00D828BF">
      <w:pPr>
        <w:jc w:val="both"/>
        <w:rPr>
          <w:bCs/>
        </w:rPr>
      </w:pPr>
      <w:r w:rsidRPr="00AC4260">
        <w:rPr>
          <w:bCs/>
        </w:rPr>
        <w:t xml:space="preserve">(4) A külön jogszabályban meghatározott települési önkormányzatnak az </w:t>
      </w:r>
      <w:hyperlink r:id="rId15" w:anchor="sid112896" w:history="1">
        <w:r w:rsidRPr="00AC4260">
          <w:rPr>
            <w:rStyle w:val="Hiperhivatkozs"/>
            <w:bCs/>
            <w:color w:val="auto"/>
          </w:rPr>
          <w:t>(1) bekezdés e) pontjában</w:t>
        </w:r>
      </w:hyperlink>
      <w:r w:rsidRPr="00AC4260">
        <w:rPr>
          <w:bCs/>
        </w:rPr>
        <w:t xml:space="preserve"> előírt körny</w:t>
      </w:r>
      <w:r w:rsidRPr="00D828BF">
        <w:rPr>
          <w:bCs/>
        </w:rPr>
        <w:t xml:space="preserve">ezetállapot-értékelést környezeti zajra vonatkozóan - a külön jogszabályban meghatározott területekre, létesítményekre, és az ott előírtak szerint - stratégiai zajtérkép alapján kell elkészítenie. </w:t>
      </w:r>
    </w:p>
    <w:p w:rsidR="00D828BF" w:rsidRPr="00D828BF" w:rsidRDefault="00D828BF" w:rsidP="00D828BF">
      <w:pPr>
        <w:jc w:val="both"/>
        <w:rPr>
          <w:bCs/>
        </w:rPr>
      </w:pPr>
    </w:p>
    <w:p w:rsidR="00D828BF" w:rsidRPr="00D828BF" w:rsidRDefault="00D828BF" w:rsidP="00D828BF">
      <w:pPr>
        <w:jc w:val="both"/>
        <w:rPr>
          <w:bCs/>
        </w:rPr>
      </w:pPr>
      <w:bookmarkStart w:id="9" w:name="parakt_47"/>
      <w:bookmarkStart w:id="10" w:name="parakt_48"/>
      <w:bookmarkEnd w:id="9"/>
      <w:bookmarkEnd w:id="10"/>
      <w:r w:rsidRPr="00D828BF">
        <w:rPr>
          <w:bCs/>
        </w:rPr>
        <w:t>48. § (1)</w:t>
      </w:r>
      <w:r w:rsidRPr="00D828BF">
        <w:rPr>
          <w:bCs/>
          <w:vertAlign w:val="superscript"/>
        </w:rPr>
        <w:t> </w:t>
      </w:r>
      <w:r w:rsidRPr="00D828BF">
        <w:rPr>
          <w:bCs/>
        </w:rPr>
        <w:t xml:space="preserve">A települési önkormányzat képviselő-testülete, illetve a fővárosi önkormányzat esetén a fővárosi közgyűlés önkormányzati rendeletben - törvényben vagy kormányrendeletben meghatározott módon és mértékben - illetékességi területére a más jogszabályokban előírtaknál kizárólag nagyobb mértékben korlátozó környezetvédelmi előírásokat határozhat meg. </w:t>
      </w:r>
    </w:p>
    <w:p w:rsidR="00D828BF" w:rsidRPr="00D828BF" w:rsidRDefault="00D828BF" w:rsidP="00D828BF">
      <w:pPr>
        <w:jc w:val="both"/>
        <w:rPr>
          <w:bCs/>
        </w:rPr>
      </w:pPr>
      <w:r w:rsidRPr="00D828BF">
        <w:rPr>
          <w:bCs/>
        </w:rPr>
        <w:t xml:space="preserve">(2) A települési önkormányzat képviselőtestülete önkormányzati rendeletben más törvény hatálya alá nem tartozó egyes fás szárú növények védelme érdekében tulajdonjogot korlátozó előírásokat határozhat meg. </w:t>
      </w:r>
    </w:p>
    <w:p w:rsidR="00D828BF" w:rsidRPr="00D828BF" w:rsidRDefault="00D828BF" w:rsidP="00D828BF">
      <w:pPr>
        <w:jc w:val="both"/>
        <w:rPr>
          <w:b/>
          <w:bCs/>
        </w:rPr>
      </w:pPr>
      <w:r w:rsidRPr="00D828BF">
        <w:rPr>
          <w:bCs/>
        </w:rPr>
        <w:t xml:space="preserve">(3) </w:t>
      </w:r>
      <w:r w:rsidRPr="00D828BF">
        <w:rPr>
          <w:b/>
          <w:bCs/>
        </w:rPr>
        <w:t xml:space="preserve">A települési önkormányzat környezetvédelmi tárgyú rendeleteinek, határozatainak tervezetét, illetve a környezet állapotát érintő terveinek tervezetét, a környezetvédelmi programot </w:t>
      </w:r>
      <w:r w:rsidRPr="00AC4260">
        <w:rPr>
          <w:b/>
          <w:bCs/>
        </w:rPr>
        <w:t>[</w:t>
      </w:r>
      <w:hyperlink r:id="rId16" w:anchor="sid112128" w:history="1">
        <w:r w:rsidRPr="00AC4260">
          <w:rPr>
            <w:rStyle w:val="Hiperhivatkozs"/>
            <w:b/>
            <w:bCs/>
            <w:color w:val="auto"/>
          </w:rPr>
          <w:t>46. § (1) bekezdés b) pont</w:t>
        </w:r>
      </w:hyperlink>
      <w:r w:rsidRPr="00D828BF">
        <w:rPr>
          <w:b/>
          <w:bCs/>
        </w:rPr>
        <w:t xml:space="preserve">] a szomszédos és az érintett önkormányzatoknak tájékoztatásul, az illetékes környezetvédelmi igazgatási szervnek véleményezésre megküldi. A környezetvédelmi igazgatási szerv szakmai véleményéről harminc napon belül tájékoztatja a települési önkormányzatot. </w:t>
      </w:r>
    </w:p>
    <w:p w:rsidR="00D828BF" w:rsidRPr="00D828BF" w:rsidRDefault="00D828BF" w:rsidP="00D828BF">
      <w:pPr>
        <w:jc w:val="both"/>
        <w:rPr>
          <w:bCs/>
        </w:rPr>
      </w:pPr>
      <w:r w:rsidRPr="00D828BF">
        <w:rPr>
          <w:bCs/>
        </w:rPr>
        <w:t xml:space="preserve">(4) A települési önkormányzat képviselő-testületének hatáskörébe tartozik: </w:t>
      </w:r>
    </w:p>
    <w:p w:rsidR="00D828BF" w:rsidRPr="00D828BF" w:rsidRDefault="00D828BF" w:rsidP="00D828BF">
      <w:pPr>
        <w:jc w:val="both"/>
        <w:rPr>
          <w:bCs/>
        </w:rPr>
      </w:pPr>
      <w:proofErr w:type="gramStart"/>
      <w:r w:rsidRPr="00D828BF">
        <w:rPr>
          <w:bCs/>
        </w:rPr>
        <w:t>a</w:t>
      </w:r>
      <w:proofErr w:type="gramEnd"/>
      <w:r w:rsidRPr="00D828BF">
        <w:rPr>
          <w:bCs/>
        </w:rPr>
        <w:t xml:space="preserve">) a </w:t>
      </w:r>
      <w:proofErr w:type="spellStart"/>
      <w:r w:rsidRPr="00D828BF">
        <w:rPr>
          <w:bCs/>
        </w:rPr>
        <w:t>füstködriadó</w:t>
      </w:r>
      <w:proofErr w:type="spellEnd"/>
      <w:r w:rsidRPr="00D828BF">
        <w:rPr>
          <w:bCs/>
        </w:rPr>
        <w:t xml:space="preserve"> terv, </w:t>
      </w:r>
    </w:p>
    <w:p w:rsidR="00D828BF" w:rsidRPr="00D828BF" w:rsidRDefault="00D828BF" w:rsidP="00D828BF">
      <w:pPr>
        <w:jc w:val="both"/>
        <w:rPr>
          <w:bCs/>
        </w:rPr>
      </w:pPr>
      <w:r w:rsidRPr="00D828BF">
        <w:rPr>
          <w:bCs/>
        </w:rPr>
        <w:t>b)</w:t>
      </w:r>
      <w:r w:rsidRPr="00D828BF">
        <w:rPr>
          <w:bCs/>
          <w:vertAlign w:val="superscript"/>
        </w:rPr>
        <w:t> </w:t>
      </w:r>
      <w:r w:rsidRPr="00D828BF">
        <w:rPr>
          <w:bCs/>
        </w:rPr>
        <w:t xml:space="preserve">a háztartási tevékenységgel okozott légszennyezésre vonatkozó egyes sajátos, valamint az avar és kerti hulladék égetésére vonatkozó szabályok rendelettel történő megállapítása, </w:t>
      </w:r>
    </w:p>
    <w:p w:rsidR="00D828BF" w:rsidRPr="00D828BF" w:rsidRDefault="00D828BF" w:rsidP="00D828BF">
      <w:pPr>
        <w:jc w:val="both"/>
        <w:rPr>
          <w:bCs/>
        </w:rPr>
      </w:pPr>
      <w:r w:rsidRPr="00D828BF">
        <w:rPr>
          <w:bCs/>
        </w:rPr>
        <w:t xml:space="preserve">c) a légszennyezettség szempontjából ökológiailag sérülékeny területek kijelölésével kapcsolatos eljárásban való közreműködés. </w:t>
      </w:r>
    </w:p>
    <w:p w:rsidR="00D828BF" w:rsidRPr="00D828BF" w:rsidRDefault="00D828BF" w:rsidP="00D828BF">
      <w:pPr>
        <w:jc w:val="both"/>
        <w:rPr>
          <w:bCs/>
        </w:rPr>
      </w:pPr>
      <w:r w:rsidRPr="00D828BF">
        <w:rPr>
          <w:bCs/>
        </w:rPr>
        <w:t>d)</w:t>
      </w:r>
      <w:r w:rsidRPr="00D828BF">
        <w:rPr>
          <w:bCs/>
          <w:vertAlign w:val="superscript"/>
        </w:rPr>
        <w:t> </w:t>
      </w:r>
      <w:r w:rsidRPr="00D828BF">
        <w:rPr>
          <w:bCs/>
        </w:rPr>
        <w:t xml:space="preserve">területek zajvédelmi szempontból fokozottan védetté nyilvánítása, </w:t>
      </w:r>
    </w:p>
    <w:p w:rsidR="00D828BF" w:rsidRPr="00D828BF" w:rsidRDefault="00D828BF" w:rsidP="00D828BF">
      <w:pPr>
        <w:jc w:val="both"/>
        <w:rPr>
          <w:bCs/>
        </w:rPr>
      </w:pPr>
      <w:proofErr w:type="gramStart"/>
      <w:r w:rsidRPr="00D828BF">
        <w:rPr>
          <w:bCs/>
        </w:rPr>
        <w:t>e</w:t>
      </w:r>
      <w:proofErr w:type="gramEnd"/>
      <w:r w:rsidRPr="00D828BF">
        <w:rPr>
          <w:bCs/>
        </w:rPr>
        <w:t>)</w:t>
      </w:r>
      <w:r w:rsidRPr="00D828BF">
        <w:rPr>
          <w:bCs/>
          <w:vertAlign w:val="superscript"/>
        </w:rPr>
        <w:t> </w:t>
      </w:r>
      <w:r w:rsidRPr="00D828BF">
        <w:rPr>
          <w:bCs/>
        </w:rPr>
        <w:t xml:space="preserve">csendes övezet kijelölése, valamint </w:t>
      </w:r>
    </w:p>
    <w:p w:rsidR="00D828BF" w:rsidRPr="00D828BF" w:rsidRDefault="00D828BF" w:rsidP="00D828BF">
      <w:pPr>
        <w:jc w:val="both"/>
        <w:rPr>
          <w:bCs/>
        </w:rPr>
      </w:pPr>
      <w:proofErr w:type="gramStart"/>
      <w:r w:rsidRPr="00D828BF">
        <w:rPr>
          <w:bCs/>
        </w:rPr>
        <w:t>f</w:t>
      </w:r>
      <w:proofErr w:type="gramEnd"/>
      <w:r w:rsidRPr="00D828BF">
        <w:rPr>
          <w:bCs/>
        </w:rPr>
        <w:t>)</w:t>
      </w:r>
      <w:r w:rsidRPr="00D828BF">
        <w:rPr>
          <w:bCs/>
          <w:vertAlign w:val="superscript"/>
        </w:rPr>
        <w:t> </w:t>
      </w:r>
      <w:r w:rsidRPr="00D828BF">
        <w:rPr>
          <w:bCs/>
        </w:rPr>
        <w:t xml:space="preserve">a helyi zajvédelmi szabályok megállapítása. </w:t>
      </w:r>
    </w:p>
    <w:p w:rsidR="00D828BF" w:rsidRPr="00AC4260" w:rsidRDefault="00D828BF" w:rsidP="00D828BF">
      <w:pPr>
        <w:jc w:val="both"/>
        <w:rPr>
          <w:bCs/>
        </w:rPr>
      </w:pPr>
      <w:r w:rsidRPr="00D828BF">
        <w:rPr>
          <w:bCs/>
        </w:rPr>
        <w:t xml:space="preserve"> (5</w:t>
      </w:r>
      <w:r w:rsidRPr="00AC4260">
        <w:rPr>
          <w:bCs/>
        </w:rPr>
        <w:t>)</w:t>
      </w:r>
      <w:r w:rsidRPr="00AC4260">
        <w:rPr>
          <w:bCs/>
          <w:vertAlign w:val="superscript"/>
        </w:rPr>
        <w:t> </w:t>
      </w:r>
      <w:r w:rsidRPr="00AC4260">
        <w:rPr>
          <w:bCs/>
        </w:rPr>
        <w:t xml:space="preserve">A </w:t>
      </w:r>
      <w:hyperlink r:id="rId17" w:anchor="sid626688" w:history="1">
        <w:r w:rsidRPr="00AC4260">
          <w:rPr>
            <w:rStyle w:val="Hiperhivatkozs"/>
            <w:bCs/>
            <w:color w:val="auto"/>
          </w:rPr>
          <w:t>(4) bekezdésben</w:t>
        </w:r>
      </w:hyperlink>
      <w:r w:rsidRPr="00AC4260">
        <w:rPr>
          <w:bCs/>
        </w:rPr>
        <w:t xml:space="preserve"> meghatározott feladatok végrehajtására a fővárosban </w:t>
      </w:r>
    </w:p>
    <w:p w:rsidR="00D828BF" w:rsidRPr="00AC4260" w:rsidRDefault="00D828BF" w:rsidP="00D828BF">
      <w:pPr>
        <w:jc w:val="both"/>
        <w:rPr>
          <w:bCs/>
        </w:rPr>
      </w:pPr>
      <w:proofErr w:type="gramStart"/>
      <w:r w:rsidRPr="00AC4260">
        <w:rPr>
          <w:bCs/>
        </w:rPr>
        <w:t>a</w:t>
      </w:r>
      <w:proofErr w:type="gramEnd"/>
      <w:r w:rsidRPr="00AC4260">
        <w:rPr>
          <w:bCs/>
        </w:rPr>
        <w:t xml:space="preserve">) az </w:t>
      </w:r>
      <w:hyperlink r:id="rId18" w:anchor="sid902656" w:history="1">
        <w:r w:rsidRPr="00AC4260">
          <w:rPr>
            <w:rStyle w:val="Hiperhivatkozs"/>
            <w:bCs/>
            <w:color w:val="auto"/>
          </w:rPr>
          <w:t>a)</w:t>
        </w:r>
      </w:hyperlink>
      <w:r w:rsidRPr="00AC4260">
        <w:rPr>
          <w:bCs/>
        </w:rPr>
        <w:t xml:space="preserve"> és a </w:t>
      </w:r>
      <w:hyperlink r:id="rId19" w:anchor="sid903168" w:history="1">
        <w:r w:rsidRPr="00AC4260">
          <w:rPr>
            <w:rStyle w:val="Hiperhivatkozs"/>
            <w:bCs/>
            <w:color w:val="auto"/>
          </w:rPr>
          <w:t>b) pont</w:t>
        </w:r>
      </w:hyperlink>
      <w:r w:rsidRPr="00AC4260">
        <w:rPr>
          <w:bCs/>
        </w:rPr>
        <w:t xml:space="preserve"> tekintetében a fővárosi közgyűlés, </w:t>
      </w:r>
    </w:p>
    <w:p w:rsidR="00D828BF" w:rsidRPr="00D828BF" w:rsidRDefault="00D828BF" w:rsidP="00D828BF">
      <w:pPr>
        <w:jc w:val="both"/>
        <w:rPr>
          <w:bCs/>
        </w:rPr>
      </w:pPr>
      <w:r w:rsidRPr="00AC4260">
        <w:rPr>
          <w:bCs/>
        </w:rPr>
        <w:t xml:space="preserve">b) a </w:t>
      </w:r>
      <w:hyperlink r:id="rId20" w:anchor="sid626944" w:history="1">
        <w:r w:rsidRPr="00AC4260">
          <w:rPr>
            <w:rStyle w:val="Hiperhivatkozs"/>
            <w:bCs/>
            <w:color w:val="auto"/>
          </w:rPr>
          <w:t>d)</w:t>
        </w:r>
        <w:proofErr w:type="spellStart"/>
      </w:hyperlink>
      <w:r w:rsidRPr="00AC4260">
        <w:rPr>
          <w:bCs/>
        </w:rPr>
        <w:t>-</w:t>
      </w:r>
      <w:hyperlink r:id="rId21" w:anchor="sid626944" w:history="1">
        <w:r w:rsidRPr="00AC4260">
          <w:rPr>
            <w:rStyle w:val="Hiperhivatkozs"/>
            <w:bCs/>
            <w:color w:val="auto"/>
          </w:rPr>
          <w:t>f</w:t>
        </w:r>
        <w:proofErr w:type="spellEnd"/>
        <w:r w:rsidRPr="00AC4260">
          <w:rPr>
            <w:rStyle w:val="Hiperhivatkozs"/>
            <w:bCs/>
            <w:color w:val="auto"/>
          </w:rPr>
          <w:t>) pont</w:t>
        </w:r>
      </w:hyperlink>
      <w:r w:rsidRPr="00D828BF">
        <w:rPr>
          <w:bCs/>
        </w:rPr>
        <w:t xml:space="preserve"> tekintetében </w:t>
      </w:r>
    </w:p>
    <w:p w:rsidR="00D828BF" w:rsidRPr="00D828BF" w:rsidRDefault="00D828BF" w:rsidP="00D828BF">
      <w:pPr>
        <w:jc w:val="both"/>
        <w:rPr>
          <w:bCs/>
        </w:rPr>
      </w:pPr>
      <w:proofErr w:type="spellStart"/>
      <w:r w:rsidRPr="00D828BF">
        <w:rPr>
          <w:bCs/>
        </w:rPr>
        <w:t>ba</w:t>
      </w:r>
      <w:proofErr w:type="spellEnd"/>
      <w:r w:rsidRPr="00D828BF">
        <w:rPr>
          <w:bCs/>
        </w:rPr>
        <w:t xml:space="preserve">) a fővárosi kerületi képviselő-testület, </w:t>
      </w:r>
    </w:p>
    <w:p w:rsidR="00D828BF" w:rsidRPr="00D828BF" w:rsidRDefault="00D828BF" w:rsidP="00D828BF">
      <w:pPr>
        <w:jc w:val="both"/>
        <w:rPr>
          <w:bCs/>
        </w:rPr>
      </w:pPr>
      <w:proofErr w:type="spellStart"/>
      <w:r w:rsidRPr="00D828BF">
        <w:rPr>
          <w:bCs/>
        </w:rPr>
        <w:t>bb</w:t>
      </w:r>
      <w:proofErr w:type="spellEnd"/>
      <w:r w:rsidRPr="00D828BF">
        <w:rPr>
          <w:bCs/>
        </w:rPr>
        <w:t xml:space="preserve">) a fővárosi önkormányzat által közvetlenül igazgatott terület tekintetében a fővárosi közgyűlés alkothat rendeletet. </w:t>
      </w:r>
    </w:p>
    <w:p w:rsidR="00D828BF" w:rsidRPr="00D828BF" w:rsidRDefault="00D828BF" w:rsidP="00D828BF">
      <w:pPr>
        <w:jc w:val="both"/>
        <w:rPr>
          <w:bCs/>
        </w:rPr>
      </w:pPr>
      <w:r w:rsidRPr="00D828BF">
        <w:rPr>
          <w:bCs/>
        </w:rPr>
        <w:t xml:space="preserve">(6) A polgármester (főpolgármester) </w:t>
      </w:r>
      <w:proofErr w:type="spellStart"/>
      <w:r w:rsidRPr="00D828BF">
        <w:rPr>
          <w:bCs/>
        </w:rPr>
        <w:t>levegőtisztaságvédelmi</w:t>
      </w:r>
      <w:proofErr w:type="spellEnd"/>
      <w:r w:rsidRPr="00D828BF">
        <w:rPr>
          <w:bCs/>
        </w:rPr>
        <w:t xml:space="preserve"> feladatkörébe, illetőleg államigazgatási, hatósági hatáskörébe tartozik: </w:t>
      </w:r>
    </w:p>
    <w:p w:rsidR="00D828BF" w:rsidRPr="00D828BF" w:rsidRDefault="00D828BF" w:rsidP="00D828BF">
      <w:pPr>
        <w:jc w:val="both"/>
        <w:rPr>
          <w:bCs/>
        </w:rPr>
      </w:pPr>
      <w:proofErr w:type="gramStart"/>
      <w:r w:rsidRPr="00D828BF">
        <w:rPr>
          <w:bCs/>
        </w:rPr>
        <w:t>a</w:t>
      </w:r>
      <w:proofErr w:type="gramEnd"/>
      <w:r w:rsidRPr="00D828BF">
        <w:rPr>
          <w:bCs/>
        </w:rPr>
        <w:t xml:space="preserve">) a </w:t>
      </w:r>
      <w:proofErr w:type="spellStart"/>
      <w:r w:rsidRPr="00D828BF">
        <w:rPr>
          <w:bCs/>
        </w:rPr>
        <w:t>füstködriadó</w:t>
      </w:r>
      <w:proofErr w:type="spellEnd"/>
      <w:r w:rsidRPr="00D828BF">
        <w:rPr>
          <w:bCs/>
        </w:rPr>
        <w:t xml:space="preserve"> terv kidolgoztatása és végrehajtása; </w:t>
      </w:r>
    </w:p>
    <w:p w:rsidR="00D828BF" w:rsidRPr="00D828BF" w:rsidRDefault="00D828BF" w:rsidP="00D828BF">
      <w:pPr>
        <w:jc w:val="both"/>
        <w:rPr>
          <w:bCs/>
        </w:rPr>
      </w:pPr>
      <w:r w:rsidRPr="00D828BF">
        <w:rPr>
          <w:bCs/>
        </w:rPr>
        <w:t xml:space="preserve">b) a </w:t>
      </w:r>
      <w:proofErr w:type="spellStart"/>
      <w:r w:rsidRPr="00D828BF">
        <w:rPr>
          <w:bCs/>
        </w:rPr>
        <w:t>füstködriadó</w:t>
      </w:r>
      <w:proofErr w:type="spellEnd"/>
      <w:r w:rsidRPr="00D828BF">
        <w:rPr>
          <w:bCs/>
        </w:rPr>
        <w:t xml:space="preserve"> terv végrehajtása során a légszennyezést okozó, szolgáltató, illetve termelő tevékenységet ellátó létesítmények üzemeltetőinek más energiahordozó, üzemmód használatára kötelezése, az üzemeltető tevékenységének, valamint a közúti közlekedési eszközök üzemeltetésének időleges korlátozása vagy felfüggesztése; </w:t>
      </w:r>
    </w:p>
    <w:p w:rsidR="00D828BF" w:rsidRPr="00D828BF" w:rsidRDefault="00D828BF" w:rsidP="00D828BF">
      <w:pPr>
        <w:jc w:val="both"/>
        <w:rPr>
          <w:bCs/>
        </w:rPr>
      </w:pPr>
      <w:r w:rsidRPr="00D828BF">
        <w:rPr>
          <w:bCs/>
        </w:rPr>
        <w:t xml:space="preserve">c) a külön jogszabályban meghatározott </w:t>
      </w:r>
      <w:proofErr w:type="spellStart"/>
      <w:r w:rsidRPr="00D828BF">
        <w:rPr>
          <w:bCs/>
        </w:rPr>
        <w:t>szmoghelyzet</w:t>
      </w:r>
      <w:proofErr w:type="spellEnd"/>
      <w:r w:rsidRPr="00D828BF">
        <w:rPr>
          <w:bCs/>
        </w:rPr>
        <w:t xml:space="preserve"> (</w:t>
      </w:r>
      <w:proofErr w:type="spellStart"/>
      <w:r w:rsidRPr="00D828BF">
        <w:rPr>
          <w:bCs/>
        </w:rPr>
        <w:t>füstködállapot</w:t>
      </w:r>
      <w:proofErr w:type="spellEnd"/>
      <w:r w:rsidRPr="00D828BF">
        <w:rPr>
          <w:bCs/>
        </w:rPr>
        <w:t xml:space="preserve">) bekövetkezése esetén az érintett lakosság tájékoztatása a meglévő és várható túllépés helyéről, mértékéről és </w:t>
      </w:r>
      <w:r w:rsidRPr="00D828BF">
        <w:rPr>
          <w:bCs/>
        </w:rPr>
        <w:lastRenderedPageBreak/>
        <w:t xml:space="preserve">időtartamáról, a lehetséges egészségügyi hatásokról és a javasolt teendőkről, valamint a jövőbeli túllépés megelőzése érdekében szükséges feladatokról. </w:t>
      </w:r>
    </w:p>
    <w:p w:rsidR="00D828BF" w:rsidRPr="00D828BF" w:rsidRDefault="00D828BF" w:rsidP="00D828BF">
      <w:pPr>
        <w:jc w:val="both"/>
        <w:rPr>
          <w:bCs/>
        </w:rPr>
      </w:pPr>
      <w:bookmarkStart w:id="11" w:name="parakt_48_a"/>
      <w:bookmarkEnd w:id="11"/>
    </w:p>
    <w:p w:rsidR="00D828BF" w:rsidRPr="00D828BF" w:rsidRDefault="00D828BF" w:rsidP="00D828BF">
      <w:pPr>
        <w:jc w:val="both"/>
        <w:rPr>
          <w:bCs/>
        </w:rPr>
      </w:pPr>
      <w:r w:rsidRPr="00D828BF">
        <w:rPr>
          <w:bCs/>
        </w:rPr>
        <w:t>48/A. §</w:t>
      </w:r>
      <w:r w:rsidRPr="00D828BF">
        <w:rPr>
          <w:bCs/>
          <w:vertAlign w:val="superscript"/>
        </w:rPr>
        <w:t> </w:t>
      </w:r>
      <w:r w:rsidRPr="00D828BF">
        <w:rPr>
          <w:bCs/>
        </w:rPr>
        <w:t xml:space="preserve">(1) </w:t>
      </w:r>
      <w:proofErr w:type="gramStart"/>
      <w:r w:rsidRPr="00D828BF">
        <w:rPr>
          <w:bCs/>
        </w:rPr>
        <w:t xml:space="preserve">Az emberi egészség védelme, valamint a természeti erőforrások és értékek megőrzése és fenntartható használata érdekében - e vagy külön jogszabályban foglaltak előírása szerint - a környezettel, annak védelmével, illetve a környezetet veszélyeztető tényezőkkel kapcsolatos általános tervet </w:t>
      </w:r>
      <w:r w:rsidRPr="00D828BF">
        <w:rPr>
          <w:bCs/>
          <w:i/>
          <w:iCs/>
        </w:rPr>
        <w:t>(átfogó környezetvédelmi terv),</w:t>
      </w:r>
      <w:r w:rsidRPr="00D828BF">
        <w:rPr>
          <w:bCs/>
        </w:rPr>
        <w:t xml:space="preserve"> az egyes környezeti elemekkel, azok védelmével, illetve a környezeti elemeket veszélyeztető egyes tényezőkkel kapcsolatos részletes tervet </w:t>
      </w:r>
      <w:r w:rsidRPr="00D828BF">
        <w:rPr>
          <w:bCs/>
          <w:i/>
          <w:iCs/>
        </w:rPr>
        <w:t>(tematikus környezetvédelmi terv)</w:t>
      </w:r>
      <w:r w:rsidRPr="00D828BF">
        <w:rPr>
          <w:bCs/>
        </w:rPr>
        <w:t xml:space="preserve"> és egyedi környezeti adottsággal, problémával foglalkozó tervet </w:t>
      </w:r>
      <w:r w:rsidRPr="00D828BF">
        <w:rPr>
          <w:bCs/>
          <w:i/>
          <w:iCs/>
        </w:rPr>
        <w:t>(egyedi környezetvédelmi terv)</w:t>
      </w:r>
      <w:r w:rsidRPr="00D828BF">
        <w:rPr>
          <w:bCs/>
        </w:rPr>
        <w:t xml:space="preserve"> kell készíteni.</w:t>
      </w:r>
      <w:proofErr w:type="gramEnd"/>
      <w:r w:rsidRPr="00D828BF">
        <w:rPr>
          <w:bCs/>
        </w:rPr>
        <w:t xml:space="preserve"> </w:t>
      </w:r>
    </w:p>
    <w:p w:rsidR="00D828BF" w:rsidRPr="00D828BF" w:rsidRDefault="00D828BF" w:rsidP="00D828BF">
      <w:pPr>
        <w:jc w:val="both"/>
        <w:rPr>
          <w:bCs/>
        </w:rPr>
      </w:pPr>
      <w:r w:rsidRPr="00D828BF">
        <w:rPr>
          <w:bCs/>
        </w:rPr>
        <w:t xml:space="preserve">(2) A tervezés során </w:t>
      </w:r>
    </w:p>
    <w:p w:rsidR="00D828BF" w:rsidRPr="00D828BF" w:rsidRDefault="00D828BF" w:rsidP="00D828BF">
      <w:pPr>
        <w:jc w:val="both"/>
        <w:rPr>
          <w:bCs/>
        </w:rPr>
      </w:pPr>
      <w:proofErr w:type="gramStart"/>
      <w:r w:rsidRPr="00D828BF">
        <w:rPr>
          <w:bCs/>
        </w:rPr>
        <w:t>a</w:t>
      </w:r>
      <w:proofErr w:type="gramEnd"/>
      <w:r w:rsidRPr="00D828BF">
        <w:rPr>
          <w:bCs/>
        </w:rPr>
        <w:t xml:space="preserve">) </w:t>
      </w:r>
      <w:r w:rsidRPr="00D828BF">
        <w:rPr>
          <w:b/>
          <w:bCs/>
        </w:rPr>
        <w:t>az alacsonyabb területi szintű környezetvédelmi tervet a magasabb területi szintű környezetvédelmi tervekkel,</w:t>
      </w:r>
      <w:r w:rsidRPr="00D828BF">
        <w:rPr>
          <w:bCs/>
        </w:rPr>
        <w:t xml:space="preserve"> </w:t>
      </w:r>
    </w:p>
    <w:p w:rsidR="00D828BF" w:rsidRPr="00D828BF" w:rsidRDefault="00D828BF" w:rsidP="00D828BF">
      <w:pPr>
        <w:jc w:val="both"/>
        <w:rPr>
          <w:bCs/>
        </w:rPr>
      </w:pPr>
      <w:r w:rsidRPr="00D828BF">
        <w:rPr>
          <w:bCs/>
        </w:rPr>
        <w:t xml:space="preserve">b) a tematikus és az egyedi környezetvédelmi terveket az adott területi szint </w:t>
      </w:r>
      <w:proofErr w:type="gramStart"/>
      <w:r w:rsidRPr="00D828BF">
        <w:rPr>
          <w:bCs/>
        </w:rPr>
        <w:t>átfogó</w:t>
      </w:r>
      <w:proofErr w:type="gramEnd"/>
      <w:r w:rsidRPr="00D828BF">
        <w:rPr>
          <w:bCs/>
        </w:rPr>
        <w:t xml:space="preserve"> környezetvédelmi tervével </w:t>
      </w:r>
      <w:r w:rsidRPr="00D828BF">
        <w:rPr>
          <w:b/>
          <w:bCs/>
        </w:rPr>
        <w:t>össze kell hangolni</w:t>
      </w:r>
      <w:r w:rsidRPr="00D828BF">
        <w:rPr>
          <w:bCs/>
        </w:rPr>
        <w:t xml:space="preserve">. </w:t>
      </w:r>
    </w:p>
    <w:p w:rsidR="00D828BF" w:rsidRPr="00D828BF" w:rsidRDefault="00D828BF" w:rsidP="00D828BF">
      <w:pPr>
        <w:jc w:val="both"/>
        <w:rPr>
          <w:bCs/>
        </w:rPr>
      </w:pPr>
      <w:r w:rsidRPr="00D828BF">
        <w:rPr>
          <w:bCs/>
        </w:rPr>
        <w:t xml:space="preserve">(3) A környezetvédelmi terv készítőjének az előkészítés során gondoskodnia kell a terv széleskörű társadalmi egyeztetéséről. </w:t>
      </w:r>
    </w:p>
    <w:p w:rsidR="00D828BF" w:rsidRPr="00D828BF" w:rsidRDefault="00D828BF" w:rsidP="00D828BF">
      <w:pPr>
        <w:jc w:val="both"/>
        <w:rPr>
          <w:bCs/>
        </w:rPr>
      </w:pPr>
    </w:p>
    <w:p w:rsidR="00D828BF" w:rsidRPr="00D828BF" w:rsidRDefault="00D828BF" w:rsidP="00D828BF">
      <w:pPr>
        <w:jc w:val="both"/>
        <w:rPr>
          <w:b/>
          <w:bCs/>
        </w:rPr>
      </w:pPr>
      <w:bookmarkStart w:id="12" w:name="parakt_48_b"/>
      <w:bookmarkEnd w:id="12"/>
      <w:r w:rsidRPr="00D828BF">
        <w:rPr>
          <w:bCs/>
        </w:rPr>
        <w:t>48/B. §</w:t>
      </w:r>
      <w:r w:rsidRPr="00D828BF">
        <w:rPr>
          <w:bCs/>
          <w:vertAlign w:val="superscript"/>
        </w:rPr>
        <w:t> </w:t>
      </w:r>
      <w:r w:rsidRPr="00D828BF">
        <w:rPr>
          <w:bCs/>
        </w:rPr>
        <w:t xml:space="preserve">(1) </w:t>
      </w:r>
      <w:r w:rsidRPr="00D828BF">
        <w:rPr>
          <w:b/>
          <w:bCs/>
        </w:rPr>
        <w:t>Átfogó környezetvédelmi terv</w:t>
      </w:r>
      <w:r w:rsidRPr="00D828BF">
        <w:rPr>
          <w:bCs/>
        </w:rPr>
        <w:t xml:space="preserve"> az e törvényben szabályozott országos [</w:t>
      </w:r>
      <w:hyperlink r:id="rId22" w:anchor="sid474624" w:history="1">
        <w:r w:rsidRPr="00AC4260">
          <w:rPr>
            <w:rStyle w:val="Hiperhivatkozs"/>
            <w:bCs/>
            <w:color w:val="auto"/>
          </w:rPr>
          <w:t>40. §</w:t>
        </w:r>
      </w:hyperlink>
      <w:r w:rsidRPr="00AC4260">
        <w:rPr>
          <w:bCs/>
        </w:rPr>
        <w:t>] és területi (regionális [</w:t>
      </w:r>
      <w:hyperlink r:id="rId23" w:anchor="sid635904" w:history="1">
        <w:r w:rsidRPr="00AC4260">
          <w:rPr>
            <w:rStyle w:val="Hiperhivatkozs"/>
            <w:bCs/>
            <w:color w:val="auto"/>
          </w:rPr>
          <w:t>48/C. §</w:t>
        </w:r>
      </w:hyperlink>
      <w:r w:rsidRPr="00AC4260">
        <w:rPr>
          <w:bCs/>
        </w:rPr>
        <w:t>], megyei [</w:t>
      </w:r>
      <w:hyperlink r:id="rId24" w:anchor="sid638208" w:history="1">
        <w:r w:rsidRPr="00AC4260">
          <w:rPr>
            <w:rStyle w:val="Hiperhivatkozs"/>
            <w:bCs/>
            <w:color w:val="auto"/>
          </w:rPr>
          <w:t>48/D. §</w:t>
        </w:r>
      </w:hyperlink>
      <w:r w:rsidRPr="00AC4260">
        <w:rPr>
          <w:bCs/>
        </w:rPr>
        <w:t xml:space="preserve">] és </w:t>
      </w:r>
      <w:r w:rsidRPr="00AC4260">
        <w:rPr>
          <w:b/>
          <w:bCs/>
        </w:rPr>
        <w:t>települési [</w:t>
      </w:r>
      <w:hyperlink r:id="rId25" w:anchor="sid640512" w:history="1">
        <w:r w:rsidRPr="00AC4260">
          <w:rPr>
            <w:rStyle w:val="Hiperhivatkozs"/>
            <w:b/>
            <w:bCs/>
            <w:color w:val="auto"/>
          </w:rPr>
          <w:t>48/E. §</w:t>
        </w:r>
      </w:hyperlink>
      <w:r w:rsidRPr="00AC4260">
        <w:rPr>
          <w:b/>
          <w:bCs/>
        </w:rPr>
        <w:t>]) környezetv</w:t>
      </w:r>
      <w:r w:rsidRPr="00D828BF">
        <w:rPr>
          <w:b/>
          <w:bCs/>
        </w:rPr>
        <w:t xml:space="preserve">édelmi program. </w:t>
      </w:r>
    </w:p>
    <w:p w:rsidR="00D828BF" w:rsidRPr="00D828BF" w:rsidRDefault="00D828BF" w:rsidP="00D828BF">
      <w:pPr>
        <w:jc w:val="both"/>
        <w:rPr>
          <w:b/>
          <w:bCs/>
        </w:rPr>
      </w:pPr>
      <w:r w:rsidRPr="00D828BF">
        <w:rPr>
          <w:b/>
          <w:bCs/>
        </w:rPr>
        <w:t xml:space="preserve">(2) Az átfogó környezetvédelmi terv tartalmazza: </w:t>
      </w:r>
    </w:p>
    <w:p w:rsidR="00D828BF" w:rsidRPr="00D828BF" w:rsidRDefault="00D828BF" w:rsidP="00D828BF">
      <w:pPr>
        <w:jc w:val="both"/>
        <w:rPr>
          <w:b/>
          <w:bCs/>
        </w:rPr>
      </w:pPr>
      <w:proofErr w:type="gramStart"/>
      <w:r w:rsidRPr="00D828BF">
        <w:rPr>
          <w:b/>
          <w:bCs/>
        </w:rPr>
        <w:t>a</w:t>
      </w:r>
      <w:proofErr w:type="gramEnd"/>
      <w:r w:rsidRPr="00D828BF">
        <w:rPr>
          <w:b/>
          <w:bCs/>
        </w:rPr>
        <w:t xml:space="preserve">) a környezeti elemek állapotának bemutatásán és az azt befolyásoló főbb hatótényezők elemzésén alapuló helyzetértékelést; </w:t>
      </w:r>
    </w:p>
    <w:p w:rsidR="00D828BF" w:rsidRPr="00D828BF" w:rsidRDefault="00D828BF" w:rsidP="00D828BF">
      <w:pPr>
        <w:jc w:val="both"/>
        <w:rPr>
          <w:b/>
          <w:bCs/>
        </w:rPr>
      </w:pPr>
      <w:r w:rsidRPr="00D828BF">
        <w:rPr>
          <w:b/>
          <w:bCs/>
        </w:rPr>
        <w:t xml:space="preserve">b) a fenntartható fejlődéssel összhangban álló, elérni kívánt környezetvédelmi célokat, valamint környezeti célállapotokat; </w:t>
      </w:r>
    </w:p>
    <w:p w:rsidR="00D828BF" w:rsidRPr="00D828BF" w:rsidRDefault="00D828BF" w:rsidP="00D828BF">
      <w:pPr>
        <w:jc w:val="both"/>
        <w:rPr>
          <w:b/>
          <w:bCs/>
        </w:rPr>
      </w:pPr>
      <w:r w:rsidRPr="00D828BF">
        <w:rPr>
          <w:b/>
          <w:bCs/>
        </w:rPr>
        <w:t xml:space="preserve">c) a célok és célállapotok elérése érdekében teendő főbb intézkedéseket (különösen a folyamatban lévő, illetve az előirányzott fejlesztésekkel és a működtetéssel kapcsolatos feladatokat), valamint azok megvalósításának ütemezését; </w:t>
      </w:r>
    </w:p>
    <w:p w:rsidR="00D828BF" w:rsidRPr="00D828BF" w:rsidRDefault="00D828BF" w:rsidP="00D828BF">
      <w:pPr>
        <w:jc w:val="both"/>
        <w:rPr>
          <w:b/>
          <w:bCs/>
        </w:rPr>
      </w:pPr>
      <w:r w:rsidRPr="00D828BF">
        <w:rPr>
          <w:b/>
          <w:bCs/>
        </w:rPr>
        <w:t xml:space="preserve">d) a kitűzött célok megvalósításának szabályozási, ellenőrzési, értékelési eszközeit; </w:t>
      </w:r>
    </w:p>
    <w:p w:rsidR="00D828BF" w:rsidRPr="00D828BF" w:rsidRDefault="00D828BF" w:rsidP="00D828BF">
      <w:pPr>
        <w:jc w:val="both"/>
        <w:rPr>
          <w:b/>
          <w:bCs/>
        </w:rPr>
      </w:pPr>
      <w:proofErr w:type="gramStart"/>
      <w:r w:rsidRPr="00D828BF">
        <w:rPr>
          <w:b/>
          <w:bCs/>
        </w:rPr>
        <w:t>e</w:t>
      </w:r>
      <w:proofErr w:type="gramEnd"/>
      <w:r w:rsidRPr="00D828BF">
        <w:rPr>
          <w:b/>
          <w:bCs/>
        </w:rPr>
        <w:t xml:space="preserve">) az intézkedések végrehajtásának, valamint a </w:t>
      </w:r>
      <w:hyperlink r:id="rId26" w:anchor="sid633856" w:history="1">
        <w:r w:rsidRPr="00AC4260">
          <w:rPr>
            <w:rStyle w:val="Hiperhivatkozs"/>
            <w:b/>
            <w:bCs/>
            <w:i/>
            <w:iCs/>
            <w:color w:val="auto"/>
          </w:rPr>
          <w:t>d)</w:t>
        </w:r>
      </w:hyperlink>
      <w:hyperlink r:id="rId27" w:anchor="sid633856" w:history="1">
        <w:r w:rsidRPr="00AC4260">
          <w:rPr>
            <w:rStyle w:val="Hiperhivatkozs"/>
            <w:b/>
            <w:bCs/>
            <w:color w:val="auto"/>
          </w:rPr>
          <w:t xml:space="preserve"> pont</w:t>
        </w:r>
      </w:hyperlink>
      <w:r w:rsidRPr="00D828BF">
        <w:rPr>
          <w:b/>
          <w:bCs/>
        </w:rPr>
        <w:t xml:space="preserve"> szerinti eszközök alkalmazásának várható költségigényét, a tervezett források megjelölésével. </w:t>
      </w:r>
    </w:p>
    <w:p w:rsidR="00D828BF" w:rsidRPr="00D828BF" w:rsidRDefault="00D828BF" w:rsidP="00D828BF">
      <w:pPr>
        <w:jc w:val="both"/>
        <w:rPr>
          <w:bCs/>
        </w:rPr>
      </w:pPr>
      <w:r w:rsidRPr="00D828BF">
        <w:rPr>
          <w:bCs/>
        </w:rPr>
        <w:t xml:space="preserve">(3) A területi környezetvédelmi programokban foglaltakat az adott területi szint fejlesztési koncepciójának és rendezési, valamint fejlesztéspolitikai terveinek kidolgozása, a döntéshozatal és a végrehajtás, továbbá az adott területre vonatkozó ágazati tervezés során érvényre kell juttatni. </w:t>
      </w:r>
    </w:p>
    <w:p w:rsidR="00D828BF" w:rsidRPr="00AC4260" w:rsidRDefault="00D828BF" w:rsidP="00D828BF">
      <w:pPr>
        <w:jc w:val="both"/>
        <w:rPr>
          <w:bCs/>
        </w:rPr>
      </w:pPr>
      <w:r w:rsidRPr="00D828BF">
        <w:rPr>
          <w:bCs/>
        </w:rPr>
        <w:t xml:space="preserve">(4) A területi környezetvédelmi programot szükség szerint, de legalább a Program megújítását, illetve felülvizsgálatát követően - a </w:t>
      </w:r>
      <w:hyperlink r:id="rId28" w:anchor="sid628992" w:history="1">
        <w:r w:rsidRPr="00AC4260">
          <w:rPr>
            <w:rStyle w:val="Hiperhivatkozs"/>
            <w:bCs/>
            <w:color w:val="auto"/>
          </w:rPr>
          <w:t>48/</w:t>
        </w:r>
        <w:proofErr w:type="gramStart"/>
        <w:r w:rsidRPr="00AC4260">
          <w:rPr>
            <w:rStyle w:val="Hiperhivatkozs"/>
            <w:bCs/>
            <w:color w:val="auto"/>
          </w:rPr>
          <w:t>A</w:t>
        </w:r>
        <w:proofErr w:type="gramEnd"/>
        <w:r w:rsidRPr="00AC4260">
          <w:rPr>
            <w:rStyle w:val="Hiperhivatkozs"/>
            <w:bCs/>
            <w:color w:val="auto"/>
          </w:rPr>
          <w:t>. § (2) bekezdésének</w:t>
        </w:r>
      </w:hyperlink>
      <w:r w:rsidRPr="00AC4260">
        <w:rPr>
          <w:bCs/>
        </w:rPr>
        <w:t xml:space="preserve"> figyelembevételével - felül kell vizsgálni. </w:t>
      </w:r>
    </w:p>
    <w:p w:rsidR="00D828BF" w:rsidRPr="00AC4260" w:rsidRDefault="00D828BF" w:rsidP="00D828BF">
      <w:pPr>
        <w:jc w:val="both"/>
        <w:rPr>
          <w:bCs/>
        </w:rPr>
      </w:pPr>
    </w:p>
    <w:p w:rsidR="00D828BF" w:rsidRPr="00D828BF" w:rsidRDefault="00D828BF" w:rsidP="00D828BF">
      <w:pPr>
        <w:jc w:val="both"/>
        <w:rPr>
          <w:b/>
          <w:bCs/>
        </w:rPr>
      </w:pPr>
      <w:bookmarkStart w:id="13" w:name="parakt_48_c"/>
      <w:bookmarkStart w:id="14" w:name="parakt_48_e"/>
      <w:bookmarkEnd w:id="13"/>
      <w:bookmarkEnd w:id="14"/>
      <w:r w:rsidRPr="00AC4260">
        <w:rPr>
          <w:bCs/>
        </w:rPr>
        <w:t xml:space="preserve"> 48/E. §</w:t>
      </w:r>
      <w:r w:rsidRPr="00AC4260">
        <w:rPr>
          <w:bCs/>
          <w:vertAlign w:val="superscript"/>
        </w:rPr>
        <w:t> </w:t>
      </w:r>
      <w:r w:rsidRPr="00AC4260">
        <w:rPr>
          <w:bCs/>
        </w:rPr>
        <w:t xml:space="preserve">(1) </w:t>
      </w:r>
      <w:r w:rsidRPr="00AC4260">
        <w:rPr>
          <w:b/>
          <w:bCs/>
        </w:rPr>
        <w:t xml:space="preserve">A települési környezetvédelmi programnak a település adottságaival, sajátosságaival és gazdasági lehetőségeivel összhangban - a </w:t>
      </w:r>
      <w:hyperlink r:id="rId29" w:anchor="sid631808" w:history="1">
        <w:r w:rsidRPr="00AC4260">
          <w:rPr>
            <w:rStyle w:val="Hiperhivatkozs"/>
            <w:b/>
            <w:bCs/>
            <w:color w:val="auto"/>
          </w:rPr>
          <w:t>48/B. § (2) bekezdésben</w:t>
        </w:r>
      </w:hyperlink>
      <w:r w:rsidRPr="00AC4260">
        <w:rPr>
          <w:b/>
          <w:bCs/>
        </w:rPr>
        <w:t xml:space="preserve"> </w:t>
      </w:r>
      <w:r w:rsidRPr="00D828BF">
        <w:rPr>
          <w:b/>
          <w:bCs/>
        </w:rPr>
        <w:t xml:space="preserve">foglaltakon túl - tartalmaznia kell </w:t>
      </w:r>
    </w:p>
    <w:p w:rsidR="00D828BF" w:rsidRPr="00D828BF" w:rsidRDefault="00D828BF" w:rsidP="00D828BF">
      <w:pPr>
        <w:jc w:val="both"/>
        <w:rPr>
          <w:bCs/>
        </w:rPr>
      </w:pPr>
      <w:proofErr w:type="gramStart"/>
      <w:r w:rsidRPr="00D828BF">
        <w:rPr>
          <w:bCs/>
        </w:rPr>
        <w:t>a</w:t>
      </w:r>
      <w:proofErr w:type="gramEnd"/>
      <w:r w:rsidRPr="00D828BF">
        <w:rPr>
          <w:bCs/>
        </w:rPr>
        <w:t xml:space="preserve">) a légszennyezettség-csökkentési intézkedési programmal, valamint a légszennyezéssel, </w:t>
      </w:r>
    </w:p>
    <w:p w:rsidR="00D828BF" w:rsidRPr="00D828BF" w:rsidRDefault="00D828BF" w:rsidP="00D828BF">
      <w:pPr>
        <w:jc w:val="both"/>
        <w:rPr>
          <w:bCs/>
        </w:rPr>
      </w:pPr>
      <w:r w:rsidRPr="00D828BF">
        <w:rPr>
          <w:bCs/>
        </w:rPr>
        <w:t xml:space="preserve">b) a zaj és rezgés elleni védelemmel, a külön jogszabály alapján stratégiai zajtérkép készítésére kötelezett települési önkormányzatok esetén a stratégiai zajtérképek alapján készítendő intézkedési tervekkel, </w:t>
      </w:r>
    </w:p>
    <w:p w:rsidR="00D828BF" w:rsidRPr="00D828BF" w:rsidRDefault="00D828BF" w:rsidP="00D828BF">
      <w:pPr>
        <w:jc w:val="both"/>
        <w:rPr>
          <w:bCs/>
        </w:rPr>
      </w:pPr>
      <w:r w:rsidRPr="00D828BF">
        <w:rPr>
          <w:bCs/>
        </w:rPr>
        <w:t xml:space="preserve">c) a zöldfelület-gazdálkodással, </w:t>
      </w:r>
    </w:p>
    <w:p w:rsidR="00D828BF" w:rsidRPr="00D828BF" w:rsidRDefault="00D828BF" w:rsidP="00D828BF">
      <w:pPr>
        <w:jc w:val="both"/>
        <w:rPr>
          <w:bCs/>
        </w:rPr>
      </w:pPr>
      <w:r w:rsidRPr="00D828BF">
        <w:rPr>
          <w:bCs/>
        </w:rPr>
        <w:t xml:space="preserve">d) a települési környezet és a közterületek tisztaságával, </w:t>
      </w:r>
    </w:p>
    <w:p w:rsidR="00D828BF" w:rsidRPr="00D828BF" w:rsidRDefault="00D828BF" w:rsidP="00D828BF">
      <w:pPr>
        <w:jc w:val="both"/>
        <w:rPr>
          <w:bCs/>
        </w:rPr>
      </w:pPr>
      <w:proofErr w:type="gramStart"/>
      <w:r w:rsidRPr="00D828BF">
        <w:rPr>
          <w:bCs/>
        </w:rPr>
        <w:t>e</w:t>
      </w:r>
      <w:proofErr w:type="gramEnd"/>
      <w:r w:rsidRPr="00D828BF">
        <w:rPr>
          <w:bCs/>
        </w:rPr>
        <w:t xml:space="preserve">) az ivóvízellátással, </w:t>
      </w:r>
    </w:p>
    <w:p w:rsidR="00D828BF" w:rsidRPr="00D828BF" w:rsidRDefault="00D828BF" w:rsidP="00D828BF">
      <w:pPr>
        <w:jc w:val="both"/>
        <w:rPr>
          <w:bCs/>
        </w:rPr>
      </w:pPr>
      <w:proofErr w:type="gramStart"/>
      <w:r w:rsidRPr="00D828BF">
        <w:rPr>
          <w:bCs/>
        </w:rPr>
        <w:lastRenderedPageBreak/>
        <w:t>f</w:t>
      </w:r>
      <w:proofErr w:type="gramEnd"/>
      <w:r w:rsidRPr="00D828BF">
        <w:rPr>
          <w:bCs/>
        </w:rPr>
        <w:t xml:space="preserve">) a települési csapadékvíz-gazdálkodással, </w:t>
      </w:r>
    </w:p>
    <w:p w:rsidR="00D828BF" w:rsidRPr="00D828BF" w:rsidRDefault="00D828BF" w:rsidP="00D828BF">
      <w:pPr>
        <w:jc w:val="both"/>
        <w:rPr>
          <w:bCs/>
        </w:rPr>
      </w:pPr>
      <w:proofErr w:type="gramStart"/>
      <w:r w:rsidRPr="00D828BF">
        <w:rPr>
          <w:bCs/>
        </w:rPr>
        <w:t>g</w:t>
      </w:r>
      <w:proofErr w:type="gramEnd"/>
      <w:r w:rsidRPr="00D828BF">
        <w:rPr>
          <w:bCs/>
        </w:rPr>
        <w:t xml:space="preserve">) a kommunális szennyvízkezeléssel, </w:t>
      </w:r>
    </w:p>
    <w:p w:rsidR="00D828BF" w:rsidRPr="00D828BF" w:rsidRDefault="00D828BF" w:rsidP="00D828BF">
      <w:pPr>
        <w:jc w:val="both"/>
        <w:rPr>
          <w:bCs/>
        </w:rPr>
      </w:pPr>
      <w:proofErr w:type="gramStart"/>
      <w:r w:rsidRPr="00D828BF">
        <w:rPr>
          <w:bCs/>
        </w:rPr>
        <w:t>h</w:t>
      </w:r>
      <w:proofErr w:type="gramEnd"/>
      <w:r w:rsidRPr="00D828BF">
        <w:rPr>
          <w:bCs/>
        </w:rPr>
        <w:t xml:space="preserve">) a településihulladék-gazdálkodással, </w:t>
      </w:r>
    </w:p>
    <w:p w:rsidR="00D828BF" w:rsidRPr="00D828BF" w:rsidRDefault="00D828BF" w:rsidP="00D828BF">
      <w:pPr>
        <w:jc w:val="both"/>
        <w:rPr>
          <w:bCs/>
        </w:rPr>
      </w:pPr>
      <w:r w:rsidRPr="00D828BF">
        <w:rPr>
          <w:bCs/>
        </w:rPr>
        <w:t xml:space="preserve">i) az energiagazdálkodással, </w:t>
      </w:r>
    </w:p>
    <w:p w:rsidR="00D828BF" w:rsidRPr="00D828BF" w:rsidRDefault="00D828BF" w:rsidP="00D828BF">
      <w:pPr>
        <w:jc w:val="both"/>
        <w:rPr>
          <w:bCs/>
        </w:rPr>
      </w:pPr>
      <w:r w:rsidRPr="00D828BF">
        <w:rPr>
          <w:bCs/>
        </w:rPr>
        <w:t xml:space="preserve">j) a közlekedés- és szállításszervezéssel, </w:t>
      </w:r>
    </w:p>
    <w:p w:rsidR="00D828BF" w:rsidRPr="00D828BF" w:rsidRDefault="00D828BF" w:rsidP="00D828BF">
      <w:pPr>
        <w:jc w:val="both"/>
        <w:rPr>
          <w:bCs/>
        </w:rPr>
      </w:pPr>
      <w:r w:rsidRPr="00D828BF">
        <w:rPr>
          <w:bCs/>
        </w:rPr>
        <w:t xml:space="preserve">k) a feltételezhető rendkívüli környezetveszélyeztetés elhárításával és a környezetkárosodás csökkentésével kapcsolatos feladatokat és előírásokat. </w:t>
      </w:r>
    </w:p>
    <w:p w:rsidR="00D828BF" w:rsidRPr="00D828BF" w:rsidRDefault="00D828BF" w:rsidP="00D828BF">
      <w:pPr>
        <w:jc w:val="both"/>
        <w:rPr>
          <w:bCs/>
        </w:rPr>
      </w:pPr>
      <w:r w:rsidRPr="00D828BF">
        <w:rPr>
          <w:bCs/>
        </w:rPr>
        <w:t xml:space="preserve">(2) </w:t>
      </w:r>
      <w:r w:rsidRPr="00AC4260">
        <w:rPr>
          <w:bCs/>
        </w:rPr>
        <w:t xml:space="preserve">Az </w:t>
      </w:r>
      <w:hyperlink r:id="rId30" w:anchor="sid640512" w:history="1">
        <w:r w:rsidRPr="00AC4260">
          <w:rPr>
            <w:rStyle w:val="Hiperhivatkozs"/>
            <w:bCs/>
            <w:color w:val="auto"/>
          </w:rPr>
          <w:t>(1) bekezdésben</w:t>
        </w:r>
      </w:hyperlink>
      <w:r w:rsidRPr="00D828BF">
        <w:rPr>
          <w:bCs/>
        </w:rPr>
        <w:t xml:space="preserve"> foglaltakon túl a települési környezetvédelmi program - a település adottságaival, sajátosságaival és gazdasági lehetőségeivel összhangban - tartalmazhatja </w:t>
      </w:r>
    </w:p>
    <w:p w:rsidR="00D828BF" w:rsidRPr="00D828BF" w:rsidRDefault="00D828BF" w:rsidP="00D828BF">
      <w:pPr>
        <w:jc w:val="both"/>
        <w:rPr>
          <w:bCs/>
        </w:rPr>
      </w:pPr>
      <w:proofErr w:type="gramStart"/>
      <w:r w:rsidRPr="00D828BF">
        <w:rPr>
          <w:bCs/>
        </w:rPr>
        <w:t>a</w:t>
      </w:r>
      <w:proofErr w:type="gramEnd"/>
      <w:r w:rsidRPr="00D828BF">
        <w:rPr>
          <w:bCs/>
        </w:rPr>
        <w:t xml:space="preserve">) a települési környezet minőségének, környezetbiztonságának, környezet-egészségügyi állapotának javítása, valamint a természeti értékek védelme és fenntartható használata érdekében különösen: </w:t>
      </w:r>
    </w:p>
    <w:p w:rsidR="00D828BF" w:rsidRPr="00D828BF" w:rsidRDefault="00D828BF" w:rsidP="00D828BF">
      <w:pPr>
        <w:jc w:val="both"/>
        <w:rPr>
          <w:bCs/>
        </w:rPr>
      </w:pPr>
      <w:proofErr w:type="spellStart"/>
      <w:r w:rsidRPr="00D828BF">
        <w:rPr>
          <w:bCs/>
        </w:rPr>
        <w:t>aa</w:t>
      </w:r>
      <w:proofErr w:type="spellEnd"/>
      <w:r w:rsidRPr="00D828BF">
        <w:rPr>
          <w:bCs/>
        </w:rPr>
        <w:t xml:space="preserve">) a területhasználattal, </w:t>
      </w:r>
    </w:p>
    <w:p w:rsidR="00D828BF" w:rsidRPr="00D828BF" w:rsidRDefault="00D828BF" w:rsidP="00D828BF">
      <w:pPr>
        <w:jc w:val="both"/>
        <w:rPr>
          <w:bCs/>
        </w:rPr>
      </w:pPr>
      <w:proofErr w:type="gramStart"/>
      <w:r w:rsidRPr="00D828BF">
        <w:rPr>
          <w:bCs/>
        </w:rPr>
        <w:t>ab</w:t>
      </w:r>
      <w:proofErr w:type="gramEnd"/>
      <w:r w:rsidRPr="00D828BF">
        <w:rPr>
          <w:bCs/>
        </w:rPr>
        <w:t xml:space="preserve">) a földtani képződmények védelmével, </w:t>
      </w:r>
    </w:p>
    <w:p w:rsidR="00D828BF" w:rsidRPr="00D828BF" w:rsidRDefault="00D828BF" w:rsidP="00D828BF">
      <w:pPr>
        <w:jc w:val="both"/>
        <w:rPr>
          <w:bCs/>
        </w:rPr>
      </w:pPr>
      <w:proofErr w:type="spellStart"/>
      <w:r w:rsidRPr="00D828BF">
        <w:rPr>
          <w:bCs/>
        </w:rPr>
        <w:t>ac</w:t>
      </w:r>
      <w:proofErr w:type="spellEnd"/>
      <w:r w:rsidRPr="00D828BF">
        <w:rPr>
          <w:bCs/>
        </w:rPr>
        <w:t xml:space="preserve">) a talaj, illetve termőföld védelmével, </w:t>
      </w:r>
    </w:p>
    <w:p w:rsidR="00D828BF" w:rsidRPr="00D828BF" w:rsidRDefault="00D828BF" w:rsidP="00D828BF">
      <w:pPr>
        <w:jc w:val="both"/>
        <w:rPr>
          <w:bCs/>
        </w:rPr>
      </w:pPr>
      <w:proofErr w:type="gramStart"/>
      <w:r w:rsidRPr="00D828BF">
        <w:rPr>
          <w:bCs/>
        </w:rPr>
        <w:t>ad</w:t>
      </w:r>
      <w:proofErr w:type="gramEnd"/>
      <w:r w:rsidRPr="00D828BF">
        <w:rPr>
          <w:bCs/>
        </w:rPr>
        <w:t xml:space="preserve">) a felszíni és felszín alatti vizek, vízbázisok védelmével, </w:t>
      </w:r>
    </w:p>
    <w:p w:rsidR="00D828BF" w:rsidRPr="00D828BF" w:rsidRDefault="00D828BF" w:rsidP="00D828BF">
      <w:pPr>
        <w:jc w:val="both"/>
        <w:rPr>
          <w:bCs/>
        </w:rPr>
      </w:pPr>
      <w:proofErr w:type="spellStart"/>
      <w:r w:rsidRPr="00D828BF">
        <w:rPr>
          <w:bCs/>
        </w:rPr>
        <w:t>ae</w:t>
      </w:r>
      <w:proofErr w:type="spellEnd"/>
      <w:r w:rsidRPr="00D828BF">
        <w:rPr>
          <w:bCs/>
        </w:rPr>
        <w:t xml:space="preserve">) a rekultivációval és rehabilitációval, </w:t>
      </w:r>
    </w:p>
    <w:p w:rsidR="00D828BF" w:rsidRPr="00D828BF" w:rsidRDefault="00D828BF" w:rsidP="00D828BF">
      <w:pPr>
        <w:jc w:val="both"/>
        <w:rPr>
          <w:bCs/>
        </w:rPr>
      </w:pPr>
      <w:proofErr w:type="spellStart"/>
      <w:r w:rsidRPr="00D828BF">
        <w:rPr>
          <w:bCs/>
        </w:rPr>
        <w:t>af</w:t>
      </w:r>
      <w:proofErr w:type="spellEnd"/>
      <w:r w:rsidRPr="00D828BF">
        <w:rPr>
          <w:bCs/>
        </w:rPr>
        <w:t xml:space="preserve">) a természet- és tájvédelemmel, </w:t>
      </w:r>
    </w:p>
    <w:p w:rsidR="00D828BF" w:rsidRPr="00D828BF" w:rsidRDefault="00D828BF" w:rsidP="00D828BF">
      <w:pPr>
        <w:jc w:val="both"/>
        <w:rPr>
          <w:bCs/>
        </w:rPr>
      </w:pPr>
      <w:proofErr w:type="spellStart"/>
      <w:r w:rsidRPr="00D828BF">
        <w:rPr>
          <w:bCs/>
        </w:rPr>
        <w:t>ag</w:t>
      </w:r>
      <w:proofErr w:type="spellEnd"/>
      <w:r w:rsidRPr="00D828BF">
        <w:rPr>
          <w:bCs/>
        </w:rPr>
        <w:t xml:space="preserve">) az épített környezet védelmével, </w:t>
      </w:r>
    </w:p>
    <w:p w:rsidR="00D828BF" w:rsidRPr="00D828BF" w:rsidRDefault="00D828BF" w:rsidP="00D828BF">
      <w:pPr>
        <w:jc w:val="both"/>
        <w:rPr>
          <w:bCs/>
        </w:rPr>
      </w:pPr>
      <w:proofErr w:type="gramStart"/>
      <w:r w:rsidRPr="00D828BF">
        <w:rPr>
          <w:bCs/>
        </w:rPr>
        <w:t>ah</w:t>
      </w:r>
      <w:proofErr w:type="gramEnd"/>
      <w:r w:rsidRPr="00D828BF">
        <w:rPr>
          <w:bCs/>
        </w:rPr>
        <w:t xml:space="preserve">) az ár- és belvízgazdálkodással, </w:t>
      </w:r>
    </w:p>
    <w:p w:rsidR="00D828BF" w:rsidRPr="00D828BF" w:rsidRDefault="00D828BF" w:rsidP="00D828BF">
      <w:pPr>
        <w:jc w:val="both"/>
        <w:rPr>
          <w:bCs/>
        </w:rPr>
      </w:pPr>
      <w:proofErr w:type="spellStart"/>
      <w:r w:rsidRPr="00D828BF">
        <w:rPr>
          <w:bCs/>
        </w:rPr>
        <w:t>ai</w:t>
      </w:r>
      <w:proofErr w:type="spellEnd"/>
      <w:r w:rsidRPr="00D828BF">
        <w:rPr>
          <w:bCs/>
        </w:rPr>
        <w:t xml:space="preserve">) az üvegházhatású gázok kibocsátásának csökkentésével, az éghajlatváltozás várható helyi hatásaihoz való alkalmazkodással, </w:t>
      </w:r>
    </w:p>
    <w:p w:rsidR="00D828BF" w:rsidRPr="00D828BF" w:rsidRDefault="00D828BF" w:rsidP="00D828BF">
      <w:pPr>
        <w:jc w:val="both"/>
        <w:rPr>
          <w:bCs/>
        </w:rPr>
      </w:pPr>
      <w:r w:rsidRPr="00D828BF">
        <w:rPr>
          <w:bCs/>
        </w:rPr>
        <w:t xml:space="preserve">b) a környezeti neveléssel, tájékoztatással és a társadalmi részvétellel </w:t>
      </w:r>
    </w:p>
    <w:p w:rsidR="00D828BF" w:rsidRPr="00D828BF" w:rsidRDefault="00D828BF" w:rsidP="00D828BF">
      <w:pPr>
        <w:jc w:val="both"/>
        <w:rPr>
          <w:bCs/>
        </w:rPr>
      </w:pPr>
      <w:proofErr w:type="gramStart"/>
      <w:r w:rsidRPr="00D828BF">
        <w:rPr>
          <w:bCs/>
        </w:rPr>
        <w:t>kapcsolatos</w:t>
      </w:r>
      <w:proofErr w:type="gramEnd"/>
      <w:r w:rsidRPr="00D828BF">
        <w:rPr>
          <w:bCs/>
        </w:rPr>
        <w:t xml:space="preserve"> feladatokat és előírásokat. </w:t>
      </w:r>
    </w:p>
    <w:p w:rsidR="00D828BF" w:rsidRPr="00D828BF" w:rsidRDefault="00D828BF" w:rsidP="00D828BF">
      <w:pPr>
        <w:jc w:val="both"/>
        <w:rPr>
          <w:bCs/>
        </w:rPr>
      </w:pPr>
      <w:r w:rsidRPr="00D828BF">
        <w:rPr>
          <w:bCs/>
        </w:rPr>
        <w:t xml:space="preserve">(3) </w:t>
      </w:r>
      <w:r w:rsidRPr="00D828BF">
        <w:rPr>
          <w:b/>
          <w:bCs/>
        </w:rPr>
        <w:t>A települési önkormányzat gondoskodik a települési környezetvédelmi programban foglalt feladatok végrehajtásáról, a végrehajtás feltételeinek biztosításáról, és figyelemmel kíséri a feladatok ellátását</w:t>
      </w:r>
      <w:r w:rsidRPr="00D828BF">
        <w:rPr>
          <w:bCs/>
        </w:rPr>
        <w:t xml:space="preserve">. </w:t>
      </w:r>
    </w:p>
    <w:p w:rsidR="00D828BF" w:rsidRPr="00D828BF" w:rsidRDefault="00D828BF" w:rsidP="00D828BF">
      <w:pPr>
        <w:jc w:val="both"/>
        <w:rPr>
          <w:bCs/>
        </w:rPr>
      </w:pPr>
      <w:r w:rsidRPr="00D828BF">
        <w:rPr>
          <w:bCs/>
        </w:rPr>
        <w:t>(4)</w:t>
      </w:r>
      <w:r w:rsidRPr="00D828BF">
        <w:rPr>
          <w:bCs/>
          <w:vertAlign w:val="superscript"/>
        </w:rPr>
        <w:t> </w:t>
      </w:r>
      <w:r w:rsidRPr="00D828BF">
        <w:rPr>
          <w:bCs/>
        </w:rPr>
        <w:t xml:space="preserve"> </w:t>
      </w:r>
    </w:p>
    <w:p w:rsidR="00D828BF" w:rsidRPr="00D828BF" w:rsidRDefault="00D828BF" w:rsidP="00D828BF">
      <w:pPr>
        <w:jc w:val="both"/>
        <w:rPr>
          <w:bCs/>
        </w:rPr>
      </w:pPr>
      <w:r w:rsidRPr="00D828BF">
        <w:rPr>
          <w:bCs/>
        </w:rPr>
        <w:t>(5)</w:t>
      </w:r>
      <w:r w:rsidRPr="00D828BF">
        <w:rPr>
          <w:bCs/>
          <w:vertAlign w:val="superscript"/>
        </w:rPr>
        <w:t> </w:t>
      </w:r>
      <w:r w:rsidRPr="00D828BF">
        <w:rPr>
          <w:bCs/>
        </w:rPr>
        <w:t xml:space="preserve">Települési önkormányzatok - az önálló települési környezetvédelmi program mellett vagy helyett - közös települési környezetvédelmi programot is készíthetnek. </w:t>
      </w:r>
    </w:p>
    <w:p w:rsidR="00D828BF" w:rsidRPr="00D828BF" w:rsidRDefault="00D828BF" w:rsidP="00D828BF">
      <w:pPr>
        <w:jc w:val="both"/>
        <w:rPr>
          <w:bCs/>
        </w:rPr>
      </w:pPr>
    </w:p>
    <w:p w:rsidR="00D828BF" w:rsidRPr="00D828BF" w:rsidRDefault="00D828BF" w:rsidP="00D828BF">
      <w:pPr>
        <w:jc w:val="both"/>
        <w:rPr>
          <w:b/>
          <w:bCs/>
        </w:rPr>
      </w:pPr>
      <w:bookmarkStart w:id="15" w:name="parakt_48_f"/>
      <w:bookmarkEnd w:id="15"/>
      <w:r w:rsidRPr="00D828BF">
        <w:rPr>
          <w:bCs/>
        </w:rPr>
        <w:t>48/F. §</w:t>
      </w:r>
      <w:r w:rsidRPr="00D828BF">
        <w:rPr>
          <w:bCs/>
          <w:vertAlign w:val="superscript"/>
        </w:rPr>
        <w:t> </w:t>
      </w:r>
      <w:r w:rsidRPr="00D828BF">
        <w:rPr>
          <w:bCs/>
        </w:rPr>
        <w:t xml:space="preserve">(1) </w:t>
      </w:r>
      <w:r w:rsidRPr="00D828BF">
        <w:rPr>
          <w:b/>
          <w:bCs/>
        </w:rPr>
        <w:t xml:space="preserve">A területi környezetvédelmi program kidolgozója a program tervezetét az illetékes </w:t>
      </w:r>
    </w:p>
    <w:p w:rsidR="00D828BF" w:rsidRPr="00D828BF" w:rsidRDefault="00D828BF" w:rsidP="00D828BF">
      <w:pPr>
        <w:jc w:val="both"/>
        <w:rPr>
          <w:b/>
          <w:bCs/>
        </w:rPr>
      </w:pPr>
      <w:proofErr w:type="gramStart"/>
      <w:r w:rsidRPr="00D828BF">
        <w:rPr>
          <w:b/>
          <w:bCs/>
        </w:rPr>
        <w:t>a</w:t>
      </w:r>
      <w:proofErr w:type="gramEnd"/>
      <w:r w:rsidRPr="00D828BF">
        <w:rPr>
          <w:b/>
          <w:bCs/>
        </w:rPr>
        <w:t xml:space="preserve">) környezetvédelmi hatóságnak, </w:t>
      </w:r>
    </w:p>
    <w:p w:rsidR="00D828BF" w:rsidRPr="00D828BF" w:rsidRDefault="00D828BF" w:rsidP="00D828BF">
      <w:pPr>
        <w:jc w:val="both"/>
        <w:rPr>
          <w:bCs/>
        </w:rPr>
      </w:pPr>
      <w:r w:rsidRPr="00D828BF">
        <w:rPr>
          <w:bCs/>
        </w:rPr>
        <w:t>b)</w:t>
      </w:r>
      <w:r w:rsidRPr="00D828BF">
        <w:rPr>
          <w:bCs/>
          <w:vertAlign w:val="superscript"/>
        </w:rPr>
        <w:t> </w:t>
      </w:r>
      <w:r w:rsidRPr="00D828BF">
        <w:rPr>
          <w:bCs/>
        </w:rPr>
        <w:t xml:space="preserve"> </w:t>
      </w:r>
    </w:p>
    <w:p w:rsidR="00D828BF" w:rsidRPr="00D828BF" w:rsidRDefault="00D828BF" w:rsidP="00D828BF">
      <w:pPr>
        <w:jc w:val="both"/>
        <w:rPr>
          <w:b/>
          <w:bCs/>
        </w:rPr>
      </w:pPr>
      <w:r w:rsidRPr="00D828BF">
        <w:rPr>
          <w:bCs/>
        </w:rPr>
        <w:t xml:space="preserve">c) </w:t>
      </w:r>
      <w:r w:rsidRPr="00D828BF">
        <w:rPr>
          <w:b/>
          <w:bCs/>
        </w:rPr>
        <w:t xml:space="preserve">ingatlanügyi hatóságnak és </w:t>
      </w:r>
    </w:p>
    <w:p w:rsidR="00D828BF" w:rsidRPr="00D828BF" w:rsidRDefault="00D828BF" w:rsidP="00D828BF">
      <w:pPr>
        <w:jc w:val="both"/>
        <w:rPr>
          <w:b/>
          <w:bCs/>
        </w:rPr>
      </w:pPr>
      <w:r w:rsidRPr="00D828BF">
        <w:rPr>
          <w:b/>
          <w:bCs/>
        </w:rPr>
        <w:t xml:space="preserve">d) egészségügyi államigazgatási szervnek </w:t>
      </w:r>
    </w:p>
    <w:p w:rsidR="00D828BF" w:rsidRPr="00D828BF" w:rsidRDefault="00D828BF" w:rsidP="00D828BF">
      <w:pPr>
        <w:jc w:val="both"/>
        <w:rPr>
          <w:b/>
          <w:bCs/>
        </w:rPr>
      </w:pPr>
      <w:proofErr w:type="gramStart"/>
      <w:r w:rsidRPr="00D828BF">
        <w:rPr>
          <w:b/>
          <w:bCs/>
        </w:rPr>
        <w:t>e</w:t>
      </w:r>
      <w:proofErr w:type="gramEnd"/>
      <w:r w:rsidRPr="00D828BF">
        <w:rPr>
          <w:b/>
          <w:bCs/>
        </w:rPr>
        <w:t>)</w:t>
      </w:r>
      <w:r w:rsidRPr="00D828BF">
        <w:rPr>
          <w:b/>
          <w:bCs/>
          <w:vertAlign w:val="superscript"/>
        </w:rPr>
        <w:t> </w:t>
      </w:r>
      <w:r w:rsidRPr="00D828BF">
        <w:rPr>
          <w:b/>
          <w:bCs/>
        </w:rPr>
        <w:t xml:space="preserve">a vízvédelmi hatósági feladatokat ellátó szervnek (a továbbiakban: vízvédelmi hatóság), és </w:t>
      </w:r>
    </w:p>
    <w:p w:rsidR="00D828BF" w:rsidRPr="00D828BF" w:rsidRDefault="00D828BF" w:rsidP="00D828BF">
      <w:pPr>
        <w:jc w:val="both"/>
        <w:rPr>
          <w:b/>
          <w:bCs/>
        </w:rPr>
      </w:pPr>
      <w:proofErr w:type="gramStart"/>
      <w:r w:rsidRPr="00D828BF">
        <w:rPr>
          <w:b/>
          <w:bCs/>
        </w:rPr>
        <w:t>f</w:t>
      </w:r>
      <w:proofErr w:type="gramEnd"/>
      <w:r w:rsidRPr="00D828BF">
        <w:rPr>
          <w:b/>
          <w:bCs/>
        </w:rPr>
        <w:t>)</w:t>
      </w:r>
      <w:r w:rsidRPr="00D828BF">
        <w:rPr>
          <w:b/>
          <w:bCs/>
          <w:vertAlign w:val="superscript"/>
        </w:rPr>
        <w:t> </w:t>
      </w:r>
      <w:r w:rsidRPr="00D828BF">
        <w:rPr>
          <w:b/>
          <w:bCs/>
        </w:rPr>
        <w:t xml:space="preserve">a vízügyi hatóságnak </w:t>
      </w:r>
    </w:p>
    <w:p w:rsidR="00D828BF" w:rsidRPr="00D828BF" w:rsidRDefault="00D828BF" w:rsidP="00D828BF">
      <w:pPr>
        <w:jc w:val="both"/>
        <w:rPr>
          <w:b/>
          <w:bCs/>
        </w:rPr>
      </w:pPr>
      <w:proofErr w:type="gramStart"/>
      <w:r w:rsidRPr="00D828BF">
        <w:rPr>
          <w:b/>
          <w:bCs/>
        </w:rPr>
        <w:t>véleményezésre</w:t>
      </w:r>
      <w:proofErr w:type="gramEnd"/>
      <w:r w:rsidRPr="00D828BF">
        <w:rPr>
          <w:b/>
          <w:bCs/>
        </w:rPr>
        <w:t xml:space="preserve"> megküldi. </w:t>
      </w:r>
    </w:p>
    <w:p w:rsidR="00D828BF" w:rsidRPr="00D828BF" w:rsidRDefault="00D828BF" w:rsidP="00D828BF">
      <w:pPr>
        <w:jc w:val="both"/>
        <w:rPr>
          <w:bCs/>
        </w:rPr>
      </w:pPr>
      <w:r w:rsidRPr="00D828BF">
        <w:rPr>
          <w:bCs/>
        </w:rPr>
        <w:t>(2)</w:t>
      </w:r>
      <w:r w:rsidRPr="00D828BF">
        <w:rPr>
          <w:bCs/>
          <w:vertAlign w:val="superscript"/>
        </w:rPr>
        <w:t> </w:t>
      </w:r>
      <w:r w:rsidRPr="00D828BF">
        <w:rPr>
          <w:bCs/>
        </w:rPr>
        <w:t xml:space="preserve">A környezetvédelmi hatóság a véleményezésbe bevonja az illetékes környezetvédelmi igazgatási szervet, a védett természeti területek természetvédelmi kezeléséért felelős szervet, valamint a természetvédelmi hatósági feladatokat ellátó szervet, amelyek 30 napon belül tájékoztatják véleményükről a hatóságot. </w:t>
      </w:r>
    </w:p>
    <w:p w:rsidR="00D828BF" w:rsidRPr="00900678" w:rsidRDefault="00D828BF" w:rsidP="00D828BF">
      <w:pPr>
        <w:jc w:val="both"/>
        <w:rPr>
          <w:b/>
          <w:bCs/>
        </w:rPr>
      </w:pPr>
      <w:r w:rsidRPr="00D828BF">
        <w:rPr>
          <w:bCs/>
        </w:rPr>
        <w:t>(3)</w:t>
      </w:r>
      <w:r w:rsidRPr="00D828BF">
        <w:rPr>
          <w:bCs/>
          <w:vertAlign w:val="superscript"/>
        </w:rPr>
        <w:t> </w:t>
      </w:r>
      <w:r w:rsidRPr="00900678">
        <w:rPr>
          <w:b/>
          <w:bCs/>
        </w:rPr>
        <w:t xml:space="preserve">A települési önálló vagy közös környezetvédelmi program tervezetét - az </w:t>
      </w:r>
      <w:hyperlink r:id="rId31" w:anchor="sid654848" w:history="1">
        <w:r w:rsidRPr="00AC4260">
          <w:rPr>
            <w:rStyle w:val="Hiperhivatkozs"/>
            <w:b/>
            <w:bCs/>
            <w:color w:val="auto"/>
          </w:rPr>
          <w:t>(1) bekezdésben</w:t>
        </w:r>
      </w:hyperlink>
      <w:r w:rsidRPr="00AC4260">
        <w:rPr>
          <w:b/>
          <w:bCs/>
        </w:rPr>
        <w:t xml:space="preserve"> meghatározott szerveken túl - az illetékes megyei önkormányzatnak,</w:t>
      </w:r>
      <w:r w:rsidRPr="00900678">
        <w:rPr>
          <w:b/>
          <w:bCs/>
        </w:rPr>
        <w:t xml:space="preserve"> a megyei környezetvédelmi program tervezetét az illetékes regionális területfejlesztési konzultációs fórumnak is meg kell küldeni véleményezésre. </w:t>
      </w:r>
    </w:p>
    <w:p w:rsidR="00D828BF" w:rsidRPr="00900678" w:rsidRDefault="00D828BF" w:rsidP="00D828BF">
      <w:pPr>
        <w:jc w:val="both"/>
        <w:rPr>
          <w:b/>
          <w:bCs/>
        </w:rPr>
      </w:pPr>
      <w:r w:rsidRPr="00D828BF">
        <w:rPr>
          <w:bCs/>
        </w:rPr>
        <w:lastRenderedPageBreak/>
        <w:t xml:space="preserve">(4) </w:t>
      </w:r>
      <w:r w:rsidRPr="00900678">
        <w:rPr>
          <w:b/>
          <w:bCs/>
        </w:rPr>
        <w:t xml:space="preserve">A véleményező szervek szakmai véleményükről hatvan napon belül tájékoztatják a környezetvédelmi program kidolgozóját. </w:t>
      </w:r>
    </w:p>
    <w:p w:rsidR="00D828BF" w:rsidRPr="00900678" w:rsidRDefault="00D828BF" w:rsidP="00D828BF">
      <w:pPr>
        <w:jc w:val="both"/>
        <w:rPr>
          <w:b/>
          <w:bCs/>
        </w:rPr>
      </w:pPr>
      <w:r w:rsidRPr="00900678">
        <w:rPr>
          <w:b/>
          <w:bCs/>
        </w:rPr>
        <w:t>(5)</w:t>
      </w:r>
      <w:r w:rsidRPr="00900678">
        <w:rPr>
          <w:b/>
          <w:bCs/>
          <w:vertAlign w:val="superscript"/>
        </w:rPr>
        <w:t> </w:t>
      </w:r>
      <w:r w:rsidRPr="00900678">
        <w:rPr>
          <w:b/>
          <w:bCs/>
        </w:rPr>
        <w:t xml:space="preserve">Az elfogadott területi környezetvédelmi programot meg kell küldeni a program tervezetét véleményezőknek. </w:t>
      </w:r>
    </w:p>
    <w:p w:rsidR="00D828BF" w:rsidRPr="00D828BF" w:rsidRDefault="00D828BF" w:rsidP="00D828BF">
      <w:pPr>
        <w:jc w:val="both"/>
        <w:rPr>
          <w:bCs/>
        </w:rPr>
      </w:pPr>
      <w:r w:rsidRPr="00900678">
        <w:rPr>
          <w:b/>
          <w:bCs/>
        </w:rPr>
        <w:t>(6) A területi környezetvédelmi programok végrehajtásának helyzetéről a lakosságot rendszeres időközönként tájékoztatni kell.”</w:t>
      </w:r>
    </w:p>
    <w:p w:rsidR="00E916E4" w:rsidRPr="00FB699F" w:rsidRDefault="00E916E4" w:rsidP="00FB699F">
      <w:pPr>
        <w:jc w:val="both"/>
      </w:pPr>
    </w:p>
    <w:p w:rsidR="001D6D3D" w:rsidRPr="00FB699F" w:rsidRDefault="006C219B" w:rsidP="00FB699F">
      <w:pPr>
        <w:jc w:val="both"/>
      </w:pPr>
      <w:r w:rsidRPr="00FB699F">
        <w:t xml:space="preserve">A települési környezetvédelmi programnak összhangban kell lenni a településrendezési, </w:t>
      </w:r>
      <w:r w:rsidR="001D6D3D" w:rsidRPr="00FB699F">
        <w:t xml:space="preserve"> </w:t>
      </w:r>
    </w:p>
    <w:p w:rsidR="006C219B" w:rsidRPr="00FB699F" w:rsidRDefault="001D6D3D" w:rsidP="00FB699F">
      <w:pPr>
        <w:jc w:val="both"/>
      </w:pPr>
      <w:proofErr w:type="spellStart"/>
      <w:r w:rsidRPr="00FB699F">
        <w:t>-f</w:t>
      </w:r>
      <w:r w:rsidR="006C219B" w:rsidRPr="00FB699F">
        <w:t>ejlesztési</w:t>
      </w:r>
      <w:proofErr w:type="spellEnd"/>
      <w:r w:rsidR="006C219B" w:rsidRPr="00FB699F">
        <w:t xml:space="preserve"> koncepciókkal is.</w:t>
      </w:r>
    </w:p>
    <w:p w:rsidR="006C219B" w:rsidRPr="00FB699F" w:rsidRDefault="006C219B" w:rsidP="00FB699F">
      <w:pPr>
        <w:jc w:val="both"/>
      </w:pPr>
    </w:p>
    <w:p w:rsidR="00A5094B" w:rsidRPr="00A4356F" w:rsidRDefault="00A5094B" w:rsidP="00A4356F">
      <w:pPr>
        <w:pStyle w:val="Cmsor1"/>
        <w:jc w:val="left"/>
      </w:pPr>
      <w:bookmarkStart w:id="16" w:name="_Toc283571233"/>
      <w:bookmarkStart w:id="17" w:name="_Toc477874571"/>
      <w:r w:rsidRPr="00A4356F">
        <w:t xml:space="preserve">2. </w:t>
      </w:r>
      <w:r w:rsidR="004C2311" w:rsidRPr="00A4356F">
        <w:t xml:space="preserve">Helyzetértékelés - </w:t>
      </w:r>
      <w:r w:rsidR="00A72E79" w:rsidRPr="00A4356F">
        <w:t>A környezet állapotának</w:t>
      </w:r>
      <w:r w:rsidRPr="00A4356F">
        <w:t xml:space="preserve"> jellemzés</w:t>
      </w:r>
      <w:r w:rsidR="00A72E79" w:rsidRPr="00A4356F">
        <w:t>e</w:t>
      </w:r>
      <w:bookmarkEnd w:id="16"/>
      <w:bookmarkEnd w:id="17"/>
    </w:p>
    <w:p w:rsidR="00DB2536" w:rsidRPr="00FB699F" w:rsidRDefault="004F0126" w:rsidP="00FB699F">
      <w:pPr>
        <w:ind w:firstLine="709"/>
        <w:jc w:val="both"/>
      </w:pPr>
      <w:r w:rsidRPr="00FB699F">
        <w:t>Vásárosnaményt a</w:t>
      </w:r>
      <w:r w:rsidR="00BF73D0" w:rsidRPr="00FB699F">
        <w:t xml:space="preserve"> „</w:t>
      </w:r>
      <w:r w:rsidR="00BF73D0" w:rsidRPr="00FB699F">
        <w:rPr>
          <w:b/>
        </w:rPr>
        <w:t>Bereg kapuja</w:t>
      </w:r>
      <w:r w:rsidR="00BF73D0" w:rsidRPr="00FB699F">
        <w:t>”</w:t>
      </w:r>
      <w:proofErr w:type="spellStart"/>
      <w:r w:rsidR="00BF73D0" w:rsidRPr="00FB699F">
        <w:t>-ként</w:t>
      </w:r>
      <w:proofErr w:type="spellEnd"/>
      <w:r w:rsidR="00BF73D0" w:rsidRPr="00FB699F">
        <w:t xml:space="preserve"> </w:t>
      </w:r>
      <w:r w:rsidRPr="00FB699F">
        <w:t>is nevezik.</w:t>
      </w:r>
      <w:r w:rsidR="00BF73D0" w:rsidRPr="00FB699F">
        <w:t xml:space="preserve"> Magyarország észak-keleti részén, </w:t>
      </w:r>
      <w:r w:rsidR="00BF73D0" w:rsidRPr="00FB699F">
        <w:rPr>
          <w:b/>
        </w:rPr>
        <w:t>Szabolcs-Szatmár-Bereg megyében</w:t>
      </w:r>
      <w:r w:rsidR="00BF73D0" w:rsidRPr="00FB699F">
        <w:t xml:space="preserve">, a </w:t>
      </w:r>
      <w:r w:rsidR="00BF73D0" w:rsidRPr="00FB699F">
        <w:rPr>
          <w:b/>
        </w:rPr>
        <w:t>Tisza, a Szamos és a Kraszna folyók</w:t>
      </w:r>
      <w:r w:rsidR="00BF73D0" w:rsidRPr="00FB699F">
        <w:t xml:space="preserve"> találkozásánál fek</w:t>
      </w:r>
      <w:r w:rsidR="00DB2536" w:rsidRPr="00FB699F">
        <w:t xml:space="preserve">szik. </w:t>
      </w:r>
      <w:r w:rsidR="00BF73D0" w:rsidRPr="00FB699F">
        <w:t xml:space="preserve"> Nyíregyházától a 41 számú főúton közelíthető meg, de az 50 km-es távolság vasúton is megtehető. </w:t>
      </w:r>
      <w:r w:rsidR="00DB2536" w:rsidRPr="00FB699F">
        <w:t>A sínpár állapota miatt azonban ez ma már nem olyan vonzó, hiszen csaknem két órái</w:t>
      </w:r>
      <w:r w:rsidR="003D1B9D" w:rsidRPr="00FB699F">
        <w:t>g tart az út a megyeszékhelyre, illetve vissza.</w:t>
      </w:r>
    </w:p>
    <w:p w:rsidR="00BF73D0" w:rsidRPr="00FB699F" w:rsidRDefault="00BF73D0" w:rsidP="00FB699F">
      <w:pPr>
        <w:ind w:firstLine="709"/>
        <w:jc w:val="both"/>
      </w:pPr>
      <w:r w:rsidRPr="00FB699F">
        <w:t xml:space="preserve">A mai város négy kisebb önálló településrészből (Vásárosnamény, Vitka, Gergelyi és </w:t>
      </w:r>
      <w:proofErr w:type="spellStart"/>
      <w:r w:rsidRPr="00FB699F">
        <w:t>Ugornya</w:t>
      </w:r>
      <w:proofErr w:type="spellEnd"/>
      <w:r w:rsidRPr="00FB699F">
        <w:t xml:space="preserve">), valamint két tanyából szerveződött, ezek közül Gergelyit és </w:t>
      </w:r>
      <w:proofErr w:type="spellStart"/>
      <w:r w:rsidR="00DB2536" w:rsidRPr="00FB699F">
        <w:t>Ugornyát</w:t>
      </w:r>
      <w:proofErr w:type="spellEnd"/>
      <w:r w:rsidR="00DB2536" w:rsidRPr="00FB699F">
        <w:t xml:space="preserve"> 1939-ben egyesítették Gergelyiugornya néven.</w:t>
      </w:r>
    </w:p>
    <w:p w:rsidR="00A7691D" w:rsidRPr="00FB699F" w:rsidRDefault="00BF73D0" w:rsidP="00FB699F">
      <w:pPr>
        <w:jc w:val="both"/>
      </w:pPr>
      <w:r w:rsidRPr="00FB699F">
        <w:t>Vásárosnamény 1969-ben egyesült Vitkával (a</w:t>
      </w:r>
      <w:r w:rsidR="001D6D3D" w:rsidRPr="00FB699F">
        <w:t xml:space="preserve"> Károlyi-és Petőfi</w:t>
      </w:r>
      <w:r w:rsidR="00F932F5" w:rsidRPr="00FB699F">
        <w:t xml:space="preserve"> </w:t>
      </w:r>
      <w:r w:rsidRPr="00FB699F">
        <w:t xml:space="preserve">tanyákkal) és Gergelyiugornyával, 1970-től nagyközség, </w:t>
      </w:r>
      <w:r w:rsidRPr="00FB699F">
        <w:rPr>
          <w:b/>
        </w:rPr>
        <w:t>1979-ben városi rangot kapott</w:t>
      </w:r>
      <w:r w:rsidRPr="00FB699F">
        <w:t xml:space="preserve">. </w:t>
      </w:r>
    </w:p>
    <w:p w:rsidR="00A7691D" w:rsidRPr="00FB699F" w:rsidRDefault="00A7691D" w:rsidP="00FB699F">
      <w:pPr>
        <w:jc w:val="both"/>
      </w:pPr>
      <w:r w:rsidRPr="00FB699F">
        <w:t>A város a 27 Beregi Többcélú Önkormányzati</w:t>
      </w:r>
      <w:r w:rsidR="001D6D3D" w:rsidRPr="00FB699F">
        <w:t xml:space="preserve"> Társulásba tömörült településnek is</w:t>
      </w:r>
      <w:r w:rsidR="0007637D" w:rsidRPr="00FB699F">
        <w:t xml:space="preserve"> </w:t>
      </w:r>
      <w:r w:rsidRPr="00FB699F">
        <w:t xml:space="preserve">a központja, több olyan szempont vizsgálható, amelyben közösen lehet kezelni az adottságokat. Ezt tükrözi a következő </w:t>
      </w:r>
      <w:r w:rsidRPr="00905562">
        <w:rPr>
          <w:b/>
        </w:rPr>
        <w:t>SWOT</w:t>
      </w:r>
      <w:r w:rsidRPr="00FB699F">
        <w:t xml:space="preserve"> elemzés is.</w:t>
      </w:r>
      <w:r w:rsidR="00905562">
        <w:t xml:space="preserve"> ( </w:t>
      </w:r>
      <w:proofErr w:type="spellStart"/>
      <w:r w:rsidR="00905562" w:rsidRPr="00905562">
        <w:rPr>
          <w:b/>
        </w:rPr>
        <w:t>S</w:t>
      </w:r>
      <w:r w:rsidR="00905562">
        <w:t>trenghts</w:t>
      </w:r>
      <w:proofErr w:type="spellEnd"/>
      <w:r w:rsidR="00905562">
        <w:t xml:space="preserve"> – Erősségek, </w:t>
      </w:r>
      <w:proofErr w:type="spellStart"/>
      <w:r w:rsidR="00905562" w:rsidRPr="00905562">
        <w:rPr>
          <w:b/>
        </w:rPr>
        <w:t>W</w:t>
      </w:r>
      <w:r w:rsidR="00905562">
        <w:t>eaknesses</w:t>
      </w:r>
      <w:proofErr w:type="spellEnd"/>
      <w:r w:rsidR="00905562">
        <w:t xml:space="preserve"> – Gyengeségek, </w:t>
      </w:r>
      <w:proofErr w:type="spellStart"/>
      <w:r w:rsidR="00905562" w:rsidRPr="00905562">
        <w:rPr>
          <w:b/>
        </w:rPr>
        <w:t>O</w:t>
      </w:r>
      <w:r w:rsidR="00905562">
        <w:t>pportunities</w:t>
      </w:r>
      <w:proofErr w:type="spellEnd"/>
      <w:r w:rsidR="00905562">
        <w:t xml:space="preserve"> – Lehetőségek, </w:t>
      </w:r>
      <w:proofErr w:type="spellStart"/>
      <w:r w:rsidR="00905562" w:rsidRPr="00905562">
        <w:rPr>
          <w:b/>
        </w:rPr>
        <w:t>T</w:t>
      </w:r>
      <w:r w:rsidR="00905562">
        <w:t>hreats</w:t>
      </w:r>
      <w:proofErr w:type="spellEnd"/>
      <w:r w:rsidR="00905562">
        <w:t xml:space="preserve"> – </w:t>
      </w:r>
      <w:proofErr w:type="gramStart"/>
      <w:r w:rsidR="00905562">
        <w:t>Fenyegetések )</w:t>
      </w:r>
      <w:proofErr w:type="gramEnd"/>
    </w:p>
    <w:p w:rsidR="00A7691D" w:rsidRPr="00FB699F" w:rsidRDefault="00A7691D" w:rsidP="00FB699F">
      <w:pPr>
        <w:jc w:val="both"/>
      </w:pPr>
    </w:p>
    <w:p w:rsidR="00A7691D" w:rsidRPr="00FB699F" w:rsidRDefault="00BF73D0" w:rsidP="00FB699F">
      <w:pPr>
        <w:jc w:val="both"/>
        <w:rPr>
          <w:b/>
        </w:rPr>
      </w:pPr>
      <w:r w:rsidRPr="00FB699F">
        <w:tab/>
      </w:r>
      <w:r w:rsidR="0007637D" w:rsidRPr="00FB699F">
        <w:rPr>
          <w:b/>
        </w:rPr>
        <w:t xml:space="preserve"> Vásárosnamény környezeti szempontú SWOT </w:t>
      </w:r>
      <w:r w:rsidR="00A7691D" w:rsidRPr="00FB699F">
        <w:rPr>
          <w:b/>
        </w:rPr>
        <w:t>elemzése</w:t>
      </w:r>
    </w:p>
    <w:p w:rsidR="00A7691D" w:rsidRPr="00FB699F" w:rsidRDefault="00A7691D" w:rsidP="00FB699F">
      <w:pPr>
        <w:jc w:val="both"/>
      </w:pPr>
    </w:p>
    <w:p w:rsidR="00A7691D" w:rsidRPr="00FB699F" w:rsidRDefault="00A7691D" w:rsidP="00FB699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5"/>
        <w:gridCol w:w="4606"/>
      </w:tblGrid>
      <w:tr w:rsidR="00A7691D" w:rsidRPr="00FB699F">
        <w:tc>
          <w:tcPr>
            <w:tcW w:w="4605" w:type="dxa"/>
          </w:tcPr>
          <w:p w:rsidR="00A7691D" w:rsidRPr="00FB699F" w:rsidRDefault="00A7691D" w:rsidP="00FB699F">
            <w:pPr>
              <w:jc w:val="both"/>
              <w:rPr>
                <w:b/>
                <w:bCs/>
                <w:u w:val="single"/>
              </w:rPr>
            </w:pPr>
            <w:r w:rsidRPr="00FB699F">
              <w:br w:type="page"/>
            </w:r>
            <w:r w:rsidRPr="00FB699F">
              <w:rPr>
                <w:b/>
                <w:bCs/>
                <w:u w:val="single"/>
              </w:rPr>
              <w:t>Erősségek:</w:t>
            </w:r>
          </w:p>
          <w:p w:rsidR="00A7691D" w:rsidRPr="00FB699F" w:rsidRDefault="00A7691D" w:rsidP="0061502B">
            <w:r w:rsidRPr="00FB699F">
              <w:t>- Tiszta, ipari károsító tényezőktől</w:t>
            </w:r>
            <w:r w:rsidR="001D6D3D" w:rsidRPr="00FB699F">
              <w:t xml:space="preserve"> viszonylag </w:t>
            </w:r>
            <w:r w:rsidRPr="00FB699F">
              <w:t>mentes, vizekben gazdag természeti környezet; természeti értékek.</w:t>
            </w:r>
          </w:p>
          <w:p w:rsidR="00A7691D" w:rsidRPr="00FB699F" w:rsidRDefault="00A7691D" w:rsidP="0061502B">
            <w:pPr>
              <w:ind w:hanging="709"/>
            </w:pPr>
            <w:r w:rsidRPr="00FB699F">
              <w:t xml:space="preserve">           -</w:t>
            </w:r>
            <w:r w:rsidR="001D6D3D" w:rsidRPr="00FB699F">
              <w:t xml:space="preserve"> </w:t>
            </w:r>
            <w:r w:rsidRPr="00FB699F">
              <w:t>Felszíni és rétegvizekben való gazdagság, az öntözési lehetőségek szinte korlátlanok.</w:t>
            </w:r>
          </w:p>
          <w:p w:rsidR="00A7691D" w:rsidRPr="00FB699F" w:rsidRDefault="00A7691D" w:rsidP="0061502B">
            <w:r w:rsidRPr="00FB699F">
              <w:t>- Három ukrán-magyar határátkelőhely</w:t>
            </w:r>
            <w:r w:rsidR="00726AA4" w:rsidRPr="00FB699F">
              <w:t xml:space="preserve"> közelsége.</w:t>
            </w:r>
          </w:p>
          <w:p w:rsidR="00A7691D" w:rsidRPr="00FB699F" w:rsidRDefault="00A7691D" w:rsidP="0061502B">
            <w:r w:rsidRPr="00FB699F">
              <w:rPr>
                <w:color w:val="000000"/>
              </w:rPr>
              <w:t>- Nagy alma-feldolgozó kapacitás alakult ki</w:t>
            </w:r>
            <w:r w:rsidR="0061502B">
              <w:rPr>
                <w:color w:val="000000"/>
              </w:rPr>
              <w:t>.</w:t>
            </w:r>
          </w:p>
          <w:p w:rsidR="00A7691D" w:rsidRPr="00FB699F" w:rsidRDefault="00A7691D" w:rsidP="0061502B">
            <w:r w:rsidRPr="00FB699F">
              <w:t>- A kérődző állatok tartásának természeti feltételei adottak.</w:t>
            </w:r>
          </w:p>
          <w:p w:rsidR="00A7691D" w:rsidRPr="00FB699F" w:rsidRDefault="00A7691D" w:rsidP="0061502B">
            <w:r w:rsidRPr="00314434">
              <w:t>- Jó talajadottságok, nagy mennyiségű gyepes terület.</w:t>
            </w:r>
          </w:p>
          <w:p w:rsidR="00A7691D" w:rsidRPr="00FB699F" w:rsidRDefault="00A7691D" w:rsidP="0061502B">
            <w:r w:rsidRPr="00FB699F">
              <w:t>- A vonalas infrastruktúra hálózatok többsége jól kiépített.</w:t>
            </w:r>
            <w:r w:rsidRPr="00FB699F">
              <w:br/>
              <w:t>- A képezhető (átképezhető) munkaerő-állomány potenciálisan rendelkezésre áll.</w:t>
            </w:r>
          </w:p>
          <w:p w:rsidR="00A7691D" w:rsidRPr="00FB699F" w:rsidRDefault="00A7691D" w:rsidP="0061502B">
            <w:r w:rsidRPr="00FB699F">
              <w:t xml:space="preserve"> - Nagy értéket képviselő szellemi, tárgyi, kulturális örökség.</w:t>
            </w:r>
          </w:p>
          <w:p w:rsidR="00A7691D" w:rsidRPr="00FB699F" w:rsidRDefault="00A7691D" w:rsidP="0061502B">
            <w:r w:rsidRPr="00FB699F">
              <w:lastRenderedPageBreak/>
              <w:t>- Egyedi tájtermékek</w:t>
            </w:r>
            <w:r w:rsidR="009D2148">
              <w:t>.</w:t>
            </w:r>
          </w:p>
          <w:p w:rsidR="00A7691D" w:rsidRPr="00FB699F" w:rsidRDefault="00A7691D" w:rsidP="0061502B">
            <w:r w:rsidRPr="00FB699F">
              <w:rPr>
                <w:color w:val="000000"/>
              </w:rPr>
              <w:t>- Kiemelkedő</w:t>
            </w:r>
            <w:r w:rsidR="009D2148">
              <w:rPr>
                <w:color w:val="000000"/>
              </w:rPr>
              <w:t>e</w:t>
            </w:r>
            <w:r w:rsidRPr="00FB699F">
              <w:rPr>
                <w:color w:val="000000"/>
              </w:rPr>
              <w:t>k a kulturális, építészeti, népi hagyományok</w:t>
            </w:r>
            <w:r w:rsidR="009D2148">
              <w:rPr>
                <w:color w:val="000000"/>
              </w:rPr>
              <w:t>.</w:t>
            </w:r>
            <w:r w:rsidRPr="00FB699F">
              <w:br/>
              <w:t>- Jelentős idegenforgalmi potenciál.</w:t>
            </w:r>
          </w:p>
          <w:p w:rsidR="00A7691D" w:rsidRPr="00FB699F" w:rsidRDefault="00A7691D" w:rsidP="0061502B">
            <w:r w:rsidRPr="00FB699F">
              <w:t>- A lakosság lokálpatriotizmusa, áldozat-vállalása rendkívül magas.</w:t>
            </w:r>
          </w:p>
          <w:p w:rsidR="00A7691D" w:rsidRPr="00FB699F" w:rsidRDefault="00A7691D" w:rsidP="0061502B">
            <w:r w:rsidRPr="00FB699F">
              <w:t xml:space="preserve">- A </w:t>
            </w:r>
            <w:r w:rsidR="00726AA4" w:rsidRPr="00FB699F">
              <w:t xml:space="preserve">védett területek </w:t>
            </w:r>
            <w:r w:rsidRPr="00FB699F">
              <w:t>a Szatmár</w:t>
            </w:r>
            <w:r w:rsidR="00726AA4" w:rsidRPr="00FB699F">
              <w:t>-Beregi Tájvédelmi Körzet részei</w:t>
            </w:r>
            <w:r w:rsidR="0061502B">
              <w:t>.</w:t>
            </w:r>
            <w:r w:rsidRPr="00FB699F">
              <w:br/>
              <w:t>- Érzékeny Természeti Területek program mintaterülete a kistérség egy része.</w:t>
            </w:r>
          </w:p>
          <w:p w:rsidR="00A7691D" w:rsidRPr="00FB699F" w:rsidRDefault="00A7691D" w:rsidP="0061502B">
            <w:r w:rsidRPr="00FB699F">
              <w:t xml:space="preserve">- </w:t>
            </w:r>
            <w:proofErr w:type="gramStart"/>
            <w:r w:rsidRPr="00FB699F">
              <w:t>Agrár</w:t>
            </w:r>
            <w:proofErr w:type="gramEnd"/>
            <w:r w:rsidRPr="00FB699F">
              <w:t xml:space="preserve"> Környezetvédelmi Programba bekapcsolódtak a gazdák.</w:t>
            </w:r>
          </w:p>
          <w:p w:rsidR="00726AA4" w:rsidRDefault="00726AA4" w:rsidP="0061502B">
            <w:r w:rsidRPr="00FB699F">
              <w:t>- Informatikai és telekommunikációs hálózatok kiépítettsége egyre nő</w:t>
            </w:r>
            <w:r w:rsidR="0061502B">
              <w:t>.</w:t>
            </w:r>
          </w:p>
          <w:p w:rsidR="00796A65" w:rsidRPr="00FB699F" w:rsidRDefault="00796A65" w:rsidP="0061502B">
            <w:r>
              <w:t>- Az új Tisza-híd és az M3-as autópálya gyorsabb elérési lehetőségeket nyújt.</w:t>
            </w:r>
          </w:p>
          <w:p w:rsidR="00726AA4" w:rsidRPr="00FB699F" w:rsidRDefault="00726AA4" w:rsidP="00FB699F">
            <w:pPr>
              <w:jc w:val="both"/>
            </w:pPr>
          </w:p>
        </w:tc>
        <w:tc>
          <w:tcPr>
            <w:tcW w:w="4606" w:type="dxa"/>
          </w:tcPr>
          <w:p w:rsidR="00A7691D" w:rsidRPr="00FB699F" w:rsidRDefault="00A7691D" w:rsidP="00FB699F">
            <w:pPr>
              <w:jc w:val="both"/>
              <w:rPr>
                <w:b/>
                <w:bCs/>
                <w:u w:val="single"/>
              </w:rPr>
            </w:pPr>
            <w:r w:rsidRPr="00FB699F">
              <w:rPr>
                <w:b/>
                <w:bCs/>
                <w:u w:val="single"/>
              </w:rPr>
              <w:lastRenderedPageBreak/>
              <w:t>Gyengeségek:</w:t>
            </w:r>
          </w:p>
          <w:p w:rsidR="00726AA4" w:rsidRPr="00FB699F" w:rsidRDefault="00A7691D" w:rsidP="0061502B">
            <w:r w:rsidRPr="00FB699F">
              <w:t>- Természeti katasztrófák (árvíz, belvíz, fagykár) által veszélyeztetett térség.</w:t>
            </w:r>
            <w:r w:rsidRPr="00FB699F">
              <w:br/>
              <w:t>- Elöregedő népesség</w:t>
            </w:r>
            <w:r w:rsidR="00726AA4" w:rsidRPr="00FB699F">
              <w:t>, elvándorlás, lakosságszám-csökkenés</w:t>
            </w:r>
            <w:r w:rsidR="0061502B">
              <w:t>.</w:t>
            </w:r>
          </w:p>
          <w:p w:rsidR="00A7691D" w:rsidRPr="00FB699F" w:rsidRDefault="00A7691D" w:rsidP="0061502B">
            <w:pPr>
              <w:rPr>
                <w:color w:val="000000"/>
              </w:rPr>
            </w:pPr>
            <w:r w:rsidRPr="00FB699F">
              <w:t>- Kiemelkedően magas munkanélküliség.</w:t>
            </w:r>
            <w:r w:rsidRPr="00FB699F">
              <w:br/>
              <w:t>- Az általános képzettségi szint alacsony, a magasan képzett szakemberek elvándorlása jellemz</w:t>
            </w:r>
            <w:r w:rsidR="00726AA4" w:rsidRPr="00FB699F">
              <w:t>ő</w:t>
            </w:r>
            <w:r w:rsidR="00F60886">
              <w:t>.</w:t>
            </w:r>
            <w:r w:rsidR="00726AA4" w:rsidRPr="00FB699F">
              <w:t xml:space="preserve"> </w:t>
            </w:r>
            <w:r w:rsidRPr="00FB699F">
              <w:br/>
            </w:r>
            <w:r w:rsidRPr="00314434">
              <w:t>- Magas a gyenge minőségű (alacsony A</w:t>
            </w:r>
            <w:r w:rsidR="00726AA4" w:rsidRPr="00314434">
              <w:t>K értékű) földterületek aránya.</w:t>
            </w:r>
          </w:p>
          <w:p w:rsidR="00A7691D" w:rsidRPr="00FB699F" w:rsidRDefault="00A7691D" w:rsidP="0061502B">
            <w:pPr>
              <w:tabs>
                <w:tab w:val="num" w:pos="720"/>
              </w:tabs>
            </w:pPr>
            <w:r w:rsidRPr="00FB699F">
              <w:t>- Nem elegendő a mezőgazdasági termelői tároló kapacitás.</w:t>
            </w:r>
          </w:p>
          <w:p w:rsidR="00A7691D" w:rsidRPr="00FB699F" w:rsidRDefault="00A7691D" w:rsidP="0061502B">
            <w:r w:rsidRPr="00FB699F">
              <w:rPr>
                <w:color w:val="000000"/>
              </w:rPr>
              <w:t>- A mezőgazdasági termelésnek alacsony a jövedelemtermelő képessége.</w:t>
            </w:r>
            <w:r w:rsidRPr="00FB699F">
              <w:br/>
              <w:t>- Általános tőkehiány.</w:t>
            </w:r>
            <w:r w:rsidRPr="00FB699F">
              <w:br/>
              <w:t>- Alacsony a gazdasági fejlettség szintje.</w:t>
            </w:r>
          </w:p>
          <w:p w:rsidR="00A7691D" w:rsidRPr="00FB699F" w:rsidRDefault="00A7691D" w:rsidP="0061502B">
            <w:r w:rsidRPr="00FB699F">
              <w:t xml:space="preserve">- </w:t>
            </w:r>
            <w:r w:rsidRPr="00314434">
              <w:t>A lakosság egészségi ál</w:t>
            </w:r>
            <w:r w:rsidR="00314434" w:rsidRPr="00314434">
              <w:t>lapota az országosnál rosszabb.</w:t>
            </w:r>
            <w:r w:rsidRPr="00FB699F">
              <w:br/>
            </w:r>
            <w:r w:rsidRPr="00FB699F">
              <w:lastRenderedPageBreak/>
              <w:t>- Magas a halmozottan hátrányos helyzetű roma etnikum aránya.</w:t>
            </w:r>
            <w:r w:rsidRPr="00FB699F">
              <w:br/>
              <w:t>- A társadalmi önszerveződés szintje alacsony.</w:t>
            </w:r>
            <w:r w:rsidRPr="00FB699F">
              <w:br/>
              <w:t xml:space="preserve">- Relatíve nagy távolság a fejlett (hazai és európai) ipari centrumoktól, </w:t>
            </w:r>
            <w:r w:rsidRPr="00FB699F">
              <w:rPr>
                <w:color w:val="000000"/>
              </w:rPr>
              <w:t>fizetőképes piacoktól</w:t>
            </w:r>
            <w:r w:rsidR="00726AA4" w:rsidRPr="00FB699F">
              <w:t>.</w:t>
            </w:r>
          </w:p>
          <w:p w:rsidR="00A7691D" w:rsidRPr="00FB699F" w:rsidRDefault="00726AA4" w:rsidP="0061502B">
            <w:r w:rsidRPr="00FB699F">
              <w:t>- Térségi marketing hiányosságai</w:t>
            </w:r>
            <w:r w:rsidR="00A7691D" w:rsidRPr="00FB699F">
              <w:t>.</w:t>
            </w:r>
          </w:p>
        </w:tc>
      </w:tr>
      <w:tr w:rsidR="00A7691D" w:rsidRPr="00FB699F">
        <w:tc>
          <w:tcPr>
            <w:tcW w:w="4605" w:type="dxa"/>
          </w:tcPr>
          <w:p w:rsidR="00A7691D" w:rsidRPr="00FB699F" w:rsidRDefault="00A7691D" w:rsidP="00FB699F">
            <w:pPr>
              <w:jc w:val="both"/>
            </w:pPr>
          </w:p>
        </w:tc>
        <w:tc>
          <w:tcPr>
            <w:tcW w:w="4606" w:type="dxa"/>
          </w:tcPr>
          <w:p w:rsidR="00A7691D" w:rsidRPr="00FB699F" w:rsidRDefault="00A7691D" w:rsidP="00FB699F">
            <w:pPr>
              <w:jc w:val="both"/>
              <w:rPr>
                <w:b/>
                <w:bCs/>
                <w:u w:val="single"/>
              </w:rPr>
            </w:pPr>
          </w:p>
        </w:tc>
      </w:tr>
      <w:tr w:rsidR="00A7691D" w:rsidRPr="00FB699F">
        <w:tc>
          <w:tcPr>
            <w:tcW w:w="4605" w:type="dxa"/>
          </w:tcPr>
          <w:p w:rsidR="00A7691D" w:rsidRPr="00FB699F" w:rsidRDefault="00A7691D" w:rsidP="00FB699F">
            <w:pPr>
              <w:jc w:val="both"/>
              <w:rPr>
                <w:b/>
                <w:bCs/>
                <w:u w:val="single"/>
              </w:rPr>
            </w:pPr>
            <w:r w:rsidRPr="00FB699F">
              <w:rPr>
                <w:b/>
                <w:bCs/>
                <w:u w:val="single"/>
              </w:rPr>
              <w:t>Lehetőségek:</w:t>
            </w:r>
          </w:p>
          <w:p w:rsidR="00A7691D" w:rsidRPr="00FB699F" w:rsidRDefault="00A7691D" w:rsidP="0061502B">
            <w:pPr>
              <w:rPr>
                <w:color w:val="000000"/>
              </w:rPr>
            </w:pPr>
            <w:r w:rsidRPr="00FB699F">
              <w:rPr>
                <w:bCs/>
              </w:rPr>
              <w:t xml:space="preserve">- </w:t>
            </w:r>
            <w:r w:rsidRPr="00FB699F">
              <w:rPr>
                <w:color w:val="000000"/>
              </w:rPr>
              <w:t>Kiemelt kormányzati törekvés a vidék és a mezőgazdaság hatékony fejlesztése.</w:t>
            </w:r>
          </w:p>
          <w:p w:rsidR="00A7691D" w:rsidRPr="00FB699F" w:rsidRDefault="00A7691D" w:rsidP="0061502B">
            <w:pPr>
              <w:rPr>
                <w:color w:val="000000"/>
              </w:rPr>
            </w:pPr>
            <w:r w:rsidRPr="00FB699F">
              <w:rPr>
                <w:color w:val="000000"/>
              </w:rPr>
              <w:t>-</w:t>
            </w:r>
            <w:r w:rsidR="001D6D3D" w:rsidRPr="00FB699F">
              <w:rPr>
                <w:color w:val="000000"/>
              </w:rPr>
              <w:t xml:space="preserve"> </w:t>
            </w:r>
            <w:r w:rsidRPr="00FB699F">
              <w:rPr>
                <w:color w:val="000000"/>
              </w:rPr>
              <w:t xml:space="preserve">Jelentősen növekednek a mezőgazdaság fejlesztésére, a vidékfejlesztésre, </w:t>
            </w:r>
            <w:r w:rsidRPr="00314434">
              <w:rPr>
                <w:color w:val="000000"/>
              </w:rPr>
              <w:t>rendelkezésre</w:t>
            </w:r>
            <w:r w:rsidRPr="00FB699F">
              <w:rPr>
                <w:color w:val="000000"/>
              </w:rPr>
              <w:t xml:space="preserve"> álló EU források.</w:t>
            </w:r>
          </w:p>
          <w:p w:rsidR="00A7691D" w:rsidRPr="00FB699F" w:rsidRDefault="00A7691D" w:rsidP="0061502B">
            <w:pPr>
              <w:rPr>
                <w:color w:val="000000"/>
              </w:rPr>
            </w:pPr>
            <w:r w:rsidRPr="00FB699F">
              <w:rPr>
                <w:color w:val="000000"/>
              </w:rPr>
              <w:t>- Regionális Szilárdhulladék-program végrehaj</w:t>
            </w:r>
            <w:r w:rsidR="00726AA4" w:rsidRPr="00FB699F">
              <w:rPr>
                <w:color w:val="000000"/>
              </w:rPr>
              <w:t>tása, szelektív hulladékgyűjtés működtetése</w:t>
            </w:r>
            <w:r w:rsidR="0061502B">
              <w:rPr>
                <w:color w:val="000000"/>
              </w:rPr>
              <w:t>.</w:t>
            </w:r>
          </w:p>
          <w:p w:rsidR="00A7691D" w:rsidRPr="00FB699F" w:rsidRDefault="00A7691D" w:rsidP="0061502B">
            <w:pPr>
              <w:rPr>
                <w:bCs/>
              </w:rPr>
            </w:pPr>
            <w:r w:rsidRPr="00FB699F">
              <w:rPr>
                <w:color w:val="000000"/>
              </w:rPr>
              <w:t>- Növekszik a minőségi egyedi termékek, tájtermékek iránti kereslet.</w:t>
            </w:r>
          </w:p>
          <w:p w:rsidR="00A7691D" w:rsidRPr="00FB699F" w:rsidRDefault="00A7691D" w:rsidP="0061502B">
            <w:r w:rsidRPr="00FB699F">
              <w:t>- Határon átnyúló (magyar-ukrán) kapcsolatok erősödése.</w:t>
            </w:r>
          </w:p>
          <w:p w:rsidR="00A7691D" w:rsidRPr="00FB699F" w:rsidRDefault="00A7691D" w:rsidP="0061502B">
            <w:r w:rsidRPr="00FB699F">
              <w:rPr>
                <w:color w:val="000000"/>
              </w:rPr>
              <w:t>- Növekszik az igény a vidéki turizmus iránt.</w:t>
            </w:r>
            <w:r w:rsidRPr="00FB699F">
              <w:br/>
              <w:t>- Az idegenforgalmi befektetések növekedése.</w:t>
            </w:r>
          </w:p>
          <w:p w:rsidR="00A7691D" w:rsidRPr="00FB699F" w:rsidRDefault="00A7691D" w:rsidP="0061502B">
            <w:pPr>
              <w:pStyle w:val="Szvegtrzs21"/>
              <w:spacing w:before="0" w:after="0" w:line="240" w:lineRule="auto"/>
              <w:ind w:left="0"/>
              <w:jc w:val="left"/>
              <w:rPr>
                <w:szCs w:val="24"/>
              </w:rPr>
            </w:pPr>
            <w:r w:rsidRPr="00FB699F">
              <w:rPr>
                <w:szCs w:val="24"/>
              </w:rPr>
              <w:t>- Növekszik a biotermékek iránti igény és kereslet.</w:t>
            </w:r>
          </w:p>
          <w:p w:rsidR="00A7691D" w:rsidRPr="00FB699F" w:rsidRDefault="00A7691D" w:rsidP="0061502B">
            <w:r w:rsidRPr="00FB699F">
              <w:t>- A ro</w:t>
            </w:r>
            <w:r w:rsidR="00726AA4" w:rsidRPr="00FB699F">
              <w:t>ma etnikum felzárkóztatására sorozatosak a programok</w:t>
            </w:r>
            <w:r w:rsidRPr="00FB699F">
              <w:t>.</w:t>
            </w:r>
          </w:p>
          <w:p w:rsidR="00A7691D" w:rsidRPr="00FB699F" w:rsidRDefault="00A7691D" w:rsidP="0061502B">
            <w:r w:rsidRPr="00FB699F">
              <w:t>- Jelentős támogatások a hátrányos helyzetű rétegek felzárkóztatásának segítésére.</w:t>
            </w:r>
            <w:r w:rsidRPr="00FB699F">
              <w:br/>
              <w:t xml:space="preserve">- Szatmár-Beregi </w:t>
            </w:r>
            <w:r w:rsidR="00726AA4" w:rsidRPr="00FB699F">
              <w:t>Natúrpark programba bekapcsolódási lehetőség</w:t>
            </w:r>
            <w:r w:rsidR="0061502B">
              <w:t>.</w:t>
            </w:r>
            <w:r w:rsidRPr="00FB699F">
              <w:t xml:space="preserve"> </w:t>
            </w:r>
          </w:p>
          <w:p w:rsidR="00A7691D" w:rsidRPr="00FB699F" w:rsidRDefault="00A7691D" w:rsidP="00796A65"/>
        </w:tc>
        <w:tc>
          <w:tcPr>
            <w:tcW w:w="4606" w:type="dxa"/>
          </w:tcPr>
          <w:p w:rsidR="00A7691D" w:rsidRPr="00FB699F" w:rsidRDefault="00A7691D" w:rsidP="0061502B">
            <w:r w:rsidRPr="00FB699F">
              <w:rPr>
                <w:b/>
                <w:bCs/>
                <w:u w:val="single"/>
              </w:rPr>
              <w:t>Veszélyek:</w:t>
            </w:r>
            <w:r w:rsidRPr="00FB699F">
              <w:rPr>
                <w:b/>
                <w:bCs/>
                <w:u w:val="single"/>
              </w:rPr>
              <w:br/>
            </w:r>
            <w:r w:rsidRPr="00FB699F">
              <w:t>- Lehetséges természeti katasztrófák.</w:t>
            </w:r>
            <w:r w:rsidRPr="00FB699F">
              <w:br/>
              <w:t>- A demográfiai mutatók tovább romlanak.</w:t>
            </w:r>
            <w:r w:rsidRPr="00FB699F">
              <w:br/>
              <w:t>- A halmozottan hátrányos helyzetű rétegek szociális válsága tovább mélyül.</w:t>
            </w:r>
            <w:r w:rsidRPr="00FB699F">
              <w:br/>
              <w:t xml:space="preserve">- A képzett </w:t>
            </w:r>
            <w:r w:rsidR="00726AA4" w:rsidRPr="00FB699F">
              <w:t>munkaerő</w:t>
            </w:r>
            <w:r w:rsidRPr="00FB699F">
              <w:t xml:space="preserve"> elvándorlása folytatódik.</w:t>
            </w:r>
            <w:r w:rsidRPr="00FB699F">
              <w:br/>
              <w:t>- Növekszik azok száma, akik kiszorulnak a munkaerő-piacról.</w:t>
            </w:r>
            <w:r w:rsidRPr="00FB699F">
              <w:br/>
              <w:t>- A mezőgazdasági termelés hatékonysága és versenyképessége tovább romlik.</w:t>
            </w:r>
          </w:p>
          <w:p w:rsidR="00A7691D" w:rsidRPr="00FB699F" w:rsidRDefault="00A7691D" w:rsidP="0061502B">
            <w:r w:rsidRPr="00FB699F">
              <w:t>- Növekszik a műveletlen területek aránya, a gyomosodás veszélye.</w:t>
            </w:r>
            <w:r w:rsidRPr="00FB699F">
              <w:br/>
              <w:t>- Az idegenforgalom trendjei jelentősen megváltoznak.</w:t>
            </w:r>
          </w:p>
          <w:p w:rsidR="00A7691D" w:rsidRPr="00FB699F" w:rsidRDefault="00726AA4" w:rsidP="0061502B">
            <w:r w:rsidRPr="00FB699F">
              <w:t>- A felelőtlen hulladékelhagyó magatartás</w:t>
            </w:r>
            <w:r w:rsidR="00E225B2" w:rsidRPr="00FB699F">
              <w:t>, illegális szennyvíz-elhelyezés</w:t>
            </w:r>
            <w:r w:rsidRPr="00FB699F">
              <w:t xml:space="preserve"> talaj</w:t>
            </w:r>
            <w:r w:rsidR="00E225B2" w:rsidRPr="00FB699F">
              <w:t>-</w:t>
            </w:r>
            <w:r w:rsidRPr="00FB699F">
              <w:t xml:space="preserve"> és vízszennyezéseket okozhat</w:t>
            </w:r>
            <w:r w:rsidR="009D2148">
              <w:t>.</w:t>
            </w:r>
          </w:p>
          <w:p w:rsidR="00E225B2" w:rsidRPr="00FB699F" w:rsidRDefault="00E225B2" w:rsidP="0061502B">
            <w:r w:rsidRPr="00FB699F">
              <w:t>- A hulladék nyílttéri, illetve háztartási tüzelőberendezésekben történő égetése rontja a levegő állapotát</w:t>
            </w:r>
            <w:r w:rsidR="0061502B">
              <w:t>.</w:t>
            </w:r>
          </w:p>
          <w:p w:rsidR="00E225B2" w:rsidRPr="00FB699F" w:rsidRDefault="00E225B2" w:rsidP="0061502B">
            <w:r w:rsidRPr="00FB699F">
              <w:t>- A ne</w:t>
            </w:r>
            <w:r w:rsidR="0061502B">
              <w:t xml:space="preserve">m kellően átgondolt beruházások </w:t>
            </w:r>
            <w:r w:rsidRPr="00FB699F">
              <w:t>okozhatnak nem kívánt környezetterhelést</w:t>
            </w:r>
            <w:r w:rsidR="0061502B">
              <w:t>.</w:t>
            </w:r>
          </w:p>
          <w:p w:rsidR="00E225B2" w:rsidRPr="00FB699F" w:rsidRDefault="00E225B2" w:rsidP="0061502B">
            <w:pPr>
              <w:rPr>
                <w:color w:val="000000"/>
              </w:rPr>
            </w:pPr>
            <w:r w:rsidRPr="00FB699F">
              <w:t>- Nagy az átmenő teherforgalom, ami rontja a környezetminőséget</w:t>
            </w:r>
            <w:r w:rsidR="0061502B">
              <w:t>.</w:t>
            </w:r>
          </w:p>
        </w:tc>
      </w:tr>
    </w:tbl>
    <w:p w:rsidR="00A7691D" w:rsidRPr="00FB699F" w:rsidRDefault="00A7691D" w:rsidP="00FB699F">
      <w:pPr>
        <w:jc w:val="both"/>
      </w:pPr>
    </w:p>
    <w:p w:rsidR="00A7691D" w:rsidRPr="00FB699F" w:rsidRDefault="001B643D" w:rsidP="00FB699F">
      <w:pPr>
        <w:pStyle w:val="Szvegtrzsbehzssal2"/>
        <w:spacing w:line="240" w:lineRule="auto"/>
        <w:ind w:left="0"/>
        <w:jc w:val="both"/>
        <w:rPr>
          <w:b/>
        </w:rPr>
      </w:pPr>
      <w:r w:rsidRPr="00FB699F">
        <w:rPr>
          <w:b/>
        </w:rPr>
        <w:t>Az elemzésnek megfelelő stra</w:t>
      </w:r>
      <w:r w:rsidR="00E225B2" w:rsidRPr="00FB699F">
        <w:rPr>
          <w:b/>
        </w:rPr>
        <w:t>tégiák kidolgozása és megvalósítása létfontosságú, de csak úgy, hogy a környezet elemei t</w:t>
      </w:r>
      <w:r w:rsidR="0007637D" w:rsidRPr="00FB699F">
        <w:rPr>
          <w:b/>
        </w:rPr>
        <w:t>artós vagy ko</w:t>
      </w:r>
      <w:r w:rsidRPr="00FB699F">
        <w:rPr>
          <w:b/>
        </w:rPr>
        <w:t>mol</w:t>
      </w:r>
      <w:r w:rsidR="001D6D3D" w:rsidRPr="00FB699F">
        <w:rPr>
          <w:b/>
        </w:rPr>
        <w:t xml:space="preserve">yabb szennyezését elkerüljék, de ezek </w:t>
      </w:r>
      <w:r w:rsidRPr="00FB699F">
        <w:rPr>
          <w:b/>
        </w:rPr>
        <w:t>túlmutatnak a környezetvédelmi program keretein.</w:t>
      </w:r>
    </w:p>
    <w:p w:rsidR="00BF73D0" w:rsidRDefault="00BF73D0" w:rsidP="00FB699F">
      <w:pPr>
        <w:jc w:val="both"/>
      </w:pPr>
    </w:p>
    <w:p w:rsidR="001A50A9" w:rsidRDefault="001A50A9" w:rsidP="00FB699F">
      <w:pPr>
        <w:jc w:val="both"/>
      </w:pPr>
    </w:p>
    <w:p w:rsidR="001A50A9" w:rsidRPr="00FB699F" w:rsidRDefault="001A50A9" w:rsidP="00FB699F">
      <w:pPr>
        <w:jc w:val="both"/>
      </w:pPr>
    </w:p>
    <w:p w:rsidR="006E0FE6" w:rsidRPr="00FB699F" w:rsidRDefault="006E0FE6" w:rsidP="00FB699F">
      <w:pPr>
        <w:jc w:val="both"/>
        <w:rPr>
          <w:b/>
        </w:rPr>
      </w:pPr>
      <w:r w:rsidRPr="00FB699F">
        <w:rPr>
          <w:b/>
        </w:rPr>
        <w:lastRenderedPageBreak/>
        <w:t>Vásárosnamény környezetének szennyeződésekkel szembeni érzékenysége:</w:t>
      </w:r>
    </w:p>
    <w:p w:rsidR="006E0FE6" w:rsidRPr="00FB699F" w:rsidRDefault="006E0FE6" w:rsidP="00FB699F">
      <w:pPr>
        <w:pStyle w:val="NormlWeb"/>
        <w:ind w:firstLine="708"/>
        <w:jc w:val="both"/>
      </w:pPr>
      <w:r w:rsidRPr="00FB699F">
        <w:t>Vásárosnamény Magyarország nagytájai közül az Alföldön (1) helyezkedik el.</w:t>
      </w:r>
      <w:r w:rsidR="004F0126" w:rsidRPr="00FB699F">
        <w:t xml:space="preserve"> </w:t>
      </w:r>
      <w:r w:rsidRPr="00FB699F">
        <w:t>A tájbeosztás szempontjából az 1.6. jelű Felső-Tisza-vidékhez tartozik, amely érintkezik az 1.10.</w:t>
      </w:r>
      <w:r w:rsidR="0061502B">
        <w:t xml:space="preserve"> </w:t>
      </w:r>
      <w:r w:rsidRPr="00FB699F">
        <w:t xml:space="preserve">jelölésű Nyírséggel. A felszíni szennyeződésekkel szembeni érzékenység szempontjából erősen érzékeny, porózus alapkőzettel rendelkezik. A talajvíz átlagosan 4 méteres mélységben helyezkedik el. A levegő szennyezettsége a kibocsátó ipari tevékenységek </w:t>
      </w:r>
      <w:r w:rsidR="00D778B9" w:rsidRPr="00FB699F">
        <w:t>csökkenő</w:t>
      </w:r>
      <w:r w:rsidRPr="00FB699F">
        <w:t xml:space="preserve"> voltának köszönhetően </w:t>
      </w:r>
      <w:r w:rsidR="00D778B9" w:rsidRPr="00FB699F">
        <w:t>alapvetően csekély, de a fokozódó gépjármű forgalom és fűtési idényben a lakossági tüzelőhasználat jelentős minőségromlást eredményez.</w:t>
      </w:r>
      <w:r w:rsidRPr="00FB699F">
        <w:t xml:space="preserve"> </w:t>
      </w:r>
    </w:p>
    <w:p w:rsidR="006E0FE6" w:rsidRPr="00FB699F" w:rsidRDefault="00DF3783" w:rsidP="00FB699F">
      <w:pPr>
        <w:pStyle w:val="NormlWeb"/>
        <w:ind w:firstLine="708"/>
        <w:jc w:val="both"/>
        <w:rPr>
          <w:b/>
        </w:rPr>
      </w:pPr>
      <w:r w:rsidRPr="00DF3783">
        <w:rPr>
          <w:noProof/>
        </w:rPr>
        <w:pict>
          <v:group id="_x0000_s1030" editas="canvas" style="position:absolute;margin-left:90.6pt;margin-top:9pt;width:203.25pt;height:249.75pt;z-index:251658240;mso-position-horizontal-relative:char;mso-position-vertical-relative:line" coordsize="4065,49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065;height:4995" o:preferrelative="f">
              <v:fill o:detectmouseclick="t"/>
              <v:path o:extrusionok="t" o:connecttype="none"/>
              <o:lock v:ext="edit" text="t"/>
            </v:shape>
            <v:shape id="_x0000_s1032" type="#_x0000_t75" style="position:absolute;width:4080;height:5010">
              <v:imagedata r:id="rId32" o:title=""/>
            </v:shape>
            <w10:anchorlock/>
          </v:group>
        </w:pict>
      </w:r>
      <w:r>
        <w:pict>
          <v:shape id="_x0000_i1025" type="#_x0000_t75" style="width:203.15pt;height:249.85pt">
            <v:imagedata croptop="-65520f" cropbottom="65520f"/>
          </v:shape>
        </w:pict>
      </w:r>
    </w:p>
    <w:p w:rsidR="006E0FE6" w:rsidRPr="00FB699F" w:rsidRDefault="006E0FE6" w:rsidP="00FB699F">
      <w:pPr>
        <w:pStyle w:val="NormlWeb"/>
        <w:ind w:firstLine="708"/>
        <w:jc w:val="both"/>
        <w:rPr>
          <w:b/>
        </w:rPr>
      </w:pPr>
    </w:p>
    <w:p w:rsidR="006E0FE6" w:rsidRPr="00FB699F" w:rsidRDefault="006E0FE6" w:rsidP="00FB699F">
      <w:pPr>
        <w:pStyle w:val="NormlWeb"/>
        <w:ind w:firstLine="708"/>
        <w:jc w:val="both"/>
      </w:pPr>
      <w:r w:rsidRPr="00FB699F">
        <w:rPr>
          <w:b/>
        </w:rPr>
        <w:t>Tágabb környezetét a Felső-Tisza-vidék és a Nyírség jelenti.</w:t>
      </w:r>
      <w:r w:rsidRPr="00FB699F">
        <w:t xml:space="preserve"> </w:t>
      </w:r>
    </w:p>
    <w:p w:rsidR="006E0FE6" w:rsidRPr="00FB699F" w:rsidRDefault="006E0FE6" w:rsidP="00FB699F">
      <w:pPr>
        <w:pStyle w:val="NormlWeb"/>
        <w:ind w:firstLine="708"/>
        <w:jc w:val="both"/>
      </w:pPr>
      <w:r w:rsidRPr="00FB699F">
        <w:t xml:space="preserve">E tájak környezetérzékenységén a rendszerek reagálását értjük a környezeti hatásokra annak függvényében, hogy milyen érzékenyen vagy közömbösen reagálnak az őket érő hatásokra. A terület iparosodottsága nem jelentős. A legnagyobb terhelést a közlekedés, a lakossági fűtés, a korszerűtlen hulladéklerakók és illegális szennyvíz leürítő helyek okozzák a környezeti elemekben. A mezőgazdasági műtrágyák mennyiségének felhasználása csökkent, de jelentős a növényvédő szerek alkalmazása – alma, szilva </w:t>
      </w:r>
      <w:proofErr w:type="spellStart"/>
      <w:r w:rsidRPr="00FB699F">
        <w:t>stb</w:t>
      </w:r>
      <w:proofErr w:type="spellEnd"/>
      <w:r w:rsidRPr="00FB699F">
        <w:t xml:space="preserve"> kártevői ellen-, melyek jelentős része kerülhet be a talajba és a vizekbe. </w:t>
      </w:r>
    </w:p>
    <w:p w:rsidR="006E0FE6" w:rsidRPr="00FB699F" w:rsidRDefault="006E0FE6" w:rsidP="00FB699F">
      <w:pPr>
        <w:pStyle w:val="NormlWeb"/>
        <w:ind w:firstLine="708"/>
        <w:jc w:val="both"/>
        <w:rPr>
          <w:b/>
        </w:rPr>
      </w:pPr>
      <w:r w:rsidRPr="00FB699F">
        <w:rPr>
          <w:b/>
        </w:rPr>
        <w:t>A Felső-Tisza-vidék jellemzői a szennyeződésekkel szembeni érzékenység szempontjából</w:t>
      </w:r>
    </w:p>
    <w:p w:rsidR="006E0FE6" w:rsidRPr="00FB699F" w:rsidRDefault="006E0FE6" w:rsidP="00FB699F">
      <w:pPr>
        <w:pStyle w:val="NormlWeb"/>
        <w:ind w:firstLine="708"/>
        <w:jc w:val="both"/>
      </w:pPr>
      <w:r w:rsidRPr="00FB699F">
        <w:t xml:space="preserve">Mint az Alföld területének nagyobb része, ez a táj is erősen érzékeny, porózus alapkőzettel rendelkezik. A talajvíz átlagosan 2 és </w:t>
      </w:r>
      <w:smartTag w:uri="urn:schemas-microsoft-com:office:smarttags" w:element="metricconverter">
        <w:smartTagPr>
          <w:attr w:name="ProductID" w:val="4 m￩ter"/>
        </w:smartTagPr>
        <w:r w:rsidRPr="00FB699F">
          <w:t>4 méter</w:t>
        </w:r>
      </w:smartTag>
      <w:r w:rsidRPr="00FB699F">
        <w:t xml:space="preserve"> közötti mélységben helyezkedik el, vagyis a felszínre jutó szilárd és folyékony szennyező – hidrofil- anyagok gyorsan eljuthatnak ide. Jelentős vízbázis húzódik a felszín alatt, tovább fokozva a környezetérzékenységet.</w:t>
      </w:r>
    </w:p>
    <w:p w:rsidR="006E0FE6" w:rsidRPr="00A4356F" w:rsidRDefault="006E0FE6" w:rsidP="00A4356F">
      <w:pPr>
        <w:pStyle w:val="NormlWeb"/>
        <w:ind w:firstLine="708"/>
        <w:jc w:val="both"/>
      </w:pPr>
      <w:r w:rsidRPr="00FB699F">
        <w:lastRenderedPageBreak/>
        <w:t xml:space="preserve">A talajok a savanyodásra érzékenység szempontjából a Szatmári- és a </w:t>
      </w:r>
      <w:proofErr w:type="gramStart"/>
      <w:r w:rsidRPr="00FB699F">
        <w:t>Beregi-síkságon  többnyire</w:t>
      </w:r>
      <w:proofErr w:type="gramEnd"/>
      <w:r w:rsidRPr="00FB699F">
        <w:t xml:space="preserve"> erősen savanyú talajok, illetve észak felé savanyodásra mérsékelten érzékenyek.</w:t>
      </w:r>
    </w:p>
    <w:p w:rsidR="006E0FE6" w:rsidRPr="00FB699F" w:rsidRDefault="006E0FE6" w:rsidP="00FB699F">
      <w:pPr>
        <w:pStyle w:val="NormlWeb"/>
        <w:ind w:firstLine="708"/>
        <w:jc w:val="both"/>
        <w:rPr>
          <w:b/>
        </w:rPr>
      </w:pPr>
      <w:r w:rsidRPr="00FB699F">
        <w:rPr>
          <w:b/>
        </w:rPr>
        <w:t>A Nyírség jellemzése a felszíni szennyezésekkel szembeni érzékenység szempontjából</w:t>
      </w:r>
    </w:p>
    <w:p w:rsidR="006E0FE6" w:rsidRPr="00FB699F" w:rsidRDefault="006E0FE6" w:rsidP="00FB699F">
      <w:pPr>
        <w:pStyle w:val="NormlWeb"/>
        <w:ind w:firstLine="708"/>
        <w:jc w:val="both"/>
      </w:pPr>
      <w:r w:rsidRPr="00FB699F">
        <w:t>Ez a táj is porózus képződményeket tartalmaz, melyek erősen érzékenyek a felszíni szennyeződésekre. A talajvízszint átlagosan 2-</w:t>
      </w:r>
      <w:smartTag w:uri="urn:schemas-microsoft-com:office:smarttags" w:element="metricconverter">
        <w:smartTagPr>
          <w:attr w:name="ProductID" w:val="3 m￩ter"/>
        </w:smartTagPr>
        <w:r w:rsidRPr="00FB699F">
          <w:t>3 méter</w:t>
        </w:r>
      </w:smartTag>
      <w:r w:rsidRPr="00FB699F">
        <w:t xml:space="preserve"> mélyen található, még közelebb a felszínhez az előbbi tájhoz képest. Vagyis a talajra jutó – </w:t>
      </w:r>
      <w:proofErr w:type="spellStart"/>
      <w:r w:rsidRPr="00FB699F">
        <w:t>vízoldékony-</w:t>
      </w:r>
      <w:proofErr w:type="spellEnd"/>
      <w:r w:rsidRPr="00FB699F">
        <w:t xml:space="preserve"> szennyeződések még gyorsabban eljuthatnak a talajvízbe.</w:t>
      </w:r>
    </w:p>
    <w:p w:rsidR="006E0FE6" w:rsidRPr="00FB699F" w:rsidRDefault="006E0FE6" w:rsidP="00FB699F">
      <w:pPr>
        <w:pStyle w:val="NormlWeb"/>
        <w:ind w:firstLine="708"/>
        <w:jc w:val="both"/>
      </w:pPr>
      <w:r w:rsidRPr="00FB699F">
        <w:t xml:space="preserve">A Nyírség talajai a savanyodásra érzékenység szempontjából többnyire savanyodásra erősen érzékeny homoktalajok. Mivel kicsi a </w:t>
      </w:r>
      <w:proofErr w:type="spellStart"/>
      <w:r w:rsidRPr="00FB699F">
        <w:t>pufferkapacitásuk</w:t>
      </w:r>
      <w:proofErr w:type="spellEnd"/>
      <w:r w:rsidRPr="00FB699F">
        <w:t>, jelentős pH-csökkenéssel reagálnak a savanyú behatásokra.</w:t>
      </w:r>
    </w:p>
    <w:p w:rsidR="006E0FE6" w:rsidRPr="00FB699F" w:rsidRDefault="006E0FE6" w:rsidP="00FB699F">
      <w:pPr>
        <w:jc w:val="both"/>
      </w:pPr>
      <w:r w:rsidRPr="00FB699F">
        <w:t>Az összetett környezetérzékenységi térkép kategóriáinak megfelelően - az antropogén hatásokkal szemben - az előző jellemzés a következőképpen alakul:</w:t>
      </w:r>
    </w:p>
    <w:p w:rsidR="006E0FE6" w:rsidRPr="00FB699F" w:rsidRDefault="006E0FE6" w:rsidP="00FB699F">
      <w:pPr>
        <w:jc w:val="both"/>
      </w:pPr>
    </w:p>
    <w:p w:rsidR="006E0FE6" w:rsidRPr="00FB699F" w:rsidRDefault="006E0FE6" w:rsidP="00FB699F">
      <w:pPr>
        <w:jc w:val="both"/>
        <w:rPr>
          <w:b/>
        </w:rPr>
      </w:pPr>
      <w:r w:rsidRPr="00FB699F">
        <w:rPr>
          <w:b/>
        </w:rPr>
        <w:t>Felső-Tisza-vidék</w:t>
      </w:r>
    </w:p>
    <w:p w:rsidR="006E0FE6" w:rsidRPr="00FB699F" w:rsidRDefault="006E0FE6" w:rsidP="00FB699F">
      <w:pPr>
        <w:jc w:val="both"/>
      </w:pPr>
    </w:p>
    <w:p w:rsidR="006E0FE6" w:rsidRPr="00FB699F" w:rsidRDefault="006E0FE6" w:rsidP="00FB699F">
      <w:pPr>
        <w:jc w:val="both"/>
      </w:pPr>
      <w:r w:rsidRPr="00FB699F">
        <w:t>A Szatmár- Beregi –síkság területein jelentős természetvédelmi oltalom alatt álló részek találhatóak, ennek megfelelően ezek igen erősen érzékeny besorolás alá esnek. A többi rész erősen érzékeny minősítést kapott.</w:t>
      </w:r>
    </w:p>
    <w:p w:rsidR="006E0FE6" w:rsidRPr="00FB699F" w:rsidRDefault="006E0FE6" w:rsidP="00FB699F">
      <w:pPr>
        <w:jc w:val="both"/>
      </w:pPr>
    </w:p>
    <w:p w:rsidR="006E0FE6" w:rsidRPr="00FB699F" w:rsidRDefault="006E0FE6" w:rsidP="00FB699F">
      <w:pPr>
        <w:jc w:val="both"/>
      </w:pPr>
      <w:r w:rsidRPr="00FB699F">
        <w:t xml:space="preserve">Vásárosnamény környékének tájai az egyedi szennyeződésekkel szemben is igen érzékenyek, s az összetett érzékenység is hasonlóan alakul. Minél erősebb védelemmel rendelkezik – jogilag- egy terület, annál érzékenyebbnek tekintjük. Fordítva is igaz, az érzékenyebb – legtöbbször értékesebb is – területek állapotromlásának megakadályozására egy nagyon fontos lehetőség a védelem alá helyezés valamilyen formája, ezáltal a területhasználat korlátozása. Fontos szempont még az is, hogy milyen egyedülálló értékkel- </w:t>
      </w:r>
      <w:proofErr w:type="spellStart"/>
      <w:r w:rsidRPr="00FB699F">
        <w:t>pl</w:t>
      </w:r>
      <w:proofErr w:type="spellEnd"/>
      <w:r w:rsidRPr="00FB699F">
        <w:t xml:space="preserve"> vízbázis- rendelkezik a táj. A folyóvölgyek a talajképző kőzetek érzékenysége miatt is érzékenyebb besorolást</w:t>
      </w:r>
      <w:r w:rsidR="0061502B" w:rsidRPr="0061502B">
        <w:t xml:space="preserve"> </w:t>
      </w:r>
      <w:r w:rsidR="0061502B" w:rsidRPr="00FB699F">
        <w:t>kapnak</w:t>
      </w:r>
      <w:r w:rsidRPr="00FB699F">
        <w:t>.</w:t>
      </w:r>
    </w:p>
    <w:p w:rsidR="00BF73D0" w:rsidRPr="00FB699F" w:rsidRDefault="00BF73D0" w:rsidP="00FB699F">
      <w:pPr>
        <w:jc w:val="both"/>
      </w:pPr>
    </w:p>
    <w:p w:rsidR="00A72E79" w:rsidRPr="00A4356F" w:rsidRDefault="00A4356F" w:rsidP="00A4356F">
      <w:pPr>
        <w:pStyle w:val="Cmsor2"/>
        <w:rPr>
          <w:rFonts w:ascii="Times New Roman" w:hAnsi="Times New Roman" w:cs="Times New Roman"/>
          <w:i w:val="0"/>
          <w:sz w:val="24"/>
          <w:szCs w:val="24"/>
        </w:rPr>
      </w:pPr>
      <w:r>
        <w:br w:type="page"/>
      </w:r>
      <w:bookmarkStart w:id="18" w:name="_Toc283571234"/>
      <w:bookmarkStart w:id="19" w:name="_Toc477874572"/>
      <w:r w:rsidR="00A72E79" w:rsidRPr="00A4356F">
        <w:rPr>
          <w:rFonts w:ascii="Times New Roman" w:hAnsi="Times New Roman" w:cs="Times New Roman"/>
          <w:i w:val="0"/>
          <w:sz w:val="24"/>
          <w:szCs w:val="24"/>
        </w:rPr>
        <w:lastRenderedPageBreak/>
        <w:t>2.1. A települési környezet általános jellemzése</w:t>
      </w:r>
      <w:bookmarkEnd w:id="18"/>
      <w:bookmarkEnd w:id="19"/>
    </w:p>
    <w:p w:rsidR="00232B29" w:rsidRPr="00FB699F" w:rsidRDefault="00232B29" w:rsidP="00FB699F">
      <w:pPr>
        <w:jc w:val="both"/>
        <w:rPr>
          <w:b/>
        </w:rPr>
      </w:pPr>
    </w:p>
    <w:p w:rsidR="0034209A" w:rsidRPr="00FB699F" w:rsidRDefault="0034209A" w:rsidP="00FB699F">
      <w:pPr>
        <w:jc w:val="both"/>
      </w:pPr>
      <w:r w:rsidRPr="00FB699F">
        <w:t>A</w:t>
      </w:r>
      <w:r w:rsidR="00C75BA0">
        <w:t xml:space="preserve"> város területének kimutatása az </w:t>
      </w:r>
      <w:proofErr w:type="spellStart"/>
      <w:r w:rsidR="00C75BA0">
        <w:t>ingatlannyilvántartás</w:t>
      </w:r>
      <w:proofErr w:type="spellEnd"/>
      <w:r w:rsidRPr="00FB699F">
        <w:t xml:space="preserve"> adatai alapján (</w:t>
      </w:r>
      <w:r w:rsidR="00232B29" w:rsidRPr="00FB699F">
        <w:t>2010. októ</w:t>
      </w:r>
      <w:r w:rsidRPr="00FB699F">
        <w:t>beri állapot):</w:t>
      </w:r>
    </w:p>
    <w:p w:rsidR="0034209A" w:rsidRPr="00FB699F" w:rsidRDefault="0034209A" w:rsidP="00FB699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842"/>
        <w:gridCol w:w="1842"/>
        <w:gridCol w:w="1843"/>
        <w:gridCol w:w="1843"/>
      </w:tblGrid>
      <w:tr w:rsidR="0034209A" w:rsidRPr="00FB699F">
        <w:tc>
          <w:tcPr>
            <w:tcW w:w="1842" w:type="dxa"/>
            <w:shd w:val="clear" w:color="auto" w:fill="auto"/>
          </w:tcPr>
          <w:p w:rsidR="0034209A" w:rsidRPr="00FB699F" w:rsidRDefault="0034209A" w:rsidP="00FB699F">
            <w:pPr>
              <w:jc w:val="both"/>
              <w:rPr>
                <w:b/>
              </w:rPr>
            </w:pPr>
            <w:r w:rsidRPr="00FB699F">
              <w:rPr>
                <w:b/>
              </w:rPr>
              <w:t>Művelési ág</w:t>
            </w:r>
          </w:p>
        </w:tc>
        <w:tc>
          <w:tcPr>
            <w:tcW w:w="1842" w:type="dxa"/>
            <w:shd w:val="clear" w:color="auto" w:fill="auto"/>
          </w:tcPr>
          <w:p w:rsidR="0034209A" w:rsidRPr="00FB699F" w:rsidRDefault="0034209A" w:rsidP="00FB699F">
            <w:pPr>
              <w:jc w:val="both"/>
              <w:rPr>
                <w:b/>
              </w:rPr>
            </w:pPr>
            <w:r w:rsidRPr="00FB699F">
              <w:rPr>
                <w:b/>
              </w:rPr>
              <w:t>Belterület ha/m</w:t>
            </w:r>
            <w:r w:rsidRPr="00FB699F">
              <w:rPr>
                <w:b/>
                <w:vertAlign w:val="superscript"/>
              </w:rPr>
              <w:t>2</w:t>
            </w:r>
          </w:p>
        </w:tc>
        <w:tc>
          <w:tcPr>
            <w:tcW w:w="1842" w:type="dxa"/>
            <w:shd w:val="clear" w:color="auto" w:fill="auto"/>
          </w:tcPr>
          <w:p w:rsidR="0034209A" w:rsidRPr="00FB699F" w:rsidRDefault="0034209A" w:rsidP="00FB699F">
            <w:pPr>
              <w:jc w:val="both"/>
              <w:rPr>
                <w:b/>
              </w:rPr>
            </w:pPr>
            <w:r w:rsidRPr="00FB699F">
              <w:rPr>
                <w:b/>
              </w:rPr>
              <w:t>Külterület ha/m</w:t>
            </w:r>
            <w:r w:rsidRPr="00FB699F">
              <w:rPr>
                <w:b/>
                <w:vertAlign w:val="superscript"/>
              </w:rPr>
              <w:t>2</w:t>
            </w:r>
          </w:p>
        </w:tc>
        <w:tc>
          <w:tcPr>
            <w:tcW w:w="1843" w:type="dxa"/>
            <w:shd w:val="clear" w:color="auto" w:fill="auto"/>
          </w:tcPr>
          <w:p w:rsidR="00232B29" w:rsidRPr="00FB699F" w:rsidRDefault="0034209A" w:rsidP="00FB699F">
            <w:pPr>
              <w:jc w:val="both"/>
              <w:rPr>
                <w:b/>
              </w:rPr>
            </w:pPr>
            <w:r w:rsidRPr="00FB699F">
              <w:rPr>
                <w:b/>
              </w:rPr>
              <w:t xml:space="preserve">Zártkert </w:t>
            </w:r>
          </w:p>
          <w:p w:rsidR="0034209A" w:rsidRPr="00FB699F" w:rsidRDefault="0034209A" w:rsidP="00FB699F">
            <w:pPr>
              <w:jc w:val="both"/>
              <w:rPr>
                <w:b/>
              </w:rPr>
            </w:pPr>
            <w:r w:rsidRPr="00FB699F">
              <w:rPr>
                <w:b/>
              </w:rPr>
              <w:t>ha/m</w:t>
            </w:r>
            <w:r w:rsidRPr="00FB699F">
              <w:rPr>
                <w:b/>
                <w:vertAlign w:val="superscript"/>
              </w:rPr>
              <w:t>2</w:t>
            </w:r>
          </w:p>
        </w:tc>
        <w:tc>
          <w:tcPr>
            <w:tcW w:w="1843" w:type="dxa"/>
            <w:shd w:val="clear" w:color="auto" w:fill="auto"/>
          </w:tcPr>
          <w:p w:rsidR="00232B29" w:rsidRPr="00FB699F" w:rsidRDefault="0034209A" w:rsidP="00FB699F">
            <w:pPr>
              <w:jc w:val="both"/>
              <w:rPr>
                <w:b/>
              </w:rPr>
            </w:pPr>
            <w:r w:rsidRPr="00FB699F">
              <w:rPr>
                <w:b/>
              </w:rPr>
              <w:t xml:space="preserve">Összesen </w:t>
            </w:r>
          </w:p>
          <w:p w:rsidR="0034209A" w:rsidRPr="00FB699F" w:rsidRDefault="0034209A" w:rsidP="00FB699F">
            <w:pPr>
              <w:jc w:val="both"/>
              <w:rPr>
                <w:b/>
              </w:rPr>
            </w:pPr>
            <w:r w:rsidRPr="00FB699F">
              <w:rPr>
                <w:b/>
              </w:rPr>
              <w:t>ha/m</w:t>
            </w:r>
            <w:r w:rsidRPr="00FB699F">
              <w:rPr>
                <w:b/>
                <w:vertAlign w:val="superscript"/>
              </w:rPr>
              <w:t>2</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Szántó </w:t>
            </w:r>
          </w:p>
        </w:tc>
        <w:tc>
          <w:tcPr>
            <w:tcW w:w="1842" w:type="dxa"/>
            <w:shd w:val="clear" w:color="auto" w:fill="auto"/>
          </w:tcPr>
          <w:p w:rsidR="0034209A" w:rsidRPr="00FB699F" w:rsidRDefault="00232B29" w:rsidP="00FB699F">
            <w:pPr>
              <w:jc w:val="both"/>
            </w:pPr>
            <w:r w:rsidRPr="00FB699F">
              <w:t>110,0937</w:t>
            </w:r>
          </w:p>
        </w:tc>
        <w:tc>
          <w:tcPr>
            <w:tcW w:w="1842" w:type="dxa"/>
            <w:shd w:val="clear" w:color="auto" w:fill="auto"/>
          </w:tcPr>
          <w:p w:rsidR="0034209A" w:rsidRPr="00FB699F" w:rsidRDefault="00232B29" w:rsidP="00FB699F">
            <w:pPr>
              <w:jc w:val="both"/>
            </w:pPr>
            <w:r w:rsidRPr="00FB699F">
              <w:t>1749,2072</w:t>
            </w:r>
          </w:p>
        </w:tc>
        <w:tc>
          <w:tcPr>
            <w:tcW w:w="1843" w:type="dxa"/>
            <w:shd w:val="clear" w:color="auto" w:fill="auto"/>
          </w:tcPr>
          <w:p w:rsidR="0034209A" w:rsidRPr="00FB699F" w:rsidRDefault="00232B29" w:rsidP="00FB699F">
            <w:pPr>
              <w:jc w:val="both"/>
            </w:pPr>
            <w:r w:rsidRPr="00FB699F">
              <w:t>5,0258</w:t>
            </w:r>
          </w:p>
        </w:tc>
        <w:tc>
          <w:tcPr>
            <w:tcW w:w="1843" w:type="dxa"/>
            <w:shd w:val="clear" w:color="auto" w:fill="auto"/>
          </w:tcPr>
          <w:p w:rsidR="0034209A" w:rsidRPr="00FB699F" w:rsidRDefault="00232B29" w:rsidP="00FB699F">
            <w:pPr>
              <w:jc w:val="both"/>
              <w:rPr>
                <w:b/>
              </w:rPr>
            </w:pPr>
            <w:r w:rsidRPr="00FB699F">
              <w:rPr>
                <w:b/>
              </w:rPr>
              <w:t>1864,3267</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Rét </w:t>
            </w:r>
          </w:p>
        </w:tc>
        <w:tc>
          <w:tcPr>
            <w:tcW w:w="1842" w:type="dxa"/>
            <w:shd w:val="clear" w:color="auto" w:fill="auto"/>
          </w:tcPr>
          <w:p w:rsidR="0034209A" w:rsidRPr="00FB699F" w:rsidRDefault="00232B29" w:rsidP="00FB699F">
            <w:pPr>
              <w:jc w:val="both"/>
            </w:pPr>
            <w:r w:rsidRPr="00FB699F">
              <w:t>2,4340</w:t>
            </w:r>
          </w:p>
        </w:tc>
        <w:tc>
          <w:tcPr>
            <w:tcW w:w="1842" w:type="dxa"/>
            <w:shd w:val="clear" w:color="auto" w:fill="auto"/>
          </w:tcPr>
          <w:p w:rsidR="0034209A" w:rsidRPr="00FB699F" w:rsidRDefault="00232B29" w:rsidP="00FB699F">
            <w:pPr>
              <w:jc w:val="both"/>
            </w:pPr>
            <w:r w:rsidRPr="00FB699F">
              <w:t>110,8347</w:t>
            </w:r>
          </w:p>
        </w:tc>
        <w:tc>
          <w:tcPr>
            <w:tcW w:w="1843" w:type="dxa"/>
            <w:shd w:val="clear" w:color="auto" w:fill="auto"/>
          </w:tcPr>
          <w:p w:rsidR="0034209A" w:rsidRPr="00FB699F" w:rsidRDefault="0034209A" w:rsidP="00FB699F">
            <w:pPr>
              <w:jc w:val="both"/>
            </w:pPr>
          </w:p>
        </w:tc>
        <w:tc>
          <w:tcPr>
            <w:tcW w:w="1843" w:type="dxa"/>
            <w:shd w:val="clear" w:color="auto" w:fill="auto"/>
          </w:tcPr>
          <w:p w:rsidR="0034209A" w:rsidRPr="00FB699F" w:rsidRDefault="00232B29" w:rsidP="00FB699F">
            <w:pPr>
              <w:jc w:val="both"/>
              <w:rPr>
                <w:b/>
              </w:rPr>
            </w:pPr>
            <w:r w:rsidRPr="00FB699F">
              <w:rPr>
                <w:b/>
              </w:rPr>
              <w:t>113,2687</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Szőlő </w:t>
            </w:r>
          </w:p>
        </w:tc>
        <w:tc>
          <w:tcPr>
            <w:tcW w:w="1842" w:type="dxa"/>
            <w:shd w:val="clear" w:color="auto" w:fill="auto"/>
          </w:tcPr>
          <w:p w:rsidR="0034209A" w:rsidRPr="00FB699F" w:rsidRDefault="0034209A" w:rsidP="00FB699F">
            <w:pPr>
              <w:jc w:val="both"/>
            </w:pPr>
          </w:p>
        </w:tc>
        <w:tc>
          <w:tcPr>
            <w:tcW w:w="1842" w:type="dxa"/>
            <w:shd w:val="clear" w:color="auto" w:fill="auto"/>
          </w:tcPr>
          <w:p w:rsidR="0034209A" w:rsidRPr="00FB699F" w:rsidRDefault="00232B29" w:rsidP="00FB699F">
            <w:pPr>
              <w:jc w:val="both"/>
            </w:pPr>
            <w:r w:rsidRPr="00FB699F">
              <w:t>11,6300</w:t>
            </w:r>
          </w:p>
        </w:tc>
        <w:tc>
          <w:tcPr>
            <w:tcW w:w="1843" w:type="dxa"/>
            <w:shd w:val="clear" w:color="auto" w:fill="auto"/>
          </w:tcPr>
          <w:p w:rsidR="0034209A" w:rsidRPr="00FB699F" w:rsidRDefault="00232B29" w:rsidP="00FB699F">
            <w:pPr>
              <w:jc w:val="both"/>
            </w:pPr>
            <w:r w:rsidRPr="00FB699F">
              <w:t>18,5531</w:t>
            </w:r>
          </w:p>
        </w:tc>
        <w:tc>
          <w:tcPr>
            <w:tcW w:w="1843" w:type="dxa"/>
            <w:shd w:val="clear" w:color="auto" w:fill="auto"/>
          </w:tcPr>
          <w:p w:rsidR="0034209A" w:rsidRPr="00FB699F" w:rsidRDefault="00232B29" w:rsidP="00FB699F">
            <w:pPr>
              <w:jc w:val="both"/>
              <w:rPr>
                <w:b/>
              </w:rPr>
            </w:pPr>
            <w:r w:rsidRPr="00FB699F">
              <w:rPr>
                <w:b/>
              </w:rPr>
              <w:t>30,1831</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Kert </w:t>
            </w:r>
          </w:p>
        </w:tc>
        <w:tc>
          <w:tcPr>
            <w:tcW w:w="1842" w:type="dxa"/>
            <w:shd w:val="clear" w:color="auto" w:fill="auto"/>
          </w:tcPr>
          <w:p w:rsidR="0034209A" w:rsidRPr="00FB699F" w:rsidRDefault="0034209A" w:rsidP="00FB699F">
            <w:pPr>
              <w:jc w:val="both"/>
            </w:pPr>
          </w:p>
        </w:tc>
        <w:tc>
          <w:tcPr>
            <w:tcW w:w="1842" w:type="dxa"/>
            <w:shd w:val="clear" w:color="auto" w:fill="auto"/>
          </w:tcPr>
          <w:p w:rsidR="0034209A" w:rsidRPr="00FB699F" w:rsidRDefault="00232B29" w:rsidP="00FB699F">
            <w:pPr>
              <w:jc w:val="both"/>
            </w:pPr>
            <w:r w:rsidRPr="00FB699F">
              <w:t>24,0123</w:t>
            </w:r>
          </w:p>
        </w:tc>
        <w:tc>
          <w:tcPr>
            <w:tcW w:w="1843" w:type="dxa"/>
            <w:shd w:val="clear" w:color="auto" w:fill="auto"/>
          </w:tcPr>
          <w:p w:rsidR="0034209A" w:rsidRPr="00FB699F" w:rsidRDefault="00232B29" w:rsidP="00FB699F">
            <w:pPr>
              <w:jc w:val="both"/>
            </w:pPr>
            <w:r w:rsidRPr="00FB699F">
              <w:t>8,2909</w:t>
            </w:r>
          </w:p>
        </w:tc>
        <w:tc>
          <w:tcPr>
            <w:tcW w:w="1843" w:type="dxa"/>
            <w:shd w:val="clear" w:color="auto" w:fill="auto"/>
          </w:tcPr>
          <w:p w:rsidR="0034209A" w:rsidRPr="00FB699F" w:rsidRDefault="00232B29" w:rsidP="00FB699F">
            <w:pPr>
              <w:jc w:val="both"/>
              <w:rPr>
                <w:b/>
              </w:rPr>
            </w:pPr>
            <w:r w:rsidRPr="00FB699F">
              <w:rPr>
                <w:b/>
              </w:rPr>
              <w:t>32,3032</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Gyümölcsös </w:t>
            </w:r>
          </w:p>
        </w:tc>
        <w:tc>
          <w:tcPr>
            <w:tcW w:w="1842" w:type="dxa"/>
            <w:shd w:val="clear" w:color="auto" w:fill="auto"/>
          </w:tcPr>
          <w:p w:rsidR="0034209A" w:rsidRPr="00FB699F" w:rsidRDefault="00232B29" w:rsidP="00FB699F">
            <w:pPr>
              <w:jc w:val="both"/>
            </w:pPr>
            <w:r w:rsidRPr="00FB699F">
              <w:t>26,8534</w:t>
            </w:r>
          </w:p>
        </w:tc>
        <w:tc>
          <w:tcPr>
            <w:tcW w:w="1842" w:type="dxa"/>
            <w:shd w:val="clear" w:color="auto" w:fill="auto"/>
          </w:tcPr>
          <w:p w:rsidR="0034209A" w:rsidRPr="00FB699F" w:rsidRDefault="00232B29" w:rsidP="00FB699F">
            <w:pPr>
              <w:jc w:val="both"/>
            </w:pPr>
            <w:r w:rsidRPr="00FB699F">
              <w:t>619,4577</w:t>
            </w:r>
          </w:p>
        </w:tc>
        <w:tc>
          <w:tcPr>
            <w:tcW w:w="1843" w:type="dxa"/>
            <w:shd w:val="clear" w:color="auto" w:fill="auto"/>
          </w:tcPr>
          <w:p w:rsidR="0034209A" w:rsidRPr="00FB699F" w:rsidRDefault="00232B29" w:rsidP="00FB699F">
            <w:pPr>
              <w:jc w:val="both"/>
            </w:pPr>
            <w:r w:rsidRPr="00FB699F">
              <w:t>15,3581</w:t>
            </w:r>
          </w:p>
        </w:tc>
        <w:tc>
          <w:tcPr>
            <w:tcW w:w="1843" w:type="dxa"/>
            <w:shd w:val="clear" w:color="auto" w:fill="auto"/>
          </w:tcPr>
          <w:p w:rsidR="0034209A" w:rsidRPr="00FB699F" w:rsidRDefault="00232B29" w:rsidP="00FB699F">
            <w:pPr>
              <w:jc w:val="both"/>
              <w:rPr>
                <w:b/>
              </w:rPr>
            </w:pPr>
            <w:r w:rsidRPr="00FB699F">
              <w:rPr>
                <w:b/>
              </w:rPr>
              <w:t>661,6692</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Legelő </w:t>
            </w:r>
          </w:p>
        </w:tc>
        <w:tc>
          <w:tcPr>
            <w:tcW w:w="1842" w:type="dxa"/>
            <w:shd w:val="clear" w:color="auto" w:fill="auto"/>
          </w:tcPr>
          <w:p w:rsidR="0034209A" w:rsidRPr="00FB699F" w:rsidRDefault="00232B29" w:rsidP="00FB699F">
            <w:pPr>
              <w:jc w:val="both"/>
            </w:pPr>
            <w:r w:rsidRPr="00FB699F">
              <w:t>4,2546</w:t>
            </w:r>
          </w:p>
        </w:tc>
        <w:tc>
          <w:tcPr>
            <w:tcW w:w="1842" w:type="dxa"/>
            <w:shd w:val="clear" w:color="auto" w:fill="auto"/>
          </w:tcPr>
          <w:p w:rsidR="0034209A" w:rsidRPr="00FB699F" w:rsidRDefault="00232B29" w:rsidP="00FB699F">
            <w:pPr>
              <w:jc w:val="both"/>
            </w:pPr>
            <w:r w:rsidRPr="00FB699F">
              <w:t>538,5000</w:t>
            </w:r>
          </w:p>
        </w:tc>
        <w:tc>
          <w:tcPr>
            <w:tcW w:w="1843" w:type="dxa"/>
            <w:shd w:val="clear" w:color="auto" w:fill="auto"/>
          </w:tcPr>
          <w:p w:rsidR="0034209A" w:rsidRPr="00FB699F" w:rsidRDefault="0034209A" w:rsidP="00FB699F">
            <w:pPr>
              <w:jc w:val="both"/>
            </w:pPr>
          </w:p>
        </w:tc>
        <w:tc>
          <w:tcPr>
            <w:tcW w:w="1843" w:type="dxa"/>
            <w:shd w:val="clear" w:color="auto" w:fill="auto"/>
          </w:tcPr>
          <w:p w:rsidR="0034209A" w:rsidRPr="00FB699F" w:rsidRDefault="00232B29" w:rsidP="00FB699F">
            <w:pPr>
              <w:jc w:val="both"/>
              <w:rPr>
                <w:b/>
              </w:rPr>
            </w:pPr>
            <w:r w:rsidRPr="00FB699F">
              <w:rPr>
                <w:b/>
              </w:rPr>
              <w:t>542,7546</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Nádas </w:t>
            </w:r>
          </w:p>
        </w:tc>
        <w:tc>
          <w:tcPr>
            <w:tcW w:w="1842" w:type="dxa"/>
            <w:shd w:val="clear" w:color="auto" w:fill="auto"/>
          </w:tcPr>
          <w:p w:rsidR="0034209A" w:rsidRPr="00FB699F" w:rsidRDefault="0034209A" w:rsidP="00FB699F">
            <w:pPr>
              <w:jc w:val="both"/>
            </w:pPr>
          </w:p>
        </w:tc>
        <w:tc>
          <w:tcPr>
            <w:tcW w:w="1842" w:type="dxa"/>
            <w:shd w:val="clear" w:color="auto" w:fill="auto"/>
          </w:tcPr>
          <w:p w:rsidR="0034209A" w:rsidRPr="00FB699F" w:rsidRDefault="00232B29" w:rsidP="00FB699F">
            <w:pPr>
              <w:jc w:val="both"/>
            </w:pPr>
            <w:r w:rsidRPr="00FB699F">
              <w:t>1,6240</w:t>
            </w:r>
          </w:p>
        </w:tc>
        <w:tc>
          <w:tcPr>
            <w:tcW w:w="1843" w:type="dxa"/>
            <w:shd w:val="clear" w:color="auto" w:fill="auto"/>
          </w:tcPr>
          <w:p w:rsidR="0034209A" w:rsidRPr="00FB699F" w:rsidRDefault="0034209A" w:rsidP="00FB699F">
            <w:pPr>
              <w:jc w:val="both"/>
            </w:pPr>
          </w:p>
        </w:tc>
        <w:tc>
          <w:tcPr>
            <w:tcW w:w="1843" w:type="dxa"/>
            <w:shd w:val="clear" w:color="auto" w:fill="auto"/>
          </w:tcPr>
          <w:p w:rsidR="0034209A" w:rsidRPr="00FB699F" w:rsidRDefault="00232B29" w:rsidP="00FB699F">
            <w:pPr>
              <w:jc w:val="both"/>
              <w:rPr>
                <w:b/>
              </w:rPr>
            </w:pPr>
            <w:r w:rsidRPr="00FB699F">
              <w:rPr>
                <w:b/>
              </w:rPr>
              <w:t>1,6240</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Erdő </w:t>
            </w:r>
          </w:p>
        </w:tc>
        <w:tc>
          <w:tcPr>
            <w:tcW w:w="1842" w:type="dxa"/>
            <w:shd w:val="clear" w:color="auto" w:fill="auto"/>
          </w:tcPr>
          <w:p w:rsidR="0034209A" w:rsidRPr="00FB699F" w:rsidRDefault="00232B29" w:rsidP="00FB699F">
            <w:pPr>
              <w:jc w:val="both"/>
            </w:pPr>
            <w:r w:rsidRPr="00FB699F">
              <w:t>28,1812</w:t>
            </w:r>
          </w:p>
        </w:tc>
        <w:tc>
          <w:tcPr>
            <w:tcW w:w="1842" w:type="dxa"/>
            <w:shd w:val="clear" w:color="auto" w:fill="auto"/>
          </w:tcPr>
          <w:p w:rsidR="0034209A" w:rsidRPr="00FB699F" w:rsidRDefault="00232B29" w:rsidP="00FB699F">
            <w:pPr>
              <w:jc w:val="both"/>
            </w:pPr>
            <w:r w:rsidRPr="00FB699F">
              <w:t>1768,6678</w:t>
            </w:r>
          </w:p>
        </w:tc>
        <w:tc>
          <w:tcPr>
            <w:tcW w:w="1843" w:type="dxa"/>
            <w:shd w:val="clear" w:color="auto" w:fill="auto"/>
          </w:tcPr>
          <w:p w:rsidR="0034209A" w:rsidRPr="00FB699F" w:rsidRDefault="00232B29" w:rsidP="00FB699F">
            <w:pPr>
              <w:jc w:val="both"/>
            </w:pPr>
            <w:r w:rsidRPr="00FB699F">
              <w:t>0,2802</w:t>
            </w:r>
          </w:p>
        </w:tc>
        <w:tc>
          <w:tcPr>
            <w:tcW w:w="1843" w:type="dxa"/>
            <w:shd w:val="clear" w:color="auto" w:fill="auto"/>
          </w:tcPr>
          <w:p w:rsidR="0034209A" w:rsidRPr="00FB699F" w:rsidRDefault="00232B29" w:rsidP="00FB699F">
            <w:pPr>
              <w:jc w:val="both"/>
              <w:rPr>
                <w:b/>
              </w:rPr>
            </w:pPr>
            <w:r w:rsidRPr="00FB699F">
              <w:rPr>
                <w:b/>
              </w:rPr>
              <w:t>1797,1292</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Kivett </w:t>
            </w:r>
          </w:p>
        </w:tc>
        <w:tc>
          <w:tcPr>
            <w:tcW w:w="1842" w:type="dxa"/>
            <w:shd w:val="clear" w:color="auto" w:fill="auto"/>
          </w:tcPr>
          <w:p w:rsidR="0034209A" w:rsidRPr="00FB699F" w:rsidRDefault="00232B29" w:rsidP="00FB699F">
            <w:pPr>
              <w:jc w:val="both"/>
            </w:pPr>
            <w:r w:rsidRPr="00FB699F">
              <w:t>872,6836</w:t>
            </w:r>
          </w:p>
        </w:tc>
        <w:tc>
          <w:tcPr>
            <w:tcW w:w="1842" w:type="dxa"/>
            <w:shd w:val="clear" w:color="auto" w:fill="auto"/>
          </w:tcPr>
          <w:p w:rsidR="0034209A" w:rsidRPr="00FB699F" w:rsidRDefault="00232B29" w:rsidP="00FB699F">
            <w:pPr>
              <w:jc w:val="both"/>
            </w:pPr>
            <w:r w:rsidRPr="00FB699F">
              <w:t>642,7917</w:t>
            </w:r>
          </w:p>
        </w:tc>
        <w:tc>
          <w:tcPr>
            <w:tcW w:w="1843" w:type="dxa"/>
            <w:shd w:val="clear" w:color="auto" w:fill="auto"/>
          </w:tcPr>
          <w:p w:rsidR="0034209A" w:rsidRPr="00FB699F" w:rsidRDefault="00232B29" w:rsidP="00FB699F">
            <w:pPr>
              <w:jc w:val="both"/>
            </w:pPr>
            <w:r w:rsidRPr="00FB699F">
              <w:t>2,6316</w:t>
            </w:r>
          </w:p>
        </w:tc>
        <w:tc>
          <w:tcPr>
            <w:tcW w:w="1843" w:type="dxa"/>
            <w:shd w:val="clear" w:color="auto" w:fill="auto"/>
          </w:tcPr>
          <w:p w:rsidR="0034209A" w:rsidRPr="00FB699F" w:rsidRDefault="00232B29" w:rsidP="00FB699F">
            <w:pPr>
              <w:jc w:val="both"/>
              <w:rPr>
                <w:b/>
              </w:rPr>
            </w:pPr>
            <w:r w:rsidRPr="00FB699F">
              <w:rPr>
                <w:b/>
              </w:rPr>
              <w:t>1518,1069</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Fásított terület </w:t>
            </w:r>
          </w:p>
        </w:tc>
        <w:tc>
          <w:tcPr>
            <w:tcW w:w="1842" w:type="dxa"/>
            <w:shd w:val="clear" w:color="auto" w:fill="auto"/>
          </w:tcPr>
          <w:p w:rsidR="0034209A" w:rsidRPr="00FB699F" w:rsidRDefault="00232B29" w:rsidP="00FB699F">
            <w:pPr>
              <w:jc w:val="both"/>
            </w:pPr>
            <w:r w:rsidRPr="00FB699F">
              <w:t>0,4313</w:t>
            </w:r>
          </w:p>
        </w:tc>
        <w:tc>
          <w:tcPr>
            <w:tcW w:w="1842" w:type="dxa"/>
            <w:shd w:val="clear" w:color="auto" w:fill="auto"/>
          </w:tcPr>
          <w:p w:rsidR="0034209A" w:rsidRPr="00FB699F" w:rsidRDefault="00232B29" w:rsidP="00FB699F">
            <w:pPr>
              <w:jc w:val="both"/>
            </w:pPr>
            <w:r w:rsidRPr="00FB699F">
              <w:t>4,1128</w:t>
            </w:r>
          </w:p>
        </w:tc>
        <w:tc>
          <w:tcPr>
            <w:tcW w:w="1843" w:type="dxa"/>
            <w:shd w:val="clear" w:color="auto" w:fill="auto"/>
          </w:tcPr>
          <w:p w:rsidR="0034209A" w:rsidRPr="00FB699F" w:rsidRDefault="0034209A" w:rsidP="00FB699F">
            <w:pPr>
              <w:jc w:val="both"/>
            </w:pPr>
          </w:p>
        </w:tc>
        <w:tc>
          <w:tcPr>
            <w:tcW w:w="1843" w:type="dxa"/>
            <w:shd w:val="clear" w:color="auto" w:fill="auto"/>
          </w:tcPr>
          <w:p w:rsidR="0034209A" w:rsidRPr="00FB699F" w:rsidRDefault="00232B29" w:rsidP="00FB699F">
            <w:pPr>
              <w:jc w:val="both"/>
              <w:rPr>
                <w:b/>
              </w:rPr>
            </w:pPr>
            <w:r w:rsidRPr="00FB699F">
              <w:rPr>
                <w:b/>
              </w:rPr>
              <w:t>4,5441</w:t>
            </w:r>
          </w:p>
        </w:tc>
      </w:tr>
      <w:tr w:rsidR="0034209A" w:rsidRPr="00FB699F">
        <w:tc>
          <w:tcPr>
            <w:tcW w:w="1842" w:type="dxa"/>
            <w:shd w:val="clear" w:color="auto" w:fill="auto"/>
          </w:tcPr>
          <w:p w:rsidR="0034209A" w:rsidRPr="00FB699F" w:rsidRDefault="00232B29" w:rsidP="00FB699F">
            <w:pPr>
              <w:jc w:val="both"/>
              <w:rPr>
                <w:b/>
              </w:rPr>
            </w:pPr>
            <w:r w:rsidRPr="00FB699F">
              <w:rPr>
                <w:b/>
              </w:rPr>
              <w:t xml:space="preserve">Összesen </w:t>
            </w:r>
          </w:p>
        </w:tc>
        <w:tc>
          <w:tcPr>
            <w:tcW w:w="1842" w:type="dxa"/>
            <w:shd w:val="clear" w:color="auto" w:fill="auto"/>
          </w:tcPr>
          <w:p w:rsidR="0034209A" w:rsidRPr="00FB699F" w:rsidRDefault="00232B29" w:rsidP="00FB699F">
            <w:pPr>
              <w:jc w:val="both"/>
              <w:rPr>
                <w:b/>
              </w:rPr>
            </w:pPr>
            <w:r w:rsidRPr="00FB699F">
              <w:rPr>
                <w:b/>
              </w:rPr>
              <w:t>1044,9318</w:t>
            </w:r>
          </w:p>
        </w:tc>
        <w:tc>
          <w:tcPr>
            <w:tcW w:w="1842" w:type="dxa"/>
            <w:shd w:val="clear" w:color="auto" w:fill="auto"/>
          </w:tcPr>
          <w:p w:rsidR="0034209A" w:rsidRPr="00FB699F" w:rsidRDefault="00232B29" w:rsidP="00FB699F">
            <w:pPr>
              <w:jc w:val="both"/>
              <w:rPr>
                <w:b/>
              </w:rPr>
            </w:pPr>
            <w:r w:rsidRPr="00FB699F">
              <w:rPr>
                <w:b/>
              </w:rPr>
              <w:t>5470,8382</w:t>
            </w:r>
          </w:p>
        </w:tc>
        <w:tc>
          <w:tcPr>
            <w:tcW w:w="1843" w:type="dxa"/>
            <w:shd w:val="clear" w:color="auto" w:fill="auto"/>
          </w:tcPr>
          <w:p w:rsidR="0034209A" w:rsidRPr="00FB699F" w:rsidRDefault="00232B29" w:rsidP="00FB699F">
            <w:pPr>
              <w:jc w:val="both"/>
              <w:rPr>
                <w:b/>
              </w:rPr>
            </w:pPr>
            <w:r w:rsidRPr="00FB699F">
              <w:rPr>
                <w:b/>
              </w:rPr>
              <w:t>50,1397</w:t>
            </w:r>
          </w:p>
        </w:tc>
        <w:tc>
          <w:tcPr>
            <w:tcW w:w="1843" w:type="dxa"/>
            <w:shd w:val="clear" w:color="auto" w:fill="auto"/>
          </w:tcPr>
          <w:p w:rsidR="0034209A" w:rsidRPr="00FB699F" w:rsidRDefault="00232B29" w:rsidP="00FB699F">
            <w:pPr>
              <w:jc w:val="both"/>
              <w:rPr>
                <w:b/>
              </w:rPr>
            </w:pPr>
            <w:r w:rsidRPr="00FB699F">
              <w:rPr>
                <w:b/>
              </w:rPr>
              <w:t>6565,9097</w:t>
            </w:r>
          </w:p>
        </w:tc>
      </w:tr>
    </w:tbl>
    <w:p w:rsidR="0034209A" w:rsidRPr="00FB699F" w:rsidRDefault="0034209A" w:rsidP="00FB699F">
      <w:pPr>
        <w:jc w:val="both"/>
      </w:pPr>
    </w:p>
    <w:p w:rsidR="0034209A" w:rsidRPr="00FB699F" w:rsidRDefault="0034209A" w:rsidP="00FB699F">
      <w:pPr>
        <w:jc w:val="both"/>
      </w:pPr>
    </w:p>
    <w:p w:rsidR="00F932F5" w:rsidRPr="00FB699F" w:rsidRDefault="00BF73D0" w:rsidP="00FB699F">
      <w:pPr>
        <w:jc w:val="both"/>
      </w:pPr>
      <w:r w:rsidRPr="00FB699F">
        <w:t>A környezeti elemek minőségét jelentős mértékben befolyásol</w:t>
      </w:r>
      <w:r w:rsidR="0061502B">
        <w:t>ja a település elhelyezkedése. Elsősorban a</w:t>
      </w:r>
      <w:r w:rsidRPr="00FB699F">
        <w:t xml:space="preserve">z, hogy „tranzitvárosként” igen komoly az átmenő forgalom minden irányba. A vasúti pályaszakasz állapota miatt a személy- és teherforgalom egyaránt visszaesett az elmúlt évtizedekben, s jelentős </w:t>
      </w:r>
      <w:r w:rsidR="00DB2536" w:rsidRPr="00FB699F">
        <w:t>pályarekonstrukciós</w:t>
      </w:r>
      <w:r w:rsidRPr="00FB699F">
        <w:t xml:space="preserve"> munkálatok nélkül nem is várható lényeges javulás. Az autóbuszos tömegközlekedés szerepe jelentős, de ezen kívül a közúti</w:t>
      </w:r>
      <w:r w:rsidR="000D40D0" w:rsidRPr="00FB699F">
        <w:t xml:space="preserve"> teherforgalom és a személyautók nagy száma a meghatározó. </w:t>
      </w:r>
    </w:p>
    <w:p w:rsidR="00BF73D0" w:rsidRPr="00FB699F" w:rsidRDefault="000D40D0" w:rsidP="00FB699F">
      <w:pPr>
        <w:ind w:firstLine="708"/>
        <w:jc w:val="both"/>
      </w:pPr>
      <w:r w:rsidRPr="00FB699F">
        <w:t xml:space="preserve">Vásárosnamény és Nyíregyháza között a 41-es főúton szinte nincs olyan napszak, amikor </w:t>
      </w:r>
      <w:r w:rsidR="00A92361" w:rsidRPr="00FB699F">
        <w:t xml:space="preserve">ne lenne komoly forgalom. </w:t>
      </w:r>
      <w:r w:rsidR="00F932F5" w:rsidRPr="00FB699F">
        <w:t>Ez a helyzet a főút folytatásában Beregsurány felé is.</w:t>
      </w:r>
    </w:p>
    <w:p w:rsidR="00A92361" w:rsidRPr="00FB699F" w:rsidRDefault="00A92361" w:rsidP="00FB699F">
      <w:pPr>
        <w:ind w:firstLine="708"/>
        <w:jc w:val="both"/>
      </w:pPr>
      <w:r w:rsidRPr="00FB699F">
        <w:t>A termelő üzemek leállása</w:t>
      </w:r>
      <w:r w:rsidR="004A3DCC">
        <w:t>, kapacitás-</w:t>
      </w:r>
      <w:r w:rsidR="005C4683">
        <w:t>csökkenése</w:t>
      </w:r>
      <w:r w:rsidRPr="00FB699F">
        <w:t xml:space="preserve"> miatti légszennyezés kevesebb terhelést okoz, de a közlekedés erede</w:t>
      </w:r>
      <w:r w:rsidR="00A8569F" w:rsidRPr="00FB699F">
        <w:t>tű</w:t>
      </w:r>
      <w:r w:rsidRPr="00FB699F">
        <w:t xml:space="preserve"> igen jelentős. Ezen kívül még a zaj</w:t>
      </w:r>
      <w:r w:rsidR="00F932F5" w:rsidRPr="00FB699F">
        <w:t>- és fény</w:t>
      </w:r>
      <w:r w:rsidRPr="00FB699F">
        <w:t>szennyezést is fokozza.</w:t>
      </w:r>
    </w:p>
    <w:p w:rsidR="00BF73D0" w:rsidRPr="00FB699F" w:rsidRDefault="00F932F5" w:rsidP="00FB699F">
      <w:pPr>
        <w:jc w:val="both"/>
      </w:pPr>
      <w:r w:rsidRPr="00FB699F">
        <w:tab/>
        <w:t xml:space="preserve">A város földrajzi tagoltsága miatt a közigazgatási határon belül is komoly a napszakos ingázás. Iskola- és munkakezdéskor a központba, délután pedig a </w:t>
      </w:r>
      <w:r w:rsidR="005C4683">
        <w:t xml:space="preserve">hazafelé tartó </w:t>
      </w:r>
      <w:proofErr w:type="gramStart"/>
      <w:r w:rsidR="005C4683">
        <w:t>forgalom jellemző</w:t>
      </w:r>
      <w:proofErr w:type="gramEnd"/>
      <w:r w:rsidRPr="00FB699F">
        <w:t>.</w:t>
      </w:r>
    </w:p>
    <w:p w:rsidR="00F932F5" w:rsidRDefault="00F932F5" w:rsidP="00FB699F">
      <w:pPr>
        <w:jc w:val="both"/>
      </w:pPr>
      <w:r w:rsidRPr="00FB699F">
        <w:tab/>
        <w:t>A</w:t>
      </w:r>
      <w:r w:rsidR="005C4683">
        <w:t xml:space="preserve"> vidék lakóinak az életét er</w:t>
      </w:r>
      <w:r w:rsidRPr="00FB699F">
        <w:t xml:space="preserve">ősen befolyásoló tényező a víz. A folyók okozta árvizek és a belvizes elöntések. A mezőgazdasági művelés alatt álló területek nagysága még mindig jelentős, bár sok helyen célszerű lenne az adottságoknak jobban megfelelő művelési </w:t>
      </w:r>
      <w:proofErr w:type="gramStart"/>
      <w:r w:rsidRPr="00FB699F">
        <w:t>ág váltás</w:t>
      </w:r>
      <w:proofErr w:type="gramEnd"/>
      <w:r w:rsidRPr="00FB699F">
        <w:t xml:space="preserve">. Ezt </w:t>
      </w:r>
      <w:r w:rsidR="009F6400">
        <w:t>szorgalmazt</w:t>
      </w:r>
      <w:r w:rsidR="00B91AA7">
        <w:t>a a Vásárhelyi Terv T</w:t>
      </w:r>
      <w:r w:rsidRPr="00FB699F">
        <w:t xml:space="preserve">ovábbfejlesztése is. Az árvízi biztonság növelését ma már nem a töltéskoronák magasításában, hanem a folyók természeteshez közeli </w:t>
      </w:r>
      <w:r w:rsidR="00851D5B" w:rsidRPr="00FB699F">
        <w:t>lefolyásának a megteremtésében látják. Ehhez pedi</w:t>
      </w:r>
      <w:r w:rsidR="00A02ED4">
        <w:t xml:space="preserve">g a korábbi </w:t>
      </w:r>
      <w:r w:rsidR="00851D5B" w:rsidRPr="00FB699F">
        <w:t xml:space="preserve">intenzív mezőgazdasági gyakorlatot fel kell cserélni a környezethez közelebb álló extenzív termelésre. Ehhez viszont pénz és tudatformálás is szükséges. A tervezett </w:t>
      </w:r>
      <w:r w:rsidR="009F6400">
        <w:t xml:space="preserve">és a már elkészült </w:t>
      </w:r>
      <w:r w:rsidR="00851D5B" w:rsidRPr="00FB699F">
        <w:t xml:space="preserve">árapasztó tározó rendszerek </w:t>
      </w:r>
      <w:r w:rsidR="009F6400">
        <w:t>igyekeznek</w:t>
      </w:r>
      <w:r w:rsidR="00851D5B" w:rsidRPr="00FB699F">
        <w:t xml:space="preserve"> megoldást </w:t>
      </w:r>
      <w:r w:rsidR="009F6400">
        <w:t xml:space="preserve">nyújtani </w:t>
      </w:r>
      <w:r w:rsidR="00851D5B" w:rsidRPr="00FB699F">
        <w:t>az árvízi biztonságra és a vízhiány pótlására.</w:t>
      </w:r>
      <w:r w:rsidR="009F6400">
        <w:t xml:space="preserve"> </w:t>
      </w:r>
    </w:p>
    <w:p w:rsidR="009F6400" w:rsidRDefault="009F6400" w:rsidP="00FB699F">
      <w:pPr>
        <w:jc w:val="both"/>
      </w:pPr>
      <w:r>
        <w:t>2015. november 26-án adták át a beregi térség árvízi biztonságát és a vízvisszatartás céljait is szolgáló új tározót. A Jánd és Gulács között fekvő, csaknem 60 millió m</w:t>
      </w:r>
      <w:r w:rsidRPr="009F6400">
        <w:rPr>
          <w:vertAlign w:val="superscript"/>
        </w:rPr>
        <w:t xml:space="preserve">3 </w:t>
      </w:r>
      <w:r>
        <w:t xml:space="preserve">víz befogadására képes, 69 vízvédelmi műtárgyat magába foglaló </w:t>
      </w:r>
      <w:r w:rsidR="00816227">
        <w:t>rendszer megnyitásával a Tisza vízszintjét 40-80 cm-rel is lehet csökkenteni. A töltések koronáján húzódó utak a kerékpáros turizmus/közlekedés fejlesztéséhez is hozzájárultak.</w:t>
      </w:r>
    </w:p>
    <w:p w:rsidR="004A3DCC" w:rsidRDefault="004A3DCC" w:rsidP="00FB699F">
      <w:pPr>
        <w:jc w:val="both"/>
      </w:pPr>
    </w:p>
    <w:p w:rsidR="004A3DCC" w:rsidRDefault="004A3DCC" w:rsidP="00FB699F">
      <w:pPr>
        <w:jc w:val="both"/>
      </w:pPr>
    </w:p>
    <w:p w:rsidR="004A3DCC" w:rsidRDefault="00611C45" w:rsidP="00FB699F">
      <w:pPr>
        <w:jc w:val="both"/>
      </w:pPr>
      <w:r>
        <w:rPr>
          <w:noProof/>
        </w:rPr>
        <w:drawing>
          <wp:inline distT="0" distB="0" distL="0" distR="0">
            <wp:extent cx="5760720" cy="3911506"/>
            <wp:effectExtent l="19050" t="0" r="0" b="0"/>
            <wp:docPr id="1" name="Kép 2" descr="https://www.vizugy.hu/uploads/files/Ber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zugy.hu/uploads/files/Bereg2.jpg"/>
                    <pic:cNvPicPr>
                      <a:picLocks noChangeAspect="1" noChangeArrowheads="1"/>
                    </pic:cNvPicPr>
                  </pic:nvPicPr>
                  <pic:blipFill>
                    <a:blip r:embed="rId33"/>
                    <a:srcRect/>
                    <a:stretch>
                      <a:fillRect/>
                    </a:stretch>
                  </pic:blipFill>
                  <pic:spPr bwMode="auto">
                    <a:xfrm>
                      <a:off x="0" y="0"/>
                      <a:ext cx="5760720" cy="3911506"/>
                    </a:xfrm>
                    <a:prstGeom prst="rect">
                      <a:avLst/>
                    </a:prstGeom>
                    <a:noFill/>
                    <a:ln w="9525">
                      <a:noFill/>
                      <a:miter lim="800000"/>
                      <a:headEnd/>
                      <a:tailEnd/>
                    </a:ln>
                  </pic:spPr>
                </pic:pic>
              </a:graphicData>
            </a:graphic>
          </wp:inline>
        </w:drawing>
      </w:r>
    </w:p>
    <w:p w:rsidR="004A3DCC" w:rsidRDefault="004A3DCC" w:rsidP="00FB699F">
      <w:pPr>
        <w:jc w:val="both"/>
      </w:pPr>
    </w:p>
    <w:p w:rsidR="00C23742" w:rsidRDefault="00556B52" w:rsidP="00C23742">
      <w:pPr>
        <w:ind w:firstLine="708"/>
        <w:jc w:val="both"/>
      </w:pPr>
      <w:r>
        <w:t>Természetes vizekben való gazdagsága miatt</w:t>
      </w:r>
      <w:r w:rsidR="00C23742" w:rsidRPr="00CA2AC5">
        <w:t xml:space="preserve"> Vásárosnamény „üdülőváros” is. Az idegenforgalom legfőbb iránya a Tisza-parton – elsősorban az árvédelmi töltésen belül – elhelyezkedő üdülőövezet, illetve a töltés által védett ol</w:t>
      </w:r>
      <w:r w:rsidR="002E5866">
        <w:t>dalon található „Atlantika-Ví</w:t>
      </w:r>
      <w:r w:rsidR="00C23742" w:rsidRPr="00CA2AC5">
        <w:t>zividámpark” (strand-fürdő). A belvárosi részen megépített Szilva Termál és Wel</w:t>
      </w:r>
      <w:r w:rsidR="001A50A9">
        <w:t>l</w:t>
      </w:r>
      <w:r w:rsidR="00C23742" w:rsidRPr="00CA2AC5">
        <w:t>ness Fürdő pedig a</w:t>
      </w:r>
      <w:r w:rsidR="00DA4CB5">
        <w:t xml:space="preserve"> </w:t>
      </w:r>
      <w:r w:rsidR="00C23742" w:rsidRPr="00CA2AC5">
        <w:t>szezonális vízi élmények lehetőségét nyújtja. Az ideérkezőknek a fürdőzésen kívül fontos célponttá vált a város, a Beregi és a Szatmári Kistérség területe, települései és egyre inkább előtérbe kerülnek a határon túlra szervezett túralehetőségek. Élénkül a kerékpáros-, a lovas-, és a vadászturizmus. Így a turizmus a város – és a kistérség – fejlesztési irányait jelentősen meghatározó tényezőjévé vált.</w:t>
      </w:r>
    </w:p>
    <w:p w:rsidR="00261E80" w:rsidRDefault="00261E80" w:rsidP="00261E80">
      <w:pPr>
        <w:jc w:val="both"/>
      </w:pPr>
    </w:p>
    <w:p w:rsidR="00261E80" w:rsidRDefault="00261E80" w:rsidP="00261E80">
      <w:pPr>
        <w:jc w:val="both"/>
      </w:pPr>
      <w:r>
        <w:t>A Tourinform iroda adatai alapján:</w:t>
      </w:r>
    </w:p>
    <w:tbl>
      <w:tblPr>
        <w:tblStyle w:val="Rcsostblzat"/>
        <w:tblW w:w="0" w:type="auto"/>
        <w:tblLook w:val="04A0"/>
      </w:tblPr>
      <w:tblGrid>
        <w:gridCol w:w="4928"/>
        <w:gridCol w:w="992"/>
        <w:gridCol w:w="851"/>
        <w:gridCol w:w="850"/>
        <w:gridCol w:w="851"/>
        <w:gridCol w:w="816"/>
      </w:tblGrid>
      <w:tr w:rsidR="00261E80" w:rsidTr="00261E80">
        <w:tc>
          <w:tcPr>
            <w:tcW w:w="4928" w:type="dxa"/>
          </w:tcPr>
          <w:p w:rsidR="00261E80" w:rsidRDefault="00261E80" w:rsidP="00C23742">
            <w:pPr>
              <w:jc w:val="both"/>
            </w:pPr>
          </w:p>
        </w:tc>
        <w:tc>
          <w:tcPr>
            <w:tcW w:w="992" w:type="dxa"/>
          </w:tcPr>
          <w:p w:rsidR="00261E80" w:rsidRPr="00261E80" w:rsidRDefault="00261E80" w:rsidP="00C23742">
            <w:pPr>
              <w:jc w:val="both"/>
              <w:rPr>
                <w:b/>
              </w:rPr>
            </w:pPr>
            <w:r w:rsidRPr="00261E80">
              <w:rPr>
                <w:b/>
              </w:rPr>
              <w:t>2011</w:t>
            </w:r>
          </w:p>
        </w:tc>
        <w:tc>
          <w:tcPr>
            <w:tcW w:w="851" w:type="dxa"/>
          </w:tcPr>
          <w:p w:rsidR="00261E80" w:rsidRPr="00261E80" w:rsidRDefault="00261E80" w:rsidP="00C23742">
            <w:pPr>
              <w:jc w:val="both"/>
              <w:rPr>
                <w:b/>
              </w:rPr>
            </w:pPr>
            <w:r w:rsidRPr="00261E80">
              <w:rPr>
                <w:b/>
              </w:rPr>
              <w:t>2012</w:t>
            </w:r>
          </w:p>
        </w:tc>
        <w:tc>
          <w:tcPr>
            <w:tcW w:w="850" w:type="dxa"/>
          </w:tcPr>
          <w:p w:rsidR="00261E80" w:rsidRPr="00261E80" w:rsidRDefault="00261E80" w:rsidP="00C23742">
            <w:pPr>
              <w:jc w:val="both"/>
              <w:rPr>
                <w:b/>
              </w:rPr>
            </w:pPr>
            <w:r w:rsidRPr="00261E80">
              <w:rPr>
                <w:b/>
              </w:rPr>
              <w:t>2013</w:t>
            </w:r>
          </w:p>
        </w:tc>
        <w:tc>
          <w:tcPr>
            <w:tcW w:w="851" w:type="dxa"/>
          </w:tcPr>
          <w:p w:rsidR="00261E80" w:rsidRPr="00261E80" w:rsidRDefault="00261E80" w:rsidP="00C23742">
            <w:pPr>
              <w:jc w:val="both"/>
              <w:rPr>
                <w:b/>
              </w:rPr>
            </w:pPr>
            <w:r w:rsidRPr="00261E80">
              <w:rPr>
                <w:b/>
              </w:rPr>
              <w:t>2014</w:t>
            </w:r>
          </w:p>
        </w:tc>
        <w:tc>
          <w:tcPr>
            <w:tcW w:w="816" w:type="dxa"/>
          </w:tcPr>
          <w:p w:rsidR="00261E80" w:rsidRPr="00261E80" w:rsidRDefault="00261E80" w:rsidP="00C23742">
            <w:pPr>
              <w:jc w:val="both"/>
              <w:rPr>
                <w:b/>
              </w:rPr>
            </w:pPr>
            <w:r w:rsidRPr="00261E80">
              <w:rPr>
                <w:b/>
              </w:rPr>
              <w:t>2015</w:t>
            </w:r>
          </w:p>
        </w:tc>
      </w:tr>
      <w:tr w:rsidR="00261E80" w:rsidTr="00261E80">
        <w:tc>
          <w:tcPr>
            <w:tcW w:w="4928" w:type="dxa"/>
          </w:tcPr>
          <w:p w:rsidR="00261E80" w:rsidRDefault="00261E80" w:rsidP="00C23742">
            <w:pPr>
              <w:jc w:val="both"/>
            </w:pPr>
            <w:r>
              <w:t>A vendégéjszakák alakulása Vásárosnaményban.</w:t>
            </w:r>
          </w:p>
        </w:tc>
        <w:tc>
          <w:tcPr>
            <w:tcW w:w="992" w:type="dxa"/>
          </w:tcPr>
          <w:p w:rsidR="00261E80" w:rsidRPr="00261E80" w:rsidRDefault="00261E80" w:rsidP="00C23742">
            <w:pPr>
              <w:jc w:val="both"/>
              <w:rPr>
                <w:b/>
                <w:sz w:val="20"/>
                <w:szCs w:val="20"/>
              </w:rPr>
            </w:pPr>
            <w:r w:rsidRPr="00261E80">
              <w:rPr>
                <w:b/>
                <w:sz w:val="20"/>
                <w:szCs w:val="20"/>
              </w:rPr>
              <w:t>20 803</w:t>
            </w:r>
          </w:p>
        </w:tc>
        <w:tc>
          <w:tcPr>
            <w:tcW w:w="851" w:type="dxa"/>
          </w:tcPr>
          <w:p w:rsidR="00261E80" w:rsidRPr="00261E80" w:rsidRDefault="00261E80" w:rsidP="00C23742">
            <w:pPr>
              <w:jc w:val="both"/>
              <w:rPr>
                <w:b/>
                <w:sz w:val="20"/>
                <w:szCs w:val="20"/>
              </w:rPr>
            </w:pPr>
            <w:r w:rsidRPr="00261E80">
              <w:rPr>
                <w:b/>
                <w:sz w:val="20"/>
                <w:szCs w:val="20"/>
              </w:rPr>
              <w:t>16 940</w:t>
            </w:r>
          </w:p>
        </w:tc>
        <w:tc>
          <w:tcPr>
            <w:tcW w:w="850" w:type="dxa"/>
          </w:tcPr>
          <w:p w:rsidR="00261E80" w:rsidRPr="00261E80" w:rsidRDefault="00261E80" w:rsidP="00C23742">
            <w:pPr>
              <w:jc w:val="both"/>
              <w:rPr>
                <w:b/>
                <w:sz w:val="20"/>
                <w:szCs w:val="20"/>
              </w:rPr>
            </w:pPr>
            <w:r w:rsidRPr="00261E80">
              <w:rPr>
                <w:b/>
                <w:sz w:val="20"/>
                <w:szCs w:val="20"/>
              </w:rPr>
              <w:t>18 111</w:t>
            </w:r>
          </w:p>
        </w:tc>
        <w:tc>
          <w:tcPr>
            <w:tcW w:w="851" w:type="dxa"/>
          </w:tcPr>
          <w:p w:rsidR="00261E80" w:rsidRPr="00261E80" w:rsidRDefault="00261E80" w:rsidP="00C23742">
            <w:pPr>
              <w:jc w:val="both"/>
              <w:rPr>
                <w:b/>
                <w:sz w:val="20"/>
                <w:szCs w:val="20"/>
              </w:rPr>
            </w:pPr>
            <w:r w:rsidRPr="00261E80">
              <w:rPr>
                <w:b/>
                <w:sz w:val="20"/>
                <w:szCs w:val="20"/>
              </w:rPr>
              <w:t>13 538</w:t>
            </w:r>
          </w:p>
        </w:tc>
        <w:tc>
          <w:tcPr>
            <w:tcW w:w="816" w:type="dxa"/>
          </w:tcPr>
          <w:p w:rsidR="00261E80" w:rsidRPr="00261E80" w:rsidRDefault="00261E80" w:rsidP="00C23742">
            <w:pPr>
              <w:jc w:val="both"/>
              <w:rPr>
                <w:b/>
                <w:sz w:val="20"/>
                <w:szCs w:val="20"/>
              </w:rPr>
            </w:pPr>
            <w:r w:rsidRPr="00261E80">
              <w:rPr>
                <w:b/>
                <w:sz w:val="20"/>
                <w:szCs w:val="20"/>
              </w:rPr>
              <w:t>16 086</w:t>
            </w:r>
          </w:p>
        </w:tc>
      </w:tr>
      <w:tr w:rsidR="00261E80" w:rsidTr="00261E80">
        <w:tc>
          <w:tcPr>
            <w:tcW w:w="4928" w:type="dxa"/>
          </w:tcPr>
          <w:p w:rsidR="00261E80" w:rsidRDefault="00261E80" w:rsidP="00C23742">
            <w:pPr>
              <w:jc w:val="both"/>
            </w:pPr>
            <w:r>
              <w:t>A szálláshelyek száma Vásárosnaményban.</w:t>
            </w:r>
          </w:p>
        </w:tc>
        <w:tc>
          <w:tcPr>
            <w:tcW w:w="992" w:type="dxa"/>
          </w:tcPr>
          <w:p w:rsidR="00261E80" w:rsidRPr="00261E80" w:rsidRDefault="00261E80" w:rsidP="00C23742">
            <w:pPr>
              <w:jc w:val="both"/>
            </w:pPr>
            <w:r>
              <w:t>75</w:t>
            </w:r>
          </w:p>
        </w:tc>
        <w:tc>
          <w:tcPr>
            <w:tcW w:w="851" w:type="dxa"/>
          </w:tcPr>
          <w:p w:rsidR="00261E80" w:rsidRPr="00261E80" w:rsidRDefault="00261E80" w:rsidP="00C23742">
            <w:pPr>
              <w:jc w:val="both"/>
            </w:pPr>
            <w:r>
              <w:t>79</w:t>
            </w:r>
          </w:p>
        </w:tc>
        <w:tc>
          <w:tcPr>
            <w:tcW w:w="850" w:type="dxa"/>
          </w:tcPr>
          <w:p w:rsidR="00261E80" w:rsidRPr="00261E80" w:rsidRDefault="00261E80" w:rsidP="00C23742">
            <w:pPr>
              <w:jc w:val="both"/>
            </w:pPr>
            <w:r>
              <w:t>83</w:t>
            </w:r>
          </w:p>
        </w:tc>
        <w:tc>
          <w:tcPr>
            <w:tcW w:w="851" w:type="dxa"/>
          </w:tcPr>
          <w:p w:rsidR="00261E80" w:rsidRPr="00261E80" w:rsidRDefault="00261E80" w:rsidP="00C23742">
            <w:pPr>
              <w:jc w:val="both"/>
            </w:pPr>
            <w:r>
              <w:t>82</w:t>
            </w:r>
          </w:p>
        </w:tc>
        <w:tc>
          <w:tcPr>
            <w:tcW w:w="816" w:type="dxa"/>
          </w:tcPr>
          <w:p w:rsidR="00261E80" w:rsidRPr="00261E80" w:rsidRDefault="00261E80" w:rsidP="00C23742">
            <w:pPr>
              <w:jc w:val="both"/>
            </w:pPr>
            <w:r>
              <w:t>83</w:t>
            </w:r>
          </w:p>
        </w:tc>
      </w:tr>
      <w:tr w:rsidR="00261E80" w:rsidTr="00261E80">
        <w:tc>
          <w:tcPr>
            <w:tcW w:w="4928" w:type="dxa"/>
          </w:tcPr>
          <w:p w:rsidR="00261E80" w:rsidRDefault="00261E80" w:rsidP="00C23742">
            <w:pPr>
              <w:jc w:val="both"/>
            </w:pPr>
            <w:r>
              <w:t>Kereskedelmi szálláshely</w:t>
            </w:r>
          </w:p>
        </w:tc>
        <w:tc>
          <w:tcPr>
            <w:tcW w:w="992" w:type="dxa"/>
          </w:tcPr>
          <w:p w:rsidR="00261E80" w:rsidRPr="00261E80" w:rsidRDefault="00261E80" w:rsidP="00C23742">
            <w:pPr>
              <w:jc w:val="both"/>
            </w:pPr>
            <w:r>
              <w:t>10</w:t>
            </w:r>
          </w:p>
        </w:tc>
        <w:tc>
          <w:tcPr>
            <w:tcW w:w="851" w:type="dxa"/>
          </w:tcPr>
          <w:p w:rsidR="00261E80" w:rsidRPr="00261E80" w:rsidRDefault="00261E80" w:rsidP="00C23742">
            <w:pPr>
              <w:jc w:val="both"/>
            </w:pPr>
            <w:r>
              <w:t>10</w:t>
            </w:r>
          </w:p>
        </w:tc>
        <w:tc>
          <w:tcPr>
            <w:tcW w:w="850" w:type="dxa"/>
          </w:tcPr>
          <w:p w:rsidR="00261E80" w:rsidRPr="00261E80" w:rsidRDefault="00261E80" w:rsidP="00C23742">
            <w:pPr>
              <w:jc w:val="both"/>
            </w:pPr>
            <w:r>
              <w:t>10</w:t>
            </w:r>
          </w:p>
        </w:tc>
        <w:tc>
          <w:tcPr>
            <w:tcW w:w="851" w:type="dxa"/>
          </w:tcPr>
          <w:p w:rsidR="00261E80" w:rsidRPr="00261E80" w:rsidRDefault="00261E80" w:rsidP="00C23742">
            <w:pPr>
              <w:jc w:val="both"/>
            </w:pPr>
            <w:r>
              <w:t>11</w:t>
            </w:r>
          </w:p>
        </w:tc>
        <w:tc>
          <w:tcPr>
            <w:tcW w:w="816" w:type="dxa"/>
          </w:tcPr>
          <w:p w:rsidR="00261E80" w:rsidRPr="00261E80" w:rsidRDefault="00261E80" w:rsidP="00C23742">
            <w:pPr>
              <w:jc w:val="both"/>
            </w:pPr>
            <w:r>
              <w:t>10</w:t>
            </w:r>
          </w:p>
        </w:tc>
      </w:tr>
      <w:tr w:rsidR="00261E80" w:rsidTr="00261E80">
        <w:tc>
          <w:tcPr>
            <w:tcW w:w="4928" w:type="dxa"/>
          </w:tcPr>
          <w:p w:rsidR="00261E80" w:rsidRDefault="00261E80" w:rsidP="00C23742">
            <w:pPr>
              <w:jc w:val="both"/>
            </w:pPr>
            <w:r>
              <w:t>Magán szálláshely</w:t>
            </w:r>
          </w:p>
        </w:tc>
        <w:tc>
          <w:tcPr>
            <w:tcW w:w="992" w:type="dxa"/>
          </w:tcPr>
          <w:p w:rsidR="00261E80" w:rsidRPr="00261E80" w:rsidRDefault="00261E80" w:rsidP="00C23742">
            <w:pPr>
              <w:jc w:val="both"/>
            </w:pPr>
            <w:r>
              <w:t>65</w:t>
            </w:r>
          </w:p>
        </w:tc>
        <w:tc>
          <w:tcPr>
            <w:tcW w:w="851" w:type="dxa"/>
          </w:tcPr>
          <w:p w:rsidR="00261E80" w:rsidRPr="00261E80" w:rsidRDefault="00261E80" w:rsidP="00C23742">
            <w:pPr>
              <w:jc w:val="both"/>
            </w:pPr>
            <w:r>
              <w:t>69</w:t>
            </w:r>
          </w:p>
        </w:tc>
        <w:tc>
          <w:tcPr>
            <w:tcW w:w="850" w:type="dxa"/>
          </w:tcPr>
          <w:p w:rsidR="00261E80" w:rsidRPr="00261E80" w:rsidRDefault="00261E80" w:rsidP="00C23742">
            <w:pPr>
              <w:jc w:val="both"/>
            </w:pPr>
            <w:r>
              <w:t>73</w:t>
            </w:r>
          </w:p>
        </w:tc>
        <w:tc>
          <w:tcPr>
            <w:tcW w:w="851" w:type="dxa"/>
          </w:tcPr>
          <w:p w:rsidR="00261E80" w:rsidRPr="00261E80" w:rsidRDefault="00261E80" w:rsidP="00C23742">
            <w:pPr>
              <w:jc w:val="both"/>
            </w:pPr>
            <w:r>
              <w:t>71</w:t>
            </w:r>
          </w:p>
        </w:tc>
        <w:tc>
          <w:tcPr>
            <w:tcW w:w="816" w:type="dxa"/>
          </w:tcPr>
          <w:p w:rsidR="00261E80" w:rsidRPr="00261E80" w:rsidRDefault="00261E80" w:rsidP="00C23742">
            <w:pPr>
              <w:jc w:val="both"/>
            </w:pPr>
            <w:r>
              <w:t>73</w:t>
            </w:r>
          </w:p>
        </w:tc>
      </w:tr>
    </w:tbl>
    <w:p w:rsidR="006F1494" w:rsidRPr="00CA2AC5" w:rsidRDefault="006F1494" w:rsidP="00C23742">
      <w:pPr>
        <w:ind w:firstLine="708"/>
        <w:jc w:val="both"/>
      </w:pPr>
    </w:p>
    <w:p w:rsidR="00C23742" w:rsidRPr="00CA2AC5" w:rsidRDefault="00C23742" w:rsidP="00C23742">
      <w:pPr>
        <w:jc w:val="both"/>
      </w:pPr>
      <w:r w:rsidRPr="00CA2AC5">
        <w:t xml:space="preserve">A kistérség – ide értve a várost is – iparilag fejletlen, </w:t>
      </w:r>
      <w:r w:rsidR="00D25AB4">
        <w:t>viszonylag</w:t>
      </w:r>
      <w:r w:rsidRPr="00CA2AC5">
        <w:t xml:space="preserve"> kevés a szennyezett, túlhasznált terület. A város – de főleg a kistérség – m</w:t>
      </w:r>
      <w:r w:rsidR="00D25AB4">
        <w:t>ezőgazdasági jellegű, természet</w:t>
      </w:r>
      <w:r w:rsidR="00D25AB4" w:rsidRPr="00CA2AC5">
        <w:t xml:space="preserve"> közeli</w:t>
      </w:r>
      <w:r w:rsidRPr="00CA2AC5">
        <w:t xml:space="preserve"> állapotban megmaradt vidéknek minősül. Ez a tény igen sok hátránnyal, ugyanakkor előnnyel is jár, de a jövőbeli fejlesztési koncepciókat – mint alapadottság – mindenképpen alapvetően meghatározza.</w:t>
      </w:r>
    </w:p>
    <w:p w:rsidR="00C23742" w:rsidRDefault="00C23742" w:rsidP="00FB699F">
      <w:pPr>
        <w:jc w:val="both"/>
      </w:pPr>
    </w:p>
    <w:p w:rsidR="00305928" w:rsidRDefault="00305928" w:rsidP="00FB699F">
      <w:pPr>
        <w:jc w:val="both"/>
      </w:pPr>
    </w:p>
    <w:p w:rsidR="00305928" w:rsidRDefault="00305928" w:rsidP="00FB699F">
      <w:pPr>
        <w:jc w:val="both"/>
      </w:pPr>
    </w:p>
    <w:p w:rsidR="00305928" w:rsidRPr="00FB699F" w:rsidRDefault="00305928" w:rsidP="00FB699F">
      <w:pPr>
        <w:jc w:val="both"/>
      </w:pPr>
    </w:p>
    <w:p w:rsidR="00A4356F" w:rsidRPr="00FB699F" w:rsidRDefault="00851D5B" w:rsidP="00D30488">
      <w:pPr>
        <w:ind w:firstLine="708"/>
        <w:jc w:val="both"/>
      </w:pPr>
      <w:r w:rsidRPr="00FB699F">
        <w:lastRenderedPageBreak/>
        <w:t xml:space="preserve">Folyamatos a lakosságszám csökkenése, melynek okai az </w:t>
      </w:r>
      <w:proofErr w:type="spellStart"/>
      <w:r w:rsidRPr="00FB699F">
        <w:t>élveszületések</w:t>
      </w:r>
      <w:proofErr w:type="spellEnd"/>
      <w:r w:rsidRPr="00FB699F">
        <w:t xml:space="preserve"> számában és az elvándorlásban keresendők.</w:t>
      </w:r>
      <w:r w:rsidR="00D40401" w:rsidRPr="00FB699F">
        <w:t xml:space="preserve"> Ezt támasztják alá a következő korcsoportos adtok:</w:t>
      </w:r>
    </w:p>
    <w:p w:rsidR="00D40401" w:rsidRPr="00FB699F" w:rsidRDefault="00D40401" w:rsidP="00FB699F">
      <w:pPr>
        <w:jc w:val="both"/>
      </w:pPr>
    </w:p>
    <w:tbl>
      <w:tblPr>
        <w:tblW w:w="0" w:type="auto"/>
        <w:tblInd w:w="55" w:type="dxa"/>
        <w:tblLayout w:type="fixed"/>
        <w:tblCellMar>
          <w:left w:w="70" w:type="dxa"/>
          <w:right w:w="70" w:type="dxa"/>
        </w:tblCellMar>
        <w:tblLook w:val="0000"/>
      </w:tblPr>
      <w:tblGrid>
        <w:gridCol w:w="3417"/>
        <w:gridCol w:w="1134"/>
        <w:gridCol w:w="1134"/>
        <w:gridCol w:w="1134"/>
        <w:gridCol w:w="1134"/>
        <w:gridCol w:w="993"/>
      </w:tblGrid>
      <w:tr w:rsidR="00772B80" w:rsidRPr="00FB699F" w:rsidTr="00D36E05">
        <w:trPr>
          <w:trHeight w:val="255"/>
        </w:trPr>
        <w:tc>
          <w:tcPr>
            <w:tcW w:w="3417" w:type="dxa"/>
            <w:tcBorders>
              <w:top w:val="single" w:sz="4" w:space="0" w:color="auto"/>
              <w:left w:val="single" w:sz="4" w:space="0" w:color="auto"/>
              <w:bottom w:val="single" w:sz="4" w:space="0" w:color="auto"/>
              <w:right w:val="single" w:sz="4" w:space="0" w:color="auto"/>
            </w:tcBorders>
            <w:vAlign w:val="bottom"/>
          </w:tcPr>
          <w:p w:rsidR="00772B80" w:rsidRPr="00FB699F" w:rsidRDefault="00772B80" w:rsidP="00FB699F">
            <w:pPr>
              <w:jc w:val="both"/>
              <w:rPr>
                <w:b/>
              </w:rPr>
            </w:pPr>
            <w:r w:rsidRPr="00FB699F">
              <w:rPr>
                <w:b/>
              </w:rPr>
              <w:t>Típus</w:t>
            </w:r>
          </w:p>
          <w:p w:rsidR="00772B80" w:rsidRPr="00FB699F" w:rsidRDefault="00772B80" w:rsidP="00FB699F">
            <w:pPr>
              <w:jc w:val="both"/>
              <w:rPr>
                <w:b/>
              </w:rPr>
            </w:pPr>
          </w:p>
        </w:tc>
        <w:tc>
          <w:tcPr>
            <w:tcW w:w="1134" w:type="dxa"/>
            <w:tcBorders>
              <w:top w:val="single" w:sz="4" w:space="0" w:color="auto"/>
              <w:left w:val="nil"/>
              <w:bottom w:val="single" w:sz="4" w:space="0" w:color="auto"/>
              <w:right w:val="single" w:sz="4" w:space="0" w:color="auto"/>
            </w:tcBorders>
            <w:vAlign w:val="bottom"/>
          </w:tcPr>
          <w:p w:rsidR="00772B80" w:rsidRPr="00FB699F" w:rsidRDefault="00772B80" w:rsidP="00FB699F">
            <w:pPr>
              <w:jc w:val="both"/>
              <w:rPr>
                <w:b/>
              </w:rPr>
            </w:pPr>
            <w:r>
              <w:rPr>
                <w:b/>
              </w:rPr>
              <w:t>2012</w:t>
            </w:r>
          </w:p>
          <w:p w:rsidR="00772B80" w:rsidRPr="00FB699F" w:rsidRDefault="00772B80" w:rsidP="00FB699F">
            <w:pPr>
              <w:jc w:val="both"/>
              <w:rPr>
                <w:b/>
              </w:rPr>
            </w:pPr>
          </w:p>
        </w:tc>
        <w:tc>
          <w:tcPr>
            <w:tcW w:w="1134" w:type="dxa"/>
            <w:tcBorders>
              <w:top w:val="single" w:sz="4" w:space="0" w:color="auto"/>
              <w:left w:val="nil"/>
              <w:bottom w:val="single" w:sz="4" w:space="0" w:color="auto"/>
              <w:right w:val="single" w:sz="4" w:space="0" w:color="auto"/>
            </w:tcBorders>
            <w:vAlign w:val="bottom"/>
          </w:tcPr>
          <w:p w:rsidR="00772B80" w:rsidRPr="00FB699F" w:rsidRDefault="00772B80" w:rsidP="00FB699F">
            <w:pPr>
              <w:jc w:val="both"/>
              <w:rPr>
                <w:b/>
              </w:rPr>
            </w:pPr>
            <w:r>
              <w:rPr>
                <w:b/>
              </w:rPr>
              <w:t>2013</w:t>
            </w:r>
          </w:p>
          <w:p w:rsidR="00772B80" w:rsidRPr="00FB699F" w:rsidRDefault="00772B80" w:rsidP="00FB699F">
            <w:pPr>
              <w:jc w:val="both"/>
              <w:rPr>
                <w:b/>
              </w:rPr>
            </w:pPr>
          </w:p>
        </w:tc>
        <w:tc>
          <w:tcPr>
            <w:tcW w:w="1134" w:type="dxa"/>
            <w:tcBorders>
              <w:top w:val="single" w:sz="4" w:space="0" w:color="auto"/>
              <w:left w:val="nil"/>
              <w:bottom w:val="single" w:sz="4" w:space="0" w:color="auto"/>
              <w:right w:val="single" w:sz="4" w:space="0" w:color="auto"/>
            </w:tcBorders>
            <w:vAlign w:val="bottom"/>
          </w:tcPr>
          <w:p w:rsidR="00772B80" w:rsidRPr="00FB699F" w:rsidRDefault="00772B80" w:rsidP="00FB699F">
            <w:pPr>
              <w:jc w:val="both"/>
              <w:rPr>
                <w:b/>
              </w:rPr>
            </w:pPr>
            <w:r>
              <w:rPr>
                <w:b/>
              </w:rPr>
              <w:t>2014</w:t>
            </w:r>
          </w:p>
          <w:p w:rsidR="00772B80" w:rsidRPr="00FB699F" w:rsidRDefault="00772B80" w:rsidP="00FB699F">
            <w:pPr>
              <w:jc w:val="both"/>
              <w:rPr>
                <w:b/>
              </w:rPr>
            </w:pPr>
          </w:p>
        </w:tc>
        <w:tc>
          <w:tcPr>
            <w:tcW w:w="1134" w:type="dxa"/>
            <w:tcBorders>
              <w:top w:val="single" w:sz="4" w:space="0" w:color="auto"/>
              <w:left w:val="nil"/>
              <w:bottom w:val="single" w:sz="4" w:space="0" w:color="auto"/>
              <w:right w:val="single" w:sz="4" w:space="0" w:color="auto"/>
            </w:tcBorders>
            <w:vAlign w:val="bottom"/>
          </w:tcPr>
          <w:p w:rsidR="00772B80" w:rsidRPr="00FB699F" w:rsidRDefault="00772B80" w:rsidP="00FB699F">
            <w:pPr>
              <w:jc w:val="both"/>
              <w:rPr>
                <w:b/>
              </w:rPr>
            </w:pPr>
            <w:r>
              <w:rPr>
                <w:b/>
              </w:rPr>
              <w:t>2015</w:t>
            </w:r>
          </w:p>
          <w:p w:rsidR="00772B80" w:rsidRPr="00FB699F" w:rsidRDefault="00772B80" w:rsidP="00FB699F">
            <w:pPr>
              <w:jc w:val="both"/>
              <w:rPr>
                <w:b/>
              </w:rPr>
            </w:pPr>
          </w:p>
        </w:tc>
        <w:tc>
          <w:tcPr>
            <w:tcW w:w="993" w:type="dxa"/>
            <w:tcBorders>
              <w:top w:val="single" w:sz="4" w:space="0" w:color="auto"/>
              <w:left w:val="nil"/>
              <w:bottom w:val="single" w:sz="4" w:space="0" w:color="auto"/>
              <w:right w:val="single" w:sz="4" w:space="0" w:color="auto"/>
            </w:tcBorders>
            <w:vAlign w:val="bottom"/>
          </w:tcPr>
          <w:p w:rsidR="00772B80" w:rsidRPr="00FB699F" w:rsidRDefault="00772B80" w:rsidP="00FB699F">
            <w:pPr>
              <w:jc w:val="both"/>
              <w:rPr>
                <w:b/>
              </w:rPr>
            </w:pPr>
            <w:r>
              <w:rPr>
                <w:b/>
              </w:rPr>
              <w:t>2016</w:t>
            </w:r>
          </w:p>
          <w:p w:rsidR="00772B80" w:rsidRPr="00FB699F" w:rsidRDefault="00772B80" w:rsidP="00FB699F">
            <w:pPr>
              <w:jc w:val="both"/>
              <w:rPr>
                <w:b/>
              </w:rPr>
            </w:pPr>
          </w:p>
        </w:tc>
      </w:tr>
      <w:tr w:rsidR="00772B80" w:rsidRPr="00FB699F" w:rsidTr="00D36E05">
        <w:trPr>
          <w:trHeight w:val="255"/>
        </w:trPr>
        <w:tc>
          <w:tcPr>
            <w:tcW w:w="3417" w:type="dxa"/>
            <w:tcBorders>
              <w:top w:val="single" w:sz="4" w:space="0" w:color="auto"/>
              <w:left w:val="single" w:sz="4" w:space="0" w:color="auto"/>
              <w:bottom w:val="single" w:sz="4" w:space="0" w:color="auto"/>
              <w:right w:val="single" w:sz="4" w:space="0" w:color="auto"/>
            </w:tcBorders>
            <w:vAlign w:val="bottom"/>
          </w:tcPr>
          <w:p w:rsidR="00772B80" w:rsidRPr="00FB699F" w:rsidRDefault="00772B80" w:rsidP="00FB699F">
            <w:pPr>
              <w:jc w:val="both"/>
            </w:pPr>
            <w:r w:rsidRPr="00FB699F">
              <w:t xml:space="preserve">Állandó népesség </w:t>
            </w:r>
          </w:p>
        </w:tc>
        <w:tc>
          <w:tcPr>
            <w:tcW w:w="1134" w:type="dxa"/>
            <w:tcBorders>
              <w:top w:val="single" w:sz="4" w:space="0" w:color="auto"/>
              <w:left w:val="nil"/>
              <w:bottom w:val="single" w:sz="4" w:space="0" w:color="auto"/>
              <w:right w:val="single" w:sz="4" w:space="0" w:color="auto"/>
            </w:tcBorders>
            <w:vAlign w:val="bottom"/>
          </w:tcPr>
          <w:p w:rsidR="00772B80" w:rsidRPr="00085EDE" w:rsidRDefault="00772B80" w:rsidP="00FB699F">
            <w:pPr>
              <w:jc w:val="both"/>
            </w:pPr>
            <w:r w:rsidRPr="00085EDE">
              <w:t>8 683</w:t>
            </w:r>
          </w:p>
        </w:tc>
        <w:tc>
          <w:tcPr>
            <w:tcW w:w="1134" w:type="dxa"/>
            <w:tcBorders>
              <w:top w:val="single" w:sz="4" w:space="0" w:color="auto"/>
              <w:left w:val="nil"/>
              <w:bottom w:val="single" w:sz="4" w:space="0" w:color="auto"/>
              <w:right w:val="single" w:sz="4" w:space="0" w:color="auto"/>
            </w:tcBorders>
            <w:vAlign w:val="bottom"/>
          </w:tcPr>
          <w:p w:rsidR="00772B80" w:rsidRPr="00085EDE" w:rsidRDefault="00772B80" w:rsidP="00FB699F">
            <w:pPr>
              <w:jc w:val="both"/>
            </w:pPr>
            <w:r w:rsidRPr="00085EDE">
              <w:t>8 524</w:t>
            </w:r>
          </w:p>
        </w:tc>
        <w:tc>
          <w:tcPr>
            <w:tcW w:w="1134" w:type="dxa"/>
            <w:tcBorders>
              <w:top w:val="single" w:sz="4" w:space="0" w:color="auto"/>
              <w:left w:val="nil"/>
              <w:bottom w:val="single" w:sz="4" w:space="0" w:color="auto"/>
              <w:right w:val="single" w:sz="4" w:space="0" w:color="auto"/>
            </w:tcBorders>
            <w:vAlign w:val="bottom"/>
          </w:tcPr>
          <w:p w:rsidR="00772B80" w:rsidRPr="00085EDE" w:rsidRDefault="00772B80" w:rsidP="00FB699F">
            <w:pPr>
              <w:jc w:val="both"/>
            </w:pPr>
            <w:r w:rsidRPr="00085EDE">
              <w:t>8 060</w:t>
            </w:r>
          </w:p>
        </w:tc>
        <w:tc>
          <w:tcPr>
            <w:tcW w:w="1134" w:type="dxa"/>
            <w:tcBorders>
              <w:top w:val="single" w:sz="4" w:space="0" w:color="auto"/>
              <w:left w:val="nil"/>
              <w:bottom w:val="single" w:sz="4" w:space="0" w:color="auto"/>
              <w:right w:val="single" w:sz="4" w:space="0" w:color="auto"/>
            </w:tcBorders>
            <w:vAlign w:val="bottom"/>
          </w:tcPr>
          <w:p w:rsidR="00772B80" w:rsidRPr="00085EDE" w:rsidRDefault="00772B80" w:rsidP="00FB699F">
            <w:pPr>
              <w:jc w:val="both"/>
            </w:pPr>
            <w:r w:rsidRPr="00085EDE">
              <w:t>8 171</w:t>
            </w:r>
          </w:p>
        </w:tc>
        <w:tc>
          <w:tcPr>
            <w:tcW w:w="993" w:type="dxa"/>
            <w:tcBorders>
              <w:top w:val="single" w:sz="4" w:space="0" w:color="auto"/>
              <w:left w:val="nil"/>
              <w:bottom w:val="single" w:sz="4" w:space="0" w:color="auto"/>
              <w:right w:val="single" w:sz="4" w:space="0" w:color="auto"/>
            </w:tcBorders>
            <w:vAlign w:val="bottom"/>
          </w:tcPr>
          <w:p w:rsidR="00772B80" w:rsidRPr="00085EDE" w:rsidRDefault="00772B80" w:rsidP="00FB699F">
            <w:pPr>
              <w:jc w:val="both"/>
            </w:pPr>
            <w:r w:rsidRPr="00085EDE">
              <w:t>8 198</w:t>
            </w:r>
          </w:p>
        </w:tc>
      </w:tr>
      <w:tr w:rsidR="00772B80" w:rsidRPr="00FB699F" w:rsidTr="00D36E05">
        <w:trPr>
          <w:trHeight w:val="255"/>
        </w:trPr>
        <w:tc>
          <w:tcPr>
            <w:tcW w:w="3417" w:type="dxa"/>
            <w:tcBorders>
              <w:top w:val="nil"/>
              <w:left w:val="single" w:sz="4" w:space="0" w:color="auto"/>
              <w:bottom w:val="single" w:sz="4" w:space="0" w:color="auto"/>
              <w:right w:val="single" w:sz="4" w:space="0" w:color="auto"/>
            </w:tcBorders>
            <w:vAlign w:val="bottom"/>
          </w:tcPr>
          <w:p w:rsidR="00772B80" w:rsidRPr="00FB699F" w:rsidRDefault="00772B80" w:rsidP="00FB699F">
            <w:pPr>
              <w:jc w:val="both"/>
            </w:pPr>
            <w:r>
              <w:t>0-18</w:t>
            </w:r>
            <w:r w:rsidRPr="00FB699F">
              <w:t xml:space="preserve"> év közötti lakosság száma</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1 590</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1 568</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1 349</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1 418</w:t>
            </w:r>
          </w:p>
        </w:tc>
        <w:tc>
          <w:tcPr>
            <w:tcW w:w="993"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1 404</w:t>
            </w:r>
          </w:p>
        </w:tc>
      </w:tr>
      <w:tr w:rsidR="00772B80" w:rsidRPr="00FB699F" w:rsidTr="00D36E05">
        <w:trPr>
          <w:trHeight w:val="255"/>
        </w:trPr>
        <w:tc>
          <w:tcPr>
            <w:tcW w:w="3417" w:type="dxa"/>
            <w:tcBorders>
              <w:top w:val="nil"/>
              <w:left w:val="single" w:sz="4" w:space="0" w:color="auto"/>
              <w:bottom w:val="single" w:sz="4" w:space="0" w:color="auto"/>
              <w:right w:val="single" w:sz="4" w:space="0" w:color="auto"/>
            </w:tcBorders>
            <w:vAlign w:val="bottom"/>
          </w:tcPr>
          <w:p w:rsidR="00772B80" w:rsidRPr="00FB699F" w:rsidRDefault="00772B80" w:rsidP="00FB699F">
            <w:pPr>
              <w:jc w:val="both"/>
            </w:pPr>
            <w:r>
              <w:t>19-62</w:t>
            </w:r>
            <w:r w:rsidRPr="00FB699F">
              <w:t xml:space="preserve"> évesek száma</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5 442</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5 374</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5 119</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5 216</w:t>
            </w:r>
          </w:p>
        </w:tc>
        <w:tc>
          <w:tcPr>
            <w:tcW w:w="993"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5 216</w:t>
            </w:r>
          </w:p>
        </w:tc>
      </w:tr>
      <w:tr w:rsidR="00772B80" w:rsidRPr="00FB699F" w:rsidTr="00D36E05">
        <w:trPr>
          <w:trHeight w:val="255"/>
        </w:trPr>
        <w:tc>
          <w:tcPr>
            <w:tcW w:w="3417" w:type="dxa"/>
            <w:tcBorders>
              <w:top w:val="nil"/>
              <w:left w:val="single" w:sz="4" w:space="0" w:color="auto"/>
              <w:bottom w:val="single" w:sz="4" w:space="0" w:color="auto"/>
              <w:right w:val="single" w:sz="4" w:space="0" w:color="auto"/>
            </w:tcBorders>
            <w:vAlign w:val="bottom"/>
          </w:tcPr>
          <w:p w:rsidR="00772B80" w:rsidRPr="00FB699F" w:rsidRDefault="00772B80" w:rsidP="00FB699F">
            <w:pPr>
              <w:jc w:val="both"/>
            </w:pPr>
            <w:r>
              <w:t>62</w:t>
            </w:r>
            <w:r w:rsidRPr="00FB699F">
              <w:t xml:space="preserve"> év felettiek száma</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1 651</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1 582</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1 592</w:t>
            </w:r>
          </w:p>
        </w:tc>
        <w:tc>
          <w:tcPr>
            <w:tcW w:w="1134"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1 537</w:t>
            </w:r>
          </w:p>
        </w:tc>
        <w:tc>
          <w:tcPr>
            <w:tcW w:w="993" w:type="dxa"/>
            <w:tcBorders>
              <w:top w:val="nil"/>
              <w:left w:val="nil"/>
              <w:bottom w:val="single" w:sz="4" w:space="0" w:color="auto"/>
              <w:right w:val="single" w:sz="4" w:space="0" w:color="auto"/>
            </w:tcBorders>
            <w:vAlign w:val="bottom"/>
          </w:tcPr>
          <w:p w:rsidR="00772B80" w:rsidRPr="00085EDE" w:rsidRDefault="00772B80" w:rsidP="00FB699F">
            <w:pPr>
              <w:jc w:val="both"/>
            </w:pPr>
            <w:r w:rsidRPr="00085EDE">
              <w:t>1 563</w:t>
            </w:r>
          </w:p>
        </w:tc>
      </w:tr>
    </w:tbl>
    <w:p w:rsidR="00BF1904" w:rsidRPr="00FB699F" w:rsidRDefault="00BF1904" w:rsidP="00FB699F">
      <w:pPr>
        <w:jc w:val="both"/>
      </w:pPr>
    </w:p>
    <w:p w:rsidR="003B03ED" w:rsidRPr="003B03ED" w:rsidRDefault="003B03ED" w:rsidP="003B03ED">
      <w:pPr>
        <w:tabs>
          <w:tab w:val="left" w:pos="284"/>
        </w:tabs>
        <w:jc w:val="both"/>
        <w:rPr>
          <w:b/>
          <w:bCs/>
        </w:rPr>
      </w:pPr>
      <w:r>
        <w:rPr>
          <w:b/>
          <w:bCs/>
        </w:rPr>
        <w:t xml:space="preserve">A </w:t>
      </w:r>
      <w:r w:rsidRPr="003B03ED">
        <w:rPr>
          <w:b/>
          <w:bCs/>
        </w:rPr>
        <w:t xml:space="preserve">Szabolcs-Szatmár-Bereg Megyei Kormányhivatal Vásárosnaményi Járási Hivatal </w:t>
      </w:r>
    </w:p>
    <w:p w:rsidR="00BF1904" w:rsidRPr="00FB699F" w:rsidRDefault="003B03ED" w:rsidP="003B03ED">
      <w:pPr>
        <w:tabs>
          <w:tab w:val="left" w:pos="284"/>
        </w:tabs>
        <w:jc w:val="both"/>
      </w:pPr>
      <w:proofErr w:type="spellStart"/>
      <w:r w:rsidRPr="003B03ED">
        <w:rPr>
          <w:b/>
          <w:bCs/>
          <w:lang w:val="en-US"/>
        </w:rPr>
        <w:t>Foglalkoztatási</w:t>
      </w:r>
      <w:proofErr w:type="spellEnd"/>
      <w:r w:rsidRPr="003B03ED">
        <w:rPr>
          <w:b/>
          <w:bCs/>
          <w:lang w:val="en-US"/>
        </w:rPr>
        <w:t xml:space="preserve"> </w:t>
      </w:r>
      <w:proofErr w:type="spellStart"/>
      <w:r w:rsidRPr="003B03ED">
        <w:rPr>
          <w:b/>
          <w:bCs/>
          <w:lang w:val="en-US"/>
        </w:rPr>
        <w:t>Osztály</w:t>
      </w:r>
      <w:r>
        <w:rPr>
          <w:b/>
          <w:bCs/>
          <w:lang w:val="en-US"/>
        </w:rPr>
        <w:t>a</w:t>
      </w:r>
      <w:proofErr w:type="spellEnd"/>
      <w:r w:rsidRPr="003B03ED">
        <w:t xml:space="preserve"> </w:t>
      </w:r>
      <w:r>
        <w:t>adatszolgáltatása alapján a</w:t>
      </w:r>
      <w:r w:rsidR="00D36804">
        <w:t xml:space="preserve"> </w:t>
      </w:r>
      <w:r w:rsidR="00BF1904" w:rsidRPr="00FB699F">
        <w:rPr>
          <w:b/>
        </w:rPr>
        <w:t>regisztrált álláskeresők száma</w:t>
      </w:r>
      <w:r w:rsidR="00BF1904" w:rsidRPr="00FB699F">
        <w:t>:</w:t>
      </w:r>
    </w:p>
    <w:tbl>
      <w:tblPr>
        <w:tblpPr w:leftFromText="141" w:rightFromText="141" w:vertAnchor="text" w:horzAnchor="margin" w:tblpXSpec="center"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9"/>
        <w:gridCol w:w="696"/>
        <w:gridCol w:w="696"/>
        <w:gridCol w:w="696"/>
        <w:gridCol w:w="696"/>
        <w:gridCol w:w="696"/>
      </w:tblGrid>
      <w:tr w:rsidR="007F36AE" w:rsidRPr="00FB699F" w:rsidTr="00D828BF">
        <w:tc>
          <w:tcPr>
            <w:tcW w:w="0" w:type="auto"/>
            <w:vMerge w:val="restart"/>
            <w:shd w:val="clear" w:color="auto" w:fill="auto"/>
          </w:tcPr>
          <w:p w:rsidR="007F36AE" w:rsidRPr="00FB699F" w:rsidRDefault="007F36AE" w:rsidP="00FB699F">
            <w:pPr>
              <w:pStyle w:val="Szvegtrzs3"/>
              <w:jc w:val="both"/>
              <w:rPr>
                <w:b/>
                <w:i w:val="0"/>
              </w:rPr>
            </w:pPr>
            <w:r w:rsidRPr="00FB699F">
              <w:rPr>
                <w:b/>
                <w:i w:val="0"/>
              </w:rPr>
              <w:t xml:space="preserve">A regisztrált álláskeresők </w:t>
            </w:r>
          </w:p>
          <w:p w:rsidR="007F36AE" w:rsidRPr="00FB699F" w:rsidRDefault="007F36AE" w:rsidP="00FB699F">
            <w:pPr>
              <w:pStyle w:val="Szvegtrzs3"/>
              <w:jc w:val="both"/>
              <w:rPr>
                <w:b/>
                <w:i w:val="0"/>
              </w:rPr>
            </w:pPr>
            <w:r w:rsidRPr="00FB699F">
              <w:rPr>
                <w:b/>
                <w:i w:val="0"/>
              </w:rPr>
              <w:t>átlaglétszáma (fő)</w:t>
            </w:r>
          </w:p>
        </w:tc>
        <w:tc>
          <w:tcPr>
            <w:tcW w:w="3020" w:type="dxa"/>
            <w:gridSpan w:val="5"/>
            <w:shd w:val="clear" w:color="auto" w:fill="auto"/>
          </w:tcPr>
          <w:p w:rsidR="007F36AE" w:rsidRDefault="007F36AE" w:rsidP="00556B52">
            <w:pPr>
              <w:pStyle w:val="Szvegtrzs3"/>
              <w:rPr>
                <w:b/>
                <w:i w:val="0"/>
              </w:rPr>
            </w:pPr>
            <w:r>
              <w:rPr>
                <w:b/>
                <w:i w:val="0"/>
              </w:rPr>
              <w:t>Év</w:t>
            </w:r>
          </w:p>
        </w:tc>
      </w:tr>
      <w:tr w:rsidR="007F36AE" w:rsidRPr="00FB699F" w:rsidTr="007F36AE">
        <w:tc>
          <w:tcPr>
            <w:tcW w:w="0" w:type="auto"/>
            <w:vMerge/>
            <w:shd w:val="clear" w:color="auto" w:fill="auto"/>
          </w:tcPr>
          <w:p w:rsidR="007F36AE" w:rsidRPr="00FB699F" w:rsidRDefault="007F36AE" w:rsidP="00556B52">
            <w:pPr>
              <w:pStyle w:val="Szvegtrzs3"/>
              <w:jc w:val="both"/>
              <w:rPr>
                <w:b/>
                <w:i w:val="0"/>
              </w:rPr>
            </w:pPr>
          </w:p>
        </w:tc>
        <w:tc>
          <w:tcPr>
            <w:tcW w:w="0" w:type="auto"/>
            <w:shd w:val="clear" w:color="auto" w:fill="auto"/>
          </w:tcPr>
          <w:p w:rsidR="007F36AE" w:rsidRPr="00FB699F" w:rsidRDefault="007F36AE" w:rsidP="00556B52">
            <w:pPr>
              <w:pStyle w:val="Szvegtrzs3"/>
              <w:jc w:val="both"/>
              <w:rPr>
                <w:b/>
                <w:i w:val="0"/>
              </w:rPr>
            </w:pPr>
            <w:r>
              <w:rPr>
                <w:b/>
                <w:i w:val="0"/>
              </w:rPr>
              <w:t>2011</w:t>
            </w:r>
            <w:r w:rsidRPr="00FB699F">
              <w:rPr>
                <w:b/>
                <w:i w:val="0"/>
              </w:rPr>
              <w:t xml:space="preserve"> </w:t>
            </w:r>
          </w:p>
        </w:tc>
        <w:tc>
          <w:tcPr>
            <w:tcW w:w="0" w:type="auto"/>
            <w:shd w:val="clear" w:color="auto" w:fill="auto"/>
          </w:tcPr>
          <w:p w:rsidR="007F36AE" w:rsidRPr="00FB699F" w:rsidRDefault="007F36AE" w:rsidP="00556B52">
            <w:pPr>
              <w:pStyle w:val="Szvegtrzs3"/>
              <w:jc w:val="both"/>
              <w:rPr>
                <w:b/>
                <w:i w:val="0"/>
              </w:rPr>
            </w:pPr>
            <w:r>
              <w:rPr>
                <w:b/>
                <w:i w:val="0"/>
              </w:rPr>
              <w:t>2012</w:t>
            </w:r>
            <w:r w:rsidRPr="00FB699F">
              <w:rPr>
                <w:b/>
                <w:i w:val="0"/>
              </w:rPr>
              <w:t xml:space="preserve"> </w:t>
            </w:r>
          </w:p>
        </w:tc>
        <w:tc>
          <w:tcPr>
            <w:tcW w:w="0" w:type="auto"/>
            <w:shd w:val="clear" w:color="auto" w:fill="auto"/>
          </w:tcPr>
          <w:p w:rsidR="007F36AE" w:rsidRPr="00FB699F" w:rsidRDefault="007F36AE" w:rsidP="00556B52">
            <w:pPr>
              <w:pStyle w:val="Szvegtrzs3"/>
              <w:jc w:val="both"/>
              <w:rPr>
                <w:b/>
                <w:i w:val="0"/>
              </w:rPr>
            </w:pPr>
            <w:r>
              <w:rPr>
                <w:b/>
                <w:i w:val="0"/>
              </w:rPr>
              <w:t>2013</w:t>
            </w:r>
            <w:r w:rsidRPr="00FB699F">
              <w:rPr>
                <w:b/>
                <w:i w:val="0"/>
              </w:rPr>
              <w:t xml:space="preserve"> </w:t>
            </w:r>
          </w:p>
        </w:tc>
        <w:tc>
          <w:tcPr>
            <w:tcW w:w="696" w:type="dxa"/>
            <w:shd w:val="clear" w:color="auto" w:fill="auto"/>
          </w:tcPr>
          <w:p w:rsidR="007F36AE" w:rsidRPr="00FB699F" w:rsidRDefault="007F36AE" w:rsidP="00556B52">
            <w:pPr>
              <w:pStyle w:val="Szvegtrzs3"/>
              <w:jc w:val="both"/>
              <w:rPr>
                <w:b/>
                <w:i w:val="0"/>
              </w:rPr>
            </w:pPr>
            <w:r>
              <w:rPr>
                <w:b/>
                <w:i w:val="0"/>
              </w:rPr>
              <w:t>2014</w:t>
            </w:r>
          </w:p>
        </w:tc>
        <w:tc>
          <w:tcPr>
            <w:tcW w:w="236" w:type="dxa"/>
          </w:tcPr>
          <w:p w:rsidR="007F36AE" w:rsidRPr="00FB699F" w:rsidRDefault="007F36AE" w:rsidP="00556B52">
            <w:pPr>
              <w:pStyle w:val="Szvegtrzs3"/>
              <w:jc w:val="both"/>
              <w:rPr>
                <w:b/>
                <w:i w:val="0"/>
              </w:rPr>
            </w:pPr>
            <w:r>
              <w:rPr>
                <w:b/>
                <w:i w:val="0"/>
              </w:rPr>
              <w:t>2015</w:t>
            </w:r>
          </w:p>
        </w:tc>
      </w:tr>
      <w:tr w:rsidR="007F36AE" w:rsidRPr="00FB699F" w:rsidTr="007F36AE">
        <w:tc>
          <w:tcPr>
            <w:tcW w:w="0" w:type="auto"/>
            <w:shd w:val="clear" w:color="auto" w:fill="auto"/>
          </w:tcPr>
          <w:p w:rsidR="007F36AE" w:rsidRPr="00FB699F" w:rsidRDefault="007F36AE" w:rsidP="00556B52">
            <w:pPr>
              <w:pStyle w:val="Szvegtrzs3"/>
              <w:jc w:val="both"/>
              <w:rPr>
                <w:b/>
                <w:i w:val="0"/>
              </w:rPr>
            </w:pPr>
            <w:r w:rsidRPr="00FB699F">
              <w:rPr>
                <w:b/>
                <w:i w:val="0"/>
              </w:rPr>
              <w:t>Vásárosnamény</w:t>
            </w:r>
            <w:r>
              <w:rPr>
                <w:b/>
                <w:i w:val="0"/>
              </w:rPr>
              <w:t xml:space="preserve"> összes</w:t>
            </w:r>
          </w:p>
        </w:tc>
        <w:tc>
          <w:tcPr>
            <w:tcW w:w="0" w:type="auto"/>
            <w:shd w:val="clear" w:color="auto" w:fill="auto"/>
          </w:tcPr>
          <w:p w:rsidR="007F36AE" w:rsidRPr="00FB699F" w:rsidRDefault="007F36AE" w:rsidP="00556B52">
            <w:pPr>
              <w:pStyle w:val="Szvegtrzs3"/>
              <w:jc w:val="both"/>
              <w:rPr>
                <w:i w:val="0"/>
              </w:rPr>
            </w:pPr>
            <w:r>
              <w:rPr>
                <w:i w:val="0"/>
              </w:rPr>
              <w:t>933</w:t>
            </w:r>
          </w:p>
        </w:tc>
        <w:tc>
          <w:tcPr>
            <w:tcW w:w="0" w:type="auto"/>
            <w:shd w:val="clear" w:color="auto" w:fill="auto"/>
          </w:tcPr>
          <w:p w:rsidR="007F36AE" w:rsidRPr="00FB699F" w:rsidRDefault="007F36AE" w:rsidP="00556B52">
            <w:pPr>
              <w:pStyle w:val="Szvegtrzs3"/>
              <w:jc w:val="both"/>
              <w:rPr>
                <w:i w:val="0"/>
              </w:rPr>
            </w:pPr>
            <w:r>
              <w:rPr>
                <w:i w:val="0"/>
              </w:rPr>
              <w:t>839</w:t>
            </w:r>
          </w:p>
        </w:tc>
        <w:tc>
          <w:tcPr>
            <w:tcW w:w="0" w:type="auto"/>
            <w:shd w:val="clear" w:color="auto" w:fill="auto"/>
          </w:tcPr>
          <w:p w:rsidR="007F36AE" w:rsidRPr="00FB699F" w:rsidRDefault="007F36AE" w:rsidP="00556B52">
            <w:pPr>
              <w:pStyle w:val="Szvegtrzs3"/>
              <w:jc w:val="both"/>
              <w:rPr>
                <w:i w:val="0"/>
              </w:rPr>
            </w:pPr>
            <w:r>
              <w:rPr>
                <w:i w:val="0"/>
              </w:rPr>
              <w:t>939</w:t>
            </w:r>
          </w:p>
        </w:tc>
        <w:tc>
          <w:tcPr>
            <w:tcW w:w="696" w:type="dxa"/>
            <w:shd w:val="clear" w:color="auto" w:fill="auto"/>
          </w:tcPr>
          <w:p w:rsidR="007F36AE" w:rsidRPr="00FB699F" w:rsidRDefault="007F36AE" w:rsidP="00556B52">
            <w:pPr>
              <w:pStyle w:val="Szvegtrzs3"/>
              <w:jc w:val="both"/>
              <w:rPr>
                <w:i w:val="0"/>
              </w:rPr>
            </w:pPr>
            <w:r>
              <w:rPr>
                <w:i w:val="0"/>
              </w:rPr>
              <w:t>741</w:t>
            </w:r>
          </w:p>
        </w:tc>
        <w:tc>
          <w:tcPr>
            <w:tcW w:w="236" w:type="dxa"/>
          </w:tcPr>
          <w:p w:rsidR="007F36AE" w:rsidRPr="00FB699F" w:rsidRDefault="007F36AE" w:rsidP="00556B52">
            <w:pPr>
              <w:pStyle w:val="Szvegtrzs3"/>
              <w:jc w:val="both"/>
              <w:rPr>
                <w:i w:val="0"/>
              </w:rPr>
            </w:pPr>
            <w:r>
              <w:rPr>
                <w:i w:val="0"/>
              </w:rPr>
              <w:t>611</w:t>
            </w:r>
          </w:p>
        </w:tc>
      </w:tr>
      <w:tr w:rsidR="007F36AE" w:rsidRPr="00FB699F" w:rsidTr="007F36AE">
        <w:tc>
          <w:tcPr>
            <w:tcW w:w="0" w:type="auto"/>
            <w:shd w:val="clear" w:color="auto" w:fill="auto"/>
          </w:tcPr>
          <w:p w:rsidR="007F36AE" w:rsidRPr="00FB699F" w:rsidRDefault="007F36AE" w:rsidP="00556B52">
            <w:pPr>
              <w:pStyle w:val="Szvegtrzs3"/>
              <w:jc w:val="both"/>
              <w:rPr>
                <w:b/>
                <w:i w:val="0"/>
              </w:rPr>
            </w:pPr>
            <w:r>
              <w:rPr>
                <w:b/>
                <w:i w:val="0"/>
              </w:rPr>
              <w:t>Pályakezdő álláskeresők száma</w:t>
            </w:r>
          </w:p>
        </w:tc>
        <w:tc>
          <w:tcPr>
            <w:tcW w:w="0" w:type="auto"/>
            <w:shd w:val="clear" w:color="auto" w:fill="auto"/>
          </w:tcPr>
          <w:p w:rsidR="007F36AE" w:rsidRDefault="007F36AE" w:rsidP="00556B52">
            <w:pPr>
              <w:pStyle w:val="Szvegtrzs3"/>
              <w:jc w:val="both"/>
              <w:rPr>
                <w:i w:val="0"/>
              </w:rPr>
            </w:pPr>
            <w:r>
              <w:rPr>
                <w:i w:val="0"/>
              </w:rPr>
              <w:t>110</w:t>
            </w:r>
          </w:p>
        </w:tc>
        <w:tc>
          <w:tcPr>
            <w:tcW w:w="0" w:type="auto"/>
            <w:shd w:val="clear" w:color="auto" w:fill="auto"/>
          </w:tcPr>
          <w:p w:rsidR="007F36AE" w:rsidRDefault="007F36AE" w:rsidP="00556B52">
            <w:pPr>
              <w:pStyle w:val="Szvegtrzs3"/>
              <w:jc w:val="both"/>
              <w:rPr>
                <w:i w:val="0"/>
              </w:rPr>
            </w:pPr>
            <w:r>
              <w:rPr>
                <w:i w:val="0"/>
              </w:rPr>
              <w:t>121</w:t>
            </w:r>
          </w:p>
        </w:tc>
        <w:tc>
          <w:tcPr>
            <w:tcW w:w="0" w:type="auto"/>
            <w:shd w:val="clear" w:color="auto" w:fill="auto"/>
          </w:tcPr>
          <w:p w:rsidR="007F36AE" w:rsidRDefault="007F36AE" w:rsidP="00556B52">
            <w:pPr>
              <w:pStyle w:val="Szvegtrzs3"/>
              <w:jc w:val="both"/>
              <w:rPr>
                <w:i w:val="0"/>
              </w:rPr>
            </w:pPr>
            <w:r>
              <w:rPr>
                <w:i w:val="0"/>
              </w:rPr>
              <w:t>146</w:t>
            </w:r>
          </w:p>
        </w:tc>
        <w:tc>
          <w:tcPr>
            <w:tcW w:w="696" w:type="dxa"/>
            <w:shd w:val="clear" w:color="auto" w:fill="auto"/>
          </w:tcPr>
          <w:p w:rsidR="007F36AE" w:rsidRDefault="007F36AE" w:rsidP="00556B52">
            <w:pPr>
              <w:pStyle w:val="Szvegtrzs3"/>
              <w:jc w:val="both"/>
              <w:rPr>
                <w:i w:val="0"/>
              </w:rPr>
            </w:pPr>
            <w:r>
              <w:rPr>
                <w:i w:val="0"/>
              </w:rPr>
              <w:t>124</w:t>
            </w:r>
          </w:p>
        </w:tc>
        <w:tc>
          <w:tcPr>
            <w:tcW w:w="236" w:type="dxa"/>
          </w:tcPr>
          <w:p w:rsidR="007F36AE" w:rsidRDefault="007F36AE" w:rsidP="00556B52">
            <w:pPr>
              <w:pStyle w:val="Szvegtrzs3"/>
              <w:jc w:val="both"/>
              <w:rPr>
                <w:i w:val="0"/>
              </w:rPr>
            </w:pPr>
            <w:r>
              <w:rPr>
                <w:i w:val="0"/>
              </w:rPr>
              <w:t>98</w:t>
            </w:r>
          </w:p>
        </w:tc>
      </w:tr>
      <w:tr w:rsidR="00F82A06" w:rsidRPr="00FB699F" w:rsidTr="007F36AE">
        <w:tc>
          <w:tcPr>
            <w:tcW w:w="0" w:type="auto"/>
            <w:shd w:val="clear" w:color="auto" w:fill="auto"/>
          </w:tcPr>
          <w:p w:rsidR="00F82A06" w:rsidRDefault="00F82A06" w:rsidP="00556B52">
            <w:pPr>
              <w:pStyle w:val="Szvegtrzs3"/>
              <w:jc w:val="both"/>
              <w:rPr>
                <w:b/>
                <w:i w:val="0"/>
              </w:rPr>
            </w:pPr>
            <w:r>
              <w:rPr>
                <w:b/>
                <w:i w:val="0"/>
              </w:rPr>
              <w:t xml:space="preserve">A regisztrált álláskeresők korcsoportos megoszlása </w:t>
            </w:r>
          </w:p>
          <w:p w:rsidR="00F82A06" w:rsidRDefault="00F82A06" w:rsidP="00556B52">
            <w:pPr>
              <w:pStyle w:val="Szvegtrzs3"/>
              <w:jc w:val="both"/>
              <w:rPr>
                <w:b/>
                <w:i w:val="0"/>
              </w:rPr>
            </w:pPr>
            <w:r>
              <w:rPr>
                <w:b/>
                <w:i w:val="0"/>
              </w:rPr>
              <w:t>Vásárosnaményban (fő)</w:t>
            </w:r>
          </w:p>
        </w:tc>
        <w:tc>
          <w:tcPr>
            <w:tcW w:w="0" w:type="auto"/>
            <w:shd w:val="clear" w:color="auto" w:fill="auto"/>
          </w:tcPr>
          <w:p w:rsidR="00F82A06" w:rsidRDefault="00F82A06" w:rsidP="00556B52">
            <w:pPr>
              <w:pStyle w:val="Szvegtrzs3"/>
              <w:jc w:val="both"/>
              <w:rPr>
                <w:i w:val="0"/>
              </w:rPr>
            </w:pPr>
          </w:p>
        </w:tc>
        <w:tc>
          <w:tcPr>
            <w:tcW w:w="0" w:type="auto"/>
            <w:shd w:val="clear" w:color="auto" w:fill="auto"/>
          </w:tcPr>
          <w:p w:rsidR="00F82A06" w:rsidRDefault="00F82A06" w:rsidP="00556B52">
            <w:pPr>
              <w:pStyle w:val="Szvegtrzs3"/>
              <w:jc w:val="both"/>
              <w:rPr>
                <w:i w:val="0"/>
              </w:rPr>
            </w:pPr>
          </w:p>
        </w:tc>
        <w:tc>
          <w:tcPr>
            <w:tcW w:w="0" w:type="auto"/>
            <w:shd w:val="clear" w:color="auto" w:fill="auto"/>
          </w:tcPr>
          <w:p w:rsidR="00F82A06" w:rsidRDefault="00F82A06" w:rsidP="00556B52">
            <w:pPr>
              <w:pStyle w:val="Szvegtrzs3"/>
              <w:jc w:val="both"/>
              <w:rPr>
                <w:i w:val="0"/>
              </w:rPr>
            </w:pPr>
          </w:p>
        </w:tc>
        <w:tc>
          <w:tcPr>
            <w:tcW w:w="696" w:type="dxa"/>
            <w:shd w:val="clear" w:color="auto" w:fill="auto"/>
          </w:tcPr>
          <w:p w:rsidR="00F82A06" w:rsidRDefault="00F82A06" w:rsidP="00556B52">
            <w:pPr>
              <w:pStyle w:val="Szvegtrzs3"/>
              <w:jc w:val="both"/>
              <w:rPr>
                <w:i w:val="0"/>
              </w:rPr>
            </w:pPr>
          </w:p>
        </w:tc>
        <w:tc>
          <w:tcPr>
            <w:tcW w:w="236" w:type="dxa"/>
          </w:tcPr>
          <w:p w:rsidR="00F82A06" w:rsidRDefault="00F82A06" w:rsidP="00556B52">
            <w:pPr>
              <w:pStyle w:val="Szvegtrzs3"/>
              <w:jc w:val="both"/>
              <w:rPr>
                <w:i w:val="0"/>
              </w:rPr>
            </w:pPr>
          </w:p>
        </w:tc>
      </w:tr>
      <w:tr w:rsidR="00F82A06" w:rsidRPr="00FB699F" w:rsidTr="007F36AE">
        <w:tc>
          <w:tcPr>
            <w:tcW w:w="0" w:type="auto"/>
            <w:shd w:val="clear" w:color="auto" w:fill="auto"/>
          </w:tcPr>
          <w:p w:rsidR="00F82A06" w:rsidRDefault="00F82A06" w:rsidP="00556B52">
            <w:pPr>
              <w:pStyle w:val="Szvegtrzs3"/>
              <w:jc w:val="both"/>
              <w:rPr>
                <w:b/>
                <w:i w:val="0"/>
              </w:rPr>
            </w:pPr>
            <w:r>
              <w:rPr>
                <w:b/>
                <w:i w:val="0"/>
              </w:rPr>
              <w:t>25 év alatti</w:t>
            </w:r>
          </w:p>
        </w:tc>
        <w:tc>
          <w:tcPr>
            <w:tcW w:w="0" w:type="auto"/>
            <w:shd w:val="clear" w:color="auto" w:fill="auto"/>
          </w:tcPr>
          <w:p w:rsidR="00F82A06" w:rsidRDefault="00F82A06" w:rsidP="00556B52">
            <w:pPr>
              <w:pStyle w:val="Szvegtrzs3"/>
              <w:jc w:val="both"/>
              <w:rPr>
                <w:i w:val="0"/>
              </w:rPr>
            </w:pPr>
            <w:r>
              <w:rPr>
                <w:i w:val="0"/>
              </w:rPr>
              <w:t>196</w:t>
            </w:r>
          </w:p>
        </w:tc>
        <w:tc>
          <w:tcPr>
            <w:tcW w:w="0" w:type="auto"/>
            <w:shd w:val="clear" w:color="auto" w:fill="auto"/>
          </w:tcPr>
          <w:p w:rsidR="00F82A06" w:rsidRDefault="00F82A06" w:rsidP="00556B52">
            <w:pPr>
              <w:pStyle w:val="Szvegtrzs3"/>
              <w:jc w:val="both"/>
              <w:rPr>
                <w:i w:val="0"/>
              </w:rPr>
            </w:pPr>
            <w:r>
              <w:rPr>
                <w:i w:val="0"/>
              </w:rPr>
              <w:t>159</w:t>
            </w:r>
          </w:p>
        </w:tc>
        <w:tc>
          <w:tcPr>
            <w:tcW w:w="0" w:type="auto"/>
            <w:shd w:val="clear" w:color="auto" w:fill="auto"/>
          </w:tcPr>
          <w:p w:rsidR="00F82A06" w:rsidRDefault="00F82A06" w:rsidP="00556B52">
            <w:pPr>
              <w:pStyle w:val="Szvegtrzs3"/>
              <w:jc w:val="both"/>
              <w:rPr>
                <w:i w:val="0"/>
              </w:rPr>
            </w:pPr>
            <w:r>
              <w:rPr>
                <w:i w:val="0"/>
              </w:rPr>
              <w:t>210</w:t>
            </w:r>
          </w:p>
        </w:tc>
        <w:tc>
          <w:tcPr>
            <w:tcW w:w="696" w:type="dxa"/>
            <w:shd w:val="clear" w:color="auto" w:fill="auto"/>
          </w:tcPr>
          <w:p w:rsidR="00F82A06" w:rsidRDefault="00F82A06" w:rsidP="00556B52">
            <w:pPr>
              <w:pStyle w:val="Szvegtrzs3"/>
              <w:jc w:val="both"/>
              <w:rPr>
                <w:i w:val="0"/>
              </w:rPr>
            </w:pPr>
            <w:r>
              <w:rPr>
                <w:i w:val="0"/>
              </w:rPr>
              <w:t>165</w:t>
            </w:r>
          </w:p>
        </w:tc>
        <w:tc>
          <w:tcPr>
            <w:tcW w:w="236" w:type="dxa"/>
          </w:tcPr>
          <w:p w:rsidR="00F82A06" w:rsidRDefault="00F82A06" w:rsidP="00556B52">
            <w:pPr>
              <w:pStyle w:val="Szvegtrzs3"/>
              <w:jc w:val="both"/>
              <w:rPr>
                <w:i w:val="0"/>
              </w:rPr>
            </w:pPr>
            <w:r>
              <w:rPr>
                <w:i w:val="0"/>
              </w:rPr>
              <w:t>136</w:t>
            </w:r>
          </w:p>
        </w:tc>
      </w:tr>
      <w:tr w:rsidR="00F82A06" w:rsidRPr="00FB699F" w:rsidTr="007F36AE">
        <w:tc>
          <w:tcPr>
            <w:tcW w:w="0" w:type="auto"/>
            <w:shd w:val="clear" w:color="auto" w:fill="auto"/>
          </w:tcPr>
          <w:p w:rsidR="00F82A06" w:rsidRDefault="00F82A06" w:rsidP="00556B52">
            <w:pPr>
              <w:pStyle w:val="Szvegtrzs3"/>
              <w:jc w:val="both"/>
              <w:rPr>
                <w:b/>
                <w:i w:val="0"/>
              </w:rPr>
            </w:pPr>
            <w:r>
              <w:rPr>
                <w:b/>
                <w:i w:val="0"/>
              </w:rPr>
              <w:t>26-50 év közötti</w:t>
            </w:r>
          </w:p>
        </w:tc>
        <w:tc>
          <w:tcPr>
            <w:tcW w:w="0" w:type="auto"/>
            <w:shd w:val="clear" w:color="auto" w:fill="auto"/>
          </w:tcPr>
          <w:p w:rsidR="00F82A06" w:rsidRDefault="00F82A06" w:rsidP="00556B52">
            <w:pPr>
              <w:pStyle w:val="Szvegtrzs3"/>
              <w:jc w:val="both"/>
              <w:rPr>
                <w:i w:val="0"/>
              </w:rPr>
            </w:pPr>
            <w:r>
              <w:rPr>
                <w:i w:val="0"/>
              </w:rPr>
              <w:t>583</w:t>
            </w:r>
          </w:p>
        </w:tc>
        <w:tc>
          <w:tcPr>
            <w:tcW w:w="0" w:type="auto"/>
            <w:shd w:val="clear" w:color="auto" w:fill="auto"/>
          </w:tcPr>
          <w:p w:rsidR="00F82A06" w:rsidRDefault="00F82A06" w:rsidP="00556B52">
            <w:pPr>
              <w:pStyle w:val="Szvegtrzs3"/>
              <w:jc w:val="both"/>
              <w:rPr>
                <w:i w:val="0"/>
              </w:rPr>
            </w:pPr>
            <w:r>
              <w:rPr>
                <w:i w:val="0"/>
              </w:rPr>
              <w:t>610*</w:t>
            </w:r>
          </w:p>
        </w:tc>
        <w:tc>
          <w:tcPr>
            <w:tcW w:w="0" w:type="auto"/>
            <w:shd w:val="clear" w:color="auto" w:fill="auto"/>
          </w:tcPr>
          <w:p w:rsidR="00F82A06" w:rsidRDefault="00F82A06" w:rsidP="00556B52">
            <w:pPr>
              <w:pStyle w:val="Szvegtrzs3"/>
              <w:jc w:val="both"/>
              <w:rPr>
                <w:i w:val="0"/>
              </w:rPr>
            </w:pPr>
            <w:r>
              <w:rPr>
                <w:i w:val="0"/>
              </w:rPr>
              <w:t>572</w:t>
            </w:r>
          </w:p>
        </w:tc>
        <w:tc>
          <w:tcPr>
            <w:tcW w:w="696" w:type="dxa"/>
            <w:shd w:val="clear" w:color="auto" w:fill="auto"/>
          </w:tcPr>
          <w:p w:rsidR="00F82A06" w:rsidRDefault="00F82A06" w:rsidP="00556B52">
            <w:pPr>
              <w:pStyle w:val="Szvegtrzs3"/>
              <w:jc w:val="both"/>
              <w:rPr>
                <w:i w:val="0"/>
              </w:rPr>
            </w:pPr>
            <w:r>
              <w:rPr>
                <w:i w:val="0"/>
              </w:rPr>
              <w:t>435</w:t>
            </w:r>
          </w:p>
        </w:tc>
        <w:tc>
          <w:tcPr>
            <w:tcW w:w="236" w:type="dxa"/>
          </w:tcPr>
          <w:p w:rsidR="00F82A06" w:rsidRDefault="00F82A06" w:rsidP="00556B52">
            <w:pPr>
              <w:pStyle w:val="Szvegtrzs3"/>
              <w:jc w:val="both"/>
              <w:rPr>
                <w:i w:val="0"/>
              </w:rPr>
            </w:pPr>
            <w:r>
              <w:rPr>
                <w:i w:val="0"/>
              </w:rPr>
              <w:t>340</w:t>
            </w:r>
          </w:p>
        </w:tc>
      </w:tr>
      <w:tr w:rsidR="00F82A06" w:rsidRPr="00FB699F" w:rsidTr="007F36AE">
        <w:tc>
          <w:tcPr>
            <w:tcW w:w="0" w:type="auto"/>
            <w:shd w:val="clear" w:color="auto" w:fill="auto"/>
          </w:tcPr>
          <w:p w:rsidR="00F82A06" w:rsidRDefault="00F82A06" w:rsidP="00556B52">
            <w:pPr>
              <w:pStyle w:val="Szvegtrzs3"/>
              <w:jc w:val="both"/>
              <w:rPr>
                <w:b/>
                <w:i w:val="0"/>
              </w:rPr>
            </w:pPr>
            <w:r>
              <w:rPr>
                <w:b/>
                <w:i w:val="0"/>
              </w:rPr>
              <w:t>50 év feletti</w:t>
            </w:r>
          </w:p>
        </w:tc>
        <w:tc>
          <w:tcPr>
            <w:tcW w:w="0" w:type="auto"/>
            <w:shd w:val="clear" w:color="auto" w:fill="auto"/>
          </w:tcPr>
          <w:p w:rsidR="00F82A06" w:rsidRDefault="00F82A06" w:rsidP="00556B52">
            <w:pPr>
              <w:pStyle w:val="Szvegtrzs3"/>
              <w:jc w:val="both"/>
              <w:rPr>
                <w:i w:val="0"/>
              </w:rPr>
            </w:pPr>
            <w:r>
              <w:rPr>
                <w:i w:val="0"/>
              </w:rPr>
              <w:t>154</w:t>
            </w:r>
          </w:p>
        </w:tc>
        <w:tc>
          <w:tcPr>
            <w:tcW w:w="0" w:type="auto"/>
            <w:shd w:val="clear" w:color="auto" w:fill="auto"/>
          </w:tcPr>
          <w:p w:rsidR="00F82A06" w:rsidRDefault="00F82A06" w:rsidP="00556B52">
            <w:pPr>
              <w:pStyle w:val="Szvegtrzs3"/>
              <w:jc w:val="both"/>
              <w:rPr>
                <w:i w:val="0"/>
              </w:rPr>
            </w:pPr>
            <w:r>
              <w:rPr>
                <w:i w:val="0"/>
              </w:rPr>
              <w:t>70*</w:t>
            </w:r>
          </w:p>
        </w:tc>
        <w:tc>
          <w:tcPr>
            <w:tcW w:w="0" w:type="auto"/>
            <w:shd w:val="clear" w:color="auto" w:fill="auto"/>
          </w:tcPr>
          <w:p w:rsidR="00F82A06" w:rsidRDefault="00F82A06" w:rsidP="00556B52">
            <w:pPr>
              <w:pStyle w:val="Szvegtrzs3"/>
              <w:jc w:val="both"/>
              <w:rPr>
                <w:i w:val="0"/>
              </w:rPr>
            </w:pPr>
            <w:r>
              <w:rPr>
                <w:i w:val="0"/>
              </w:rPr>
              <w:t>157</w:t>
            </w:r>
          </w:p>
        </w:tc>
        <w:tc>
          <w:tcPr>
            <w:tcW w:w="696" w:type="dxa"/>
            <w:shd w:val="clear" w:color="auto" w:fill="auto"/>
          </w:tcPr>
          <w:p w:rsidR="00F82A06" w:rsidRDefault="00F82A06" w:rsidP="00556B52">
            <w:pPr>
              <w:pStyle w:val="Szvegtrzs3"/>
              <w:jc w:val="both"/>
              <w:rPr>
                <w:i w:val="0"/>
              </w:rPr>
            </w:pPr>
            <w:r>
              <w:rPr>
                <w:i w:val="0"/>
              </w:rPr>
              <w:t>141</w:t>
            </w:r>
          </w:p>
        </w:tc>
        <w:tc>
          <w:tcPr>
            <w:tcW w:w="236" w:type="dxa"/>
          </w:tcPr>
          <w:p w:rsidR="00F82A06" w:rsidRDefault="00F82A06" w:rsidP="00556B52">
            <w:pPr>
              <w:pStyle w:val="Szvegtrzs3"/>
              <w:jc w:val="both"/>
              <w:rPr>
                <w:i w:val="0"/>
              </w:rPr>
            </w:pPr>
            <w:r>
              <w:rPr>
                <w:i w:val="0"/>
              </w:rPr>
              <w:t>135</w:t>
            </w:r>
          </w:p>
        </w:tc>
      </w:tr>
    </w:tbl>
    <w:p w:rsidR="003B03ED" w:rsidRDefault="003B03ED" w:rsidP="003B03ED">
      <w:pPr>
        <w:pStyle w:val="Szvegtrzs"/>
        <w:jc w:val="both"/>
      </w:pPr>
      <w:r w:rsidRPr="003B03ED">
        <w:t>*2012. évben a korcsoportok eltérnek az azt megelőző és az azt követő évektől. 2012. évben 25 év alatti, 25-54 év közötti és 55 év feletti a korcsoport megbontása.</w:t>
      </w:r>
    </w:p>
    <w:p w:rsidR="00D36804" w:rsidRDefault="00D36804" w:rsidP="00FB699F">
      <w:pPr>
        <w:ind w:firstLine="284"/>
        <w:jc w:val="both"/>
      </w:pPr>
    </w:p>
    <w:p w:rsidR="00BF1904" w:rsidRPr="00FB699F" w:rsidRDefault="00BF1904" w:rsidP="00CD01E0">
      <w:pPr>
        <w:jc w:val="both"/>
      </w:pPr>
      <w:r w:rsidRPr="00FB699F">
        <w:t xml:space="preserve">A </w:t>
      </w:r>
      <w:r w:rsidR="00CD01E0">
        <w:t xml:space="preserve">KSH által </w:t>
      </w:r>
      <w:r w:rsidR="007F36AE">
        <w:t>nyilván</w:t>
      </w:r>
      <w:r w:rsidR="00CD01E0">
        <w:t>tartott vállalkozások száma 2014</w:t>
      </w:r>
      <w:r w:rsidR="007F36AE">
        <w:t>-be</w:t>
      </w:r>
      <w:r w:rsidRPr="00FB699F">
        <w:t xml:space="preserve">n </w:t>
      </w:r>
      <w:r w:rsidR="00CD01E0">
        <w:t>1 8</w:t>
      </w:r>
      <w:r w:rsidRPr="00CD01E0">
        <w:t xml:space="preserve">52 volt, melyből </w:t>
      </w:r>
      <w:r w:rsidR="00CD01E0">
        <w:t xml:space="preserve">269 </w:t>
      </w:r>
      <w:r w:rsidRPr="00CD01E0">
        <w:t>társas</w:t>
      </w:r>
      <w:r w:rsidR="00575467">
        <w:t>ként volt bejegyezve. A</w:t>
      </w:r>
      <w:r w:rsidR="00CD01E0">
        <w:t xml:space="preserve"> működő vállalkozások száma 485 volt, ebből 187 társas</w:t>
      </w:r>
      <w:r w:rsidR="00575467">
        <w:t xml:space="preserve"> vállalkozásként tevékenykedett</w:t>
      </w:r>
      <w:r w:rsidRPr="00CD01E0">
        <w:t>.</w:t>
      </w:r>
    </w:p>
    <w:p w:rsidR="00D759A9" w:rsidRPr="00FB699F" w:rsidRDefault="00D759A9" w:rsidP="00FB699F">
      <w:pPr>
        <w:ind w:firstLine="284"/>
        <w:jc w:val="both"/>
      </w:pPr>
    </w:p>
    <w:p w:rsidR="00695F2F" w:rsidRDefault="00C36DD8" w:rsidP="00FB699F">
      <w:pPr>
        <w:jc w:val="both"/>
      </w:pPr>
      <w:r w:rsidRPr="00C36DD8">
        <w:t>A KSH honlapján közzétett adatok</w:t>
      </w:r>
      <w:r w:rsidR="00643F5C" w:rsidRPr="00C36DD8">
        <w:t xml:space="preserve">ból a legfiatalabb korosztály </w:t>
      </w:r>
      <w:r w:rsidR="00695F2F" w:rsidRPr="00C36DD8">
        <w:t>egészségi állapotával kapcsolatban vonhatunk le következtetéseket:</w:t>
      </w:r>
    </w:p>
    <w:p w:rsidR="00A02ED4" w:rsidRPr="00FB699F" w:rsidRDefault="00A02ED4" w:rsidP="00FB699F">
      <w:pPr>
        <w:jc w:val="both"/>
      </w:pPr>
    </w:p>
    <w:p w:rsidR="00BF1904" w:rsidRPr="00FB699F" w:rsidRDefault="00C36DD8" w:rsidP="00A02ED4">
      <w:pPr>
        <w:pStyle w:val="Szvegtrzs2"/>
        <w:spacing w:line="240" w:lineRule="auto"/>
        <w:jc w:val="both"/>
      </w:pPr>
      <w:r>
        <w:rPr>
          <w:b/>
        </w:rPr>
        <w:t xml:space="preserve">Népmozgalmi adatok </w:t>
      </w:r>
      <w:r w:rsidR="00BF1904" w:rsidRPr="00A02ED4">
        <w:rPr>
          <w:b/>
        </w:rPr>
        <w:t>Vásárosnamény</w:t>
      </w:r>
      <w:r>
        <w:rPr>
          <w:b/>
        </w:rPr>
        <w:t>ban</w:t>
      </w:r>
      <w:r w:rsidR="00BF1904" w:rsidRPr="00A02ED4">
        <w:rPr>
          <w:b/>
        </w:rPr>
        <w:t xml:space="preserve"> </w:t>
      </w:r>
      <w:r>
        <w:rPr>
          <w:b/>
        </w:rPr>
        <w:t>2009- 2014</w:t>
      </w:r>
      <w:r w:rsidR="00BF1904" w:rsidRPr="00A02ED4">
        <w:rPr>
          <w:b/>
        </w:rPr>
        <w:t xml:space="preserve"> közötti években</w:t>
      </w:r>
      <w:r w:rsidR="00D759A9" w:rsidRPr="00FB699F">
        <w:t>:</w:t>
      </w:r>
      <w:r w:rsidR="00BF1904" w:rsidRPr="00FB699F">
        <w:t xml:space="preserve"> </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5"/>
        <w:gridCol w:w="2409"/>
        <w:gridCol w:w="1560"/>
        <w:gridCol w:w="1701"/>
        <w:gridCol w:w="2409"/>
      </w:tblGrid>
      <w:tr w:rsidR="000548BF" w:rsidRPr="00FB699F" w:rsidTr="00EB0296">
        <w:trPr>
          <w:cantSplit/>
          <w:trHeight w:val="387"/>
        </w:trPr>
        <w:tc>
          <w:tcPr>
            <w:tcW w:w="1135" w:type="dxa"/>
            <w:vMerge w:val="restart"/>
            <w:shd w:val="clear" w:color="auto" w:fill="auto"/>
          </w:tcPr>
          <w:p w:rsidR="000548BF" w:rsidRPr="00FB699F" w:rsidRDefault="000548BF" w:rsidP="00FB699F">
            <w:pPr>
              <w:jc w:val="both"/>
              <w:rPr>
                <w:b/>
              </w:rPr>
            </w:pPr>
            <w:r w:rsidRPr="00FB699F">
              <w:rPr>
                <w:b/>
              </w:rPr>
              <w:t> </w:t>
            </w:r>
          </w:p>
          <w:p w:rsidR="000548BF" w:rsidRPr="00FB699F" w:rsidRDefault="000548BF" w:rsidP="00FB699F">
            <w:pPr>
              <w:jc w:val="both"/>
              <w:rPr>
                <w:b/>
              </w:rPr>
            </w:pPr>
            <w:r w:rsidRPr="00FB699F">
              <w:rPr>
                <w:b/>
              </w:rPr>
              <w:t> </w:t>
            </w:r>
          </w:p>
          <w:p w:rsidR="000548BF" w:rsidRPr="00FB699F" w:rsidRDefault="000548BF" w:rsidP="00FB699F">
            <w:pPr>
              <w:jc w:val="both"/>
              <w:rPr>
                <w:b/>
              </w:rPr>
            </w:pPr>
            <w:r w:rsidRPr="00FB699F">
              <w:rPr>
                <w:b/>
              </w:rPr>
              <w:t>Évek</w:t>
            </w:r>
          </w:p>
        </w:tc>
        <w:tc>
          <w:tcPr>
            <w:tcW w:w="8079" w:type="dxa"/>
            <w:gridSpan w:val="4"/>
            <w:shd w:val="clear" w:color="auto" w:fill="auto"/>
          </w:tcPr>
          <w:p w:rsidR="000548BF" w:rsidRPr="003653E1" w:rsidRDefault="000548BF" w:rsidP="008917F7">
            <w:pPr>
              <w:jc w:val="center"/>
              <w:rPr>
                <w:b/>
              </w:rPr>
            </w:pPr>
            <w:bookmarkStart w:id="20" w:name="_Toc283570285"/>
            <w:bookmarkStart w:id="21" w:name="_Toc283570332"/>
            <w:bookmarkStart w:id="22" w:name="_Toc283571235"/>
            <w:r w:rsidRPr="003653E1">
              <w:rPr>
                <w:b/>
              </w:rPr>
              <w:t xml:space="preserve">V á s á r o s n a m é n </w:t>
            </w:r>
            <w:proofErr w:type="gramStart"/>
            <w:r w:rsidRPr="003653E1">
              <w:rPr>
                <w:b/>
              </w:rPr>
              <w:t>y  v</w:t>
            </w:r>
            <w:proofErr w:type="gramEnd"/>
            <w:r w:rsidRPr="003653E1">
              <w:rPr>
                <w:b/>
              </w:rPr>
              <w:t xml:space="preserve"> á r o s</w:t>
            </w:r>
            <w:bookmarkEnd w:id="20"/>
            <w:bookmarkEnd w:id="21"/>
            <w:bookmarkEnd w:id="22"/>
          </w:p>
        </w:tc>
      </w:tr>
      <w:tr w:rsidR="000548BF" w:rsidRPr="00FB699F" w:rsidTr="00EB0296">
        <w:trPr>
          <w:cantSplit/>
        </w:trPr>
        <w:tc>
          <w:tcPr>
            <w:tcW w:w="1135" w:type="dxa"/>
            <w:vMerge/>
            <w:shd w:val="clear" w:color="auto" w:fill="auto"/>
            <w:vAlign w:val="center"/>
          </w:tcPr>
          <w:p w:rsidR="000548BF" w:rsidRPr="00FB699F" w:rsidRDefault="000548BF" w:rsidP="00FB699F">
            <w:pPr>
              <w:jc w:val="both"/>
              <w:rPr>
                <w:b/>
              </w:rPr>
            </w:pPr>
          </w:p>
        </w:tc>
        <w:tc>
          <w:tcPr>
            <w:tcW w:w="5670" w:type="dxa"/>
            <w:gridSpan w:val="3"/>
            <w:shd w:val="clear" w:color="auto" w:fill="auto"/>
          </w:tcPr>
          <w:p w:rsidR="000548BF" w:rsidRPr="003653E1" w:rsidRDefault="000548BF" w:rsidP="008917F7">
            <w:pPr>
              <w:jc w:val="center"/>
              <w:rPr>
                <w:b/>
              </w:rPr>
            </w:pPr>
            <w:bookmarkStart w:id="23" w:name="_Toc283570286"/>
            <w:bookmarkStart w:id="24" w:name="_Toc283570333"/>
            <w:bookmarkStart w:id="25" w:name="_Toc283571236"/>
            <w:r w:rsidRPr="003653E1">
              <w:rPr>
                <w:b/>
              </w:rPr>
              <w:t>É l v e s z ü l e t é s e k</w:t>
            </w:r>
            <w:bookmarkEnd w:id="23"/>
            <w:bookmarkEnd w:id="24"/>
            <w:bookmarkEnd w:id="25"/>
            <w:r>
              <w:rPr>
                <w:b/>
              </w:rPr>
              <w:t xml:space="preserve"> száma </w:t>
            </w:r>
          </w:p>
        </w:tc>
        <w:tc>
          <w:tcPr>
            <w:tcW w:w="2409" w:type="dxa"/>
            <w:shd w:val="clear" w:color="auto" w:fill="auto"/>
          </w:tcPr>
          <w:p w:rsidR="00FE79A1" w:rsidRDefault="000548BF" w:rsidP="008917F7">
            <w:pPr>
              <w:jc w:val="center"/>
              <w:rPr>
                <w:b/>
              </w:rPr>
            </w:pPr>
            <w:r>
              <w:rPr>
                <w:b/>
              </w:rPr>
              <w:t>Csecsemőhalálozás</w:t>
            </w:r>
          </w:p>
          <w:p w:rsidR="000548BF" w:rsidRDefault="000548BF" w:rsidP="008917F7">
            <w:pPr>
              <w:jc w:val="center"/>
              <w:rPr>
                <w:b/>
              </w:rPr>
            </w:pPr>
            <w:r>
              <w:rPr>
                <w:b/>
              </w:rPr>
              <w:t xml:space="preserve"> </w:t>
            </w:r>
            <w:proofErr w:type="gramStart"/>
            <w:r>
              <w:rPr>
                <w:b/>
              </w:rPr>
              <w:t>( 1</w:t>
            </w:r>
            <w:proofErr w:type="gramEnd"/>
            <w:r>
              <w:rPr>
                <w:b/>
              </w:rPr>
              <w:t xml:space="preserve"> éven alul meghaltak </w:t>
            </w:r>
            <w:r w:rsidRPr="00FB699F">
              <w:rPr>
                <w:b/>
              </w:rPr>
              <w:t>száma</w:t>
            </w:r>
            <w:r>
              <w:rPr>
                <w:b/>
              </w:rPr>
              <w:t>)</w:t>
            </w:r>
          </w:p>
        </w:tc>
      </w:tr>
      <w:tr w:rsidR="00EB0296" w:rsidRPr="00FB699F" w:rsidTr="00EB0296">
        <w:trPr>
          <w:cantSplit/>
        </w:trPr>
        <w:tc>
          <w:tcPr>
            <w:tcW w:w="1135" w:type="dxa"/>
            <w:vMerge/>
            <w:shd w:val="clear" w:color="auto" w:fill="auto"/>
            <w:vAlign w:val="center"/>
          </w:tcPr>
          <w:p w:rsidR="00EB0296" w:rsidRPr="00FB699F" w:rsidRDefault="00EB0296" w:rsidP="00FB699F">
            <w:pPr>
              <w:jc w:val="both"/>
              <w:rPr>
                <w:b/>
              </w:rPr>
            </w:pPr>
          </w:p>
        </w:tc>
        <w:tc>
          <w:tcPr>
            <w:tcW w:w="2409" w:type="dxa"/>
            <w:shd w:val="clear" w:color="auto" w:fill="auto"/>
          </w:tcPr>
          <w:p w:rsidR="00EB0296" w:rsidRPr="00FB699F" w:rsidRDefault="00EB0296" w:rsidP="00FB699F">
            <w:pPr>
              <w:jc w:val="both"/>
              <w:rPr>
                <w:b/>
              </w:rPr>
            </w:pPr>
            <w:r>
              <w:rPr>
                <w:b/>
              </w:rPr>
              <w:t>összes</w:t>
            </w:r>
          </w:p>
        </w:tc>
        <w:tc>
          <w:tcPr>
            <w:tcW w:w="1560" w:type="dxa"/>
            <w:shd w:val="clear" w:color="auto" w:fill="auto"/>
          </w:tcPr>
          <w:p w:rsidR="00EB0296" w:rsidRPr="00FB699F" w:rsidRDefault="00EB0296" w:rsidP="00C36DD8">
            <w:pPr>
              <w:jc w:val="both"/>
              <w:rPr>
                <w:b/>
              </w:rPr>
            </w:pPr>
            <w:r>
              <w:rPr>
                <w:b/>
              </w:rPr>
              <w:t>férfi</w:t>
            </w:r>
          </w:p>
        </w:tc>
        <w:tc>
          <w:tcPr>
            <w:tcW w:w="1701" w:type="dxa"/>
            <w:shd w:val="clear" w:color="auto" w:fill="auto"/>
          </w:tcPr>
          <w:p w:rsidR="00EB0296" w:rsidRPr="00FB699F" w:rsidRDefault="00EB0296" w:rsidP="00FB699F">
            <w:pPr>
              <w:jc w:val="both"/>
              <w:rPr>
                <w:b/>
              </w:rPr>
            </w:pPr>
            <w:r>
              <w:rPr>
                <w:b/>
              </w:rPr>
              <w:t>nő</w:t>
            </w:r>
          </w:p>
        </w:tc>
        <w:tc>
          <w:tcPr>
            <w:tcW w:w="2409" w:type="dxa"/>
            <w:shd w:val="clear" w:color="auto" w:fill="auto"/>
          </w:tcPr>
          <w:p w:rsidR="00EB0296" w:rsidRPr="00FB699F" w:rsidRDefault="00EB0296" w:rsidP="00FE79A1">
            <w:pPr>
              <w:jc w:val="both"/>
              <w:rPr>
                <w:b/>
              </w:rPr>
            </w:pPr>
            <w:r>
              <w:rPr>
                <w:b/>
              </w:rPr>
              <w:t>összes</w:t>
            </w:r>
          </w:p>
        </w:tc>
      </w:tr>
      <w:tr w:rsidR="00EB0296" w:rsidRPr="00FB699F" w:rsidTr="00EB0296">
        <w:tc>
          <w:tcPr>
            <w:tcW w:w="1135" w:type="dxa"/>
            <w:shd w:val="clear" w:color="auto" w:fill="auto"/>
          </w:tcPr>
          <w:p w:rsidR="00EB0296" w:rsidRPr="00FB699F" w:rsidRDefault="00EB0296" w:rsidP="00FB699F">
            <w:pPr>
              <w:jc w:val="both"/>
            </w:pPr>
            <w:r w:rsidRPr="00FB699F">
              <w:t>200</w:t>
            </w:r>
            <w:r>
              <w:t>9</w:t>
            </w:r>
          </w:p>
        </w:tc>
        <w:tc>
          <w:tcPr>
            <w:tcW w:w="2409" w:type="dxa"/>
            <w:shd w:val="clear" w:color="auto" w:fill="auto"/>
          </w:tcPr>
          <w:p w:rsidR="00EB0296" w:rsidRPr="00FB699F" w:rsidRDefault="00EB0296" w:rsidP="00FB699F">
            <w:pPr>
              <w:jc w:val="both"/>
            </w:pPr>
            <w:r>
              <w:t>86</w:t>
            </w:r>
          </w:p>
        </w:tc>
        <w:tc>
          <w:tcPr>
            <w:tcW w:w="1560" w:type="dxa"/>
            <w:shd w:val="clear" w:color="auto" w:fill="auto"/>
          </w:tcPr>
          <w:p w:rsidR="00EB0296" w:rsidRPr="00FB699F" w:rsidRDefault="00EB0296" w:rsidP="00FB699F">
            <w:pPr>
              <w:jc w:val="both"/>
            </w:pPr>
            <w:r>
              <w:t>43</w:t>
            </w:r>
          </w:p>
        </w:tc>
        <w:tc>
          <w:tcPr>
            <w:tcW w:w="1701" w:type="dxa"/>
            <w:shd w:val="clear" w:color="auto" w:fill="auto"/>
          </w:tcPr>
          <w:p w:rsidR="00EB0296" w:rsidRPr="00FB699F" w:rsidRDefault="00EB0296" w:rsidP="00FB699F">
            <w:pPr>
              <w:jc w:val="both"/>
            </w:pPr>
            <w:r>
              <w:t>43</w:t>
            </w:r>
          </w:p>
        </w:tc>
        <w:tc>
          <w:tcPr>
            <w:tcW w:w="2409" w:type="dxa"/>
            <w:shd w:val="clear" w:color="auto" w:fill="auto"/>
          </w:tcPr>
          <w:p w:rsidR="00EB0296" w:rsidRPr="00FB699F" w:rsidRDefault="00EB0296" w:rsidP="00FB699F">
            <w:pPr>
              <w:jc w:val="both"/>
            </w:pPr>
            <w:r>
              <w:t>0</w:t>
            </w:r>
          </w:p>
        </w:tc>
      </w:tr>
      <w:tr w:rsidR="00EB0296" w:rsidRPr="00FB699F" w:rsidTr="00EB0296">
        <w:tc>
          <w:tcPr>
            <w:tcW w:w="1135" w:type="dxa"/>
            <w:shd w:val="clear" w:color="auto" w:fill="auto"/>
          </w:tcPr>
          <w:p w:rsidR="00EB0296" w:rsidRPr="00FB699F" w:rsidRDefault="00EB0296" w:rsidP="00FB699F">
            <w:pPr>
              <w:jc w:val="both"/>
            </w:pPr>
            <w:r w:rsidRPr="00FB699F">
              <w:t>20</w:t>
            </w:r>
            <w:r>
              <w:t>10</w:t>
            </w:r>
          </w:p>
        </w:tc>
        <w:tc>
          <w:tcPr>
            <w:tcW w:w="2409" w:type="dxa"/>
            <w:shd w:val="clear" w:color="auto" w:fill="auto"/>
          </w:tcPr>
          <w:p w:rsidR="00EB0296" w:rsidRPr="00FB699F" w:rsidRDefault="00EB0296" w:rsidP="00FB699F">
            <w:pPr>
              <w:jc w:val="both"/>
            </w:pPr>
            <w:r>
              <w:t>83</w:t>
            </w:r>
          </w:p>
        </w:tc>
        <w:tc>
          <w:tcPr>
            <w:tcW w:w="1560" w:type="dxa"/>
            <w:shd w:val="clear" w:color="auto" w:fill="auto"/>
          </w:tcPr>
          <w:p w:rsidR="00EB0296" w:rsidRPr="00FB699F" w:rsidRDefault="00EB0296" w:rsidP="00FB699F">
            <w:pPr>
              <w:jc w:val="both"/>
            </w:pPr>
            <w:r>
              <w:t>47</w:t>
            </w:r>
          </w:p>
        </w:tc>
        <w:tc>
          <w:tcPr>
            <w:tcW w:w="1701" w:type="dxa"/>
            <w:shd w:val="clear" w:color="auto" w:fill="auto"/>
          </w:tcPr>
          <w:p w:rsidR="00EB0296" w:rsidRPr="00FB699F" w:rsidRDefault="00EB0296" w:rsidP="00FB699F">
            <w:pPr>
              <w:jc w:val="both"/>
            </w:pPr>
            <w:r>
              <w:t>36</w:t>
            </w:r>
          </w:p>
        </w:tc>
        <w:tc>
          <w:tcPr>
            <w:tcW w:w="2409" w:type="dxa"/>
            <w:shd w:val="clear" w:color="auto" w:fill="auto"/>
          </w:tcPr>
          <w:p w:rsidR="00EB0296" w:rsidRPr="00FB699F" w:rsidRDefault="00EB0296" w:rsidP="00FB699F">
            <w:pPr>
              <w:jc w:val="both"/>
            </w:pPr>
            <w:r>
              <w:t>0</w:t>
            </w:r>
          </w:p>
        </w:tc>
      </w:tr>
      <w:tr w:rsidR="00EB0296" w:rsidRPr="00FB699F" w:rsidTr="00EB0296">
        <w:tc>
          <w:tcPr>
            <w:tcW w:w="1135" w:type="dxa"/>
            <w:shd w:val="clear" w:color="auto" w:fill="auto"/>
          </w:tcPr>
          <w:p w:rsidR="00EB0296" w:rsidRPr="00FB699F" w:rsidRDefault="00EB0296" w:rsidP="00FB699F">
            <w:pPr>
              <w:jc w:val="both"/>
            </w:pPr>
            <w:r w:rsidRPr="00FB699F">
              <w:t>20</w:t>
            </w:r>
            <w:r>
              <w:t>11</w:t>
            </w:r>
          </w:p>
        </w:tc>
        <w:tc>
          <w:tcPr>
            <w:tcW w:w="2409" w:type="dxa"/>
            <w:shd w:val="clear" w:color="auto" w:fill="auto"/>
          </w:tcPr>
          <w:p w:rsidR="00EB0296" w:rsidRPr="00FB699F" w:rsidRDefault="00EB0296" w:rsidP="00FB699F">
            <w:pPr>
              <w:jc w:val="both"/>
            </w:pPr>
            <w:r>
              <w:t>64</w:t>
            </w:r>
          </w:p>
        </w:tc>
        <w:tc>
          <w:tcPr>
            <w:tcW w:w="1560" w:type="dxa"/>
            <w:shd w:val="clear" w:color="auto" w:fill="auto"/>
          </w:tcPr>
          <w:p w:rsidR="00EB0296" w:rsidRPr="00FB699F" w:rsidRDefault="00EB0296" w:rsidP="00FB699F">
            <w:pPr>
              <w:jc w:val="both"/>
            </w:pPr>
            <w:r>
              <w:t>34</w:t>
            </w:r>
          </w:p>
        </w:tc>
        <w:tc>
          <w:tcPr>
            <w:tcW w:w="1701" w:type="dxa"/>
            <w:shd w:val="clear" w:color="auto" w:fill="auto"/>
          </w:tcPr>
          <w:p w:rsidR="00EB0296" w:rsidRPr="00FB699F" w:rsidRDefault="00EB0296" w:rsidP="00FB699F">
            <w:pPr>
              <w:jc w:val="both"/>
            </w:pPr>
            <w:r>
              <w:t>30</w:t>
            </w:r>
          </w:p>
        </w:tc>
        <w:tc>
          <w:tcPr>
            <w:tcW w:w="2409" w:type="dxa"/>
            <w:shd w:val="clear" w:color="auto" w:fill="auto"/>
          </w:tcPr>
          <w:p w:rsidR="00EB0296" w:rsidRPr="00FB699F" w:rsidRDefault="00EB0296" w:rsidP="00FB699F">
            <w:pPr>
              <w:jc w:val="both"/>
            </w:pPr>
            <w:r>
              <w:t>0</w:t>
            </w:r>
          </w:p>
        </w:tc>
      </w:tr>
      <w:tr w:rsidR="00EB0296" w:rsidRPr="00FB699F" w:rsidTr="00EB0296">
        <w:tc>
          <w:tcPr>
            <w:tcW w:w="1135" w:type="dxa"/>
            <w:shd w:val="clear" w:color="auto" w:fill="auto"/>
          </w:tcPr>
          <w:p w:rsidR="00EB0296" w:rsidRPr="00FB699F" w:rsidRDefault="00EB0296" w:rsidP="00FB699F">
            <w:pPr>
              <w:jc w:val="both"/>
            </w:pPr>
            <w:r w:rsidRPr="00FB699F">
              <w:t>20</w:t>
            </w:r>
            <w:r>
              <w:t>12</w:t>
            </w:r>
          </w:p>
        </w:tc>
        <w:tc>
          <w:tcPr>
            <w:tcW w:w="2409" w:type="dxa"/>
            <w:shd w:val="clear" w:color="auto" w:fill="auto"/>
          </w:tcPr>
          <w:p w:rsidR="00EB0296" w:rsidRPr="00FB699F" w:rsidRDefault="00EB0296" w:rsidP="00FB699F">
            <w:pPr>
              <w:jc w:val="both"/>
            </w:pPr>
            <w:r>
              <w:t>73</w:t>
            </w:r>
          </w:p>
        </w:tc>
        <w:tc>
          <w:tcPr>
            <w:tcW w:w="1560" w:type="dxa"/>
            <w:shd w:val="clear" w:color="auto" w:fill="auto"/>
          </w:tcPr>
          <w:p w:rsidR="00EB0296" w:rsidRPr="00FB699F" w:rsidRDefault="00EB0296" w:rsidP="00FB699F">
            <w:pPr>
              <w:jc w:val="both"/>
            </w:pPr>
            <w:r>
              <w:t>32</w:t>
            </w:r>
          </w:p>
        </w:tc>
        <w:tc>
          <w:tcPr>
            <w:tcW w:w="1701" w:type="dxa"/>
            <w:shd w:val="clear" w:color="auto" w:fill="auto"/>
          </w:tcPr>
          <w:p w:rsidR="00EB0296" w:rsidRPr="00FB699F" w:rsidRDefault="00EB0296" w:rsidP="00FB699F">
            <w:pPr>
              <w:jc w:val="both"/>
            </w:pPr>
            <w:r>
              <w:t>41</w:t>
            </w:r>
          </w:p>
        </w:tc>
        <w:tc>
          <w:tcPr>
            <w:tcW w:w="2409" w:type="dxa"/>
            <w:shd w:val="clear" w:color="auto" w:fill="auto"/>
          </w:tcPr>
          <w:p w:rsidR="00EB0296" w:rsidRPr="00FB699F" w:rsidRDefault="00EB0296" w:rsidP="00FB699F">
            <w:pPr>
              <w:jc w:val="both"/>
            </w:pPr>
            <w:r>
              <w:t>0</w:t>
            </w:r>
          </w:p>
        </w:tc>
      </w:tr>
      <w:tr w:rsidR="00EB0296" w:rsidRPr="00FB699F" w:rsidTr="00EB0296">
        <w:tc>
          <w:tcPr>
            <w:tcW w:w="1135" w:type="dxa"/>
            <w:shd w:val="clear" w:color="auto" w:fill="auto"/>
          </w:tcPr>
          <w:p w:rsidR="00EB0296" w:rsidRPr="00FB699F" w:rsidRDefault="00EB0296" w:rsidP="00FB699F">
            <w:pPr>
              <w:jc w:val="both"/>
            </w:pPr>
            <w:r w:rsidRPr="00FB699F">
              <w:t>20</w:t>
            </w:r>
            <w:r>
              <w:t>13</w:t>
            </w:r>
          </w:p>
        </w:tc>
        <w:tc>
          <w:tcPr>
            <w:tcW w:w="2409" w:type="dxa"/>
            <w:shd w:val="clear" w:color="auto" w:fill="auto"/>
          </w:tcPr>
          <w:p w:rsidR="00EB0296" w:rsidRPr="00FB699F" w:rsidRDefault="00EB0296" w:rsidP="00FB699F">
            <w:pPr>
              <w:jc w:val="both"/>
            </w:pPr>
            <w:r>
              <w:t>73</w:t>
            </w:r>
          </w:p>
        </w:tc>
        <w:tc>
          <w:tcPr>
            <w:tcW w:w="1560" w:type="dxa"/>
            <w:shd w:val="clear" w:color="auto" w:fill="auto"/>
          </w:tcPr>
          <w:p w:rsidR="00EB0296" w:rsidRPr="00FB699F" w:rsidRDefault="00EB0296" w:rsidP="00FB699F">
            <w:pPr>
              <w:jc w:val="both"/>
            </w:pPr>
            <w:r>
              <w:t>35</w:t>
            </w:r>
          </w:p>
        </w:tc>
        <w:tc>
          <w:tcPr>
            <w:tcW w:w="1701" w:type="dxa"/>
            <w:shd w:val="clear" w:color="auto" w:fill="auto"/>
          </w:tcPr>
          <w:p w:rsidR="00EB0296" w:rsidRPr="00FB699F" w:rsidRDefault="00EB0296" w:rsidP="00FB699F">
            <w:pPr>
              <w:jc w:val="both"/>
            </w:pPr>
            <w:r>
              <w:t>38</w:t>
            </w:r>
          </w:p>
        </w:tc>
        <w:tc>
          <w:tcPr>
            <w:tcW w:w="2409" w:type="dxa"/>
            <w:shd w:val="clear" w:color="auto" w:fill="auto"/>
          </w:tcPr>
          <w:p w:rsidR="00EB0296" w:rsidRPr="00FB699F" w:rsidRDefault="00EB0296" w:rsidP="00FB699F">
            <w:pPr>
              <w:jc w:val="both"/>
            </w:pPr>
            <w:r>
              <w:t>0</w:t>
            </w:r>
          </w:p>
        </w:tc>
      </w:tr>
      <w:tr w:rsidR="00EB0296" w:rsidRPr="00FB699F" w:rsidTr="00EB0296">
        <w:tc>
          <w:tcPr>
            <w:tcW w:w="1135" w:type="dxa"/>
            <w:shd w:val="clear" w:color="auto" w:fill="auto"/>
          </w:tcPr>
          <w:p w:rsidR="00EB0296" w:rsidRPr="00FB699F" w:rsidRDefault="00EB0296" w:rsidP="00FB699F">
            <w:pPr>
              <w:jc w:val="both"/>
            </w:pPr>
            <w:r w:rsidRPr="00FB699F">
              <w:t>20</w:t>
            </w:r>
            <w:r>
              <w:t>14</w:t>
            </w:r>
          </w:p>
        </w:tc>
        <w:tc>
          <w:tcPr>
            <w:tcW w:w="2409" w:type="dxa"/>
            <w:shd w:val="clear" w:color="auto" w:fill="auto"/>
          </w:tcPr>
          <w:p w:rsidR="00EB0296" w:rsidRPr="00FB699F" w:rsidRDefault="00EB0296" w:rsidP="00FB699F">
            <w:pPr>
              <w:jc w:val="both"/>
            </w:pPr>
            <w:r>
              <w:t>72</w:t>
            </w:r>
          </w:p>
        </w:tc>
        <w:tc>
          <w:tcPr>
            <w:tcW w:w="1560" w:type="dxa"/>
            <w:shd w:val="clear" w:color="auto" w:fill="auto"/>
          </w:tcPr>
          <w:p w:rsidR="00EB0296" w:rsidRPr="00FB699F" w:rsidRDefault="00EB0296" w:rsidP="00FB699F">
            <w:pPr>
              <w:jc w:val="both"/>
            </w:pPr>
            <w:r>
              <w:t>32</w:t>
            </w:r>
          </w:p>
        </w:tc>
        <w:tc>
          <w:tcPr>
            <w:tcW w:w="1701" w:type="dxa"/>
            <w:shd w:val="clear" w:color="auto" w:fill="auto"/>
          </w:tcPr>
          <w:p w:rsidR="00EB0296" w:rsidRPr="00FB699F" w:rsidRDefault="00EB0296" w:rsidP="00FB699F">
            <w:pPr>
              <w:jc w:val="both"/>
            </w:pPr>
            <w:r>
              <w:t>40</w:t>
            </w:r>
          </w:p>
        </w:tc>
        <w:tc>
          <w:tcPr>
            <w:tcW w:w="2409" w:type="dxa"/>
            <w:shd w:val="clear" w:color="auto" w:fill="auto"/>
          </w:tcPr>
          <w:p w:rsidR="00EB0296" w:rsidRPr="00FB699F" w:rsidRDefault="00EB0296" w:rsidP="00FB699F">
            <w:pPr>
              <w:jc w:val="both"/>
            </w:pPr>
            <w:r>
              <w:t>1</w:t>
            </w:r>
          </w:p>
        </w:tc>
      </w:tr>
    </w:tbl>
    <w:p w:rsidR="002E5866" w:rsidRPr="00FB699F" w:rsidRDefault="002E5866" w:rsidP="00FB699F">
      <w:pPr>
        <w:jc w:val="both"/>
        <w:rPr>
          <w:b/>
          <w:bCs/>
        </w:rPr>
      </w:pPr>
    </w:p>
    <w:p w:rsidR="00305928" w:rsidRDefault="00305928" w:rsidP="00FB699F">
      <w:pPr>
        <w:jc w:val="both"/>
      </w:pPr>
    </w:p>
    <w:p w:rsidR="00305928" w:rsidRDefault="00305928" w:rsidP="00FB699F">
      <w:pPr>
        <w:jc w:val="both"/>
      </w:pPr>
    </w:p>
    <w:p w:rsidR="00305928" w:rsidRDefault="00305928" w:rsidP="00FB699F">
      <w:pPr>
        <w:jc w:val="both"/>
      </w:pPr>
    </w:p>
    <w:p w:rsidR="00BF1904" w:rsidRPr="00D074FE" w:rsidRDefault="00D759A9" w:rsidP="00FB699F">
      <w:pPr>
        <w:jc w:val="both"/>
      </w:pPr>
      <w:r w:rsidRPr="00D074FE">
        <w:lastRenderedPageBreak/>
        <w:t>Az általános és középiskolás tanulók között végzett szűrések eredmé</w:t>
      </w:r>
      <w:r w:rsidR="00D074FE" w:rsidRPr="00D074FE">
        <w:t>nyeként felismert problémák 2015/16 tanévben</w:t>
      </w:r>
      <w:r w:rsidR="00E33024">
        <w:t xml:space="preserve"> az iskolavédőnői adatszolgáltatás alapján</w:t>
      </w:r>
      <w:r w:rsidRPr="00D074FE">
        <w:t>:</w:t>
      </w:r>
    </w:p>
    <w:p w:rsidR="00D759A9" w:rsidRPr="00D074FE" w:rsidRDefault="00D759A9" w:rsidP="00FB699F">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62"/>
        <w:gridCol w:w="1655"/>
        <w:gridCol w:w="1585"/>
        <w:gridCol w:w="1726"/>
        <w:gridCol w:w="1586"/>
      </w:tblGrid>
      <w:tr w:rsidR="00D759A9" w:rsidRPr="00FB699F">
        <w:trPr>
          <w:cantSplit/>
        </w:trPr>
        <w:tc>
          <w:tcPr>
            <w:tcW w:w="9214" w:type="dxa"/>
            <w:gridSpan w:val="5"/>
          </w:tcPr>
          <w:p w:rsidR="00D759A9" w:rsidRPr="00FB699F" w:rsidRDefault="00D759A9" w:rsidP="00FB699F">
            <w:pPr>
              <w:ind w:left="360"/>
              <w:jc w:val="both"/>
              <w:rPr>
                <w:b/>
              </w:rPr>
            </w:pPr>
            <w:r w:rsidRPr="00FB699F">
              <w:rPr>
                <w:b/>
              </w:rPr>
              <w:t xml:space="preserve">Iskola és ifjúság-egészségügyi szűrések eredménye </w:t>
            </w:r>
          </w:p>
          <w:p w:rsidR="00D759A9" w:rsidRPr="00FB699F" w:rsidRDefault="00D759A9" w:rsidP="00FB699F">
            <w:pPr>
              <w:ind w:left="360"/>
              <w:jc w:val="both"/>
              <w:rPr>
                <w:b/>
              </w:rPr>
            </w:pPr>
            <w:r w:rsidRPr="00FB699F">
              <w:rPr>
                <w:b/>
              </w:rPr>
              <w:t xml:space="preserve">Vásárosnaményban </w:t>
            </w:r>
          </w:p>
        </w:tc>
      </w:tr>
      <w:tr w:rsidR="00D759A9" w:rsidRPr="00FB699F">
        <w:trPr>
          <w:cantSplit/>
        </w:trPr>
        <w:tc>
          <w:tcPr>
            <w:tcW w:w="2662" w:type="dxa"/>
          </w:tcPr>
          <w:p w:rsidR="00D759A9" w:rsidRPr="00FB699F" w:rsidRDefault="00D759A9" w:rsidP="00FB699F">
            <w:pPr>
              <w:jc w:val="both"/>
              <w:rPr>
                <w:b/>
                <w:bCs/>
              </w:rPr>
            </w:pPr>
          </w:p>
        </w:tc>
        <w:tc>
          <w:tcPr>
            <w:tcW w:w="3240" w:type="dxa"/>
            <w:gridSpan w:val="2"/>
          </w:tcPr>
          <w:p w:rsidR="00D759A9" w:rsidRPr="00F44919" w:rsidRDefault="00D759A9" w:rsidP="00F44919">
            <w:pPr>
              <w:rPr>
                <w:b/>
              </w:rPr>
            </w:pPr>
            <w:bookmarkStart w:id="26" w:name="_Toc283570287"/>
            <w:bookmarkStart w:id="27" w:name="_Toc283570334"/>
            <w:bookmarkStart w:id="28" w:name="_Toc283571237"/>
            <w:bookmarkStart w:id="29" w:name="_Toc477501291"/>
            <w:r w:rsidRPr="00F44919">
              <w:rPr>
                <w:b/>
              </w:rPr>
              <w:t>Általános iskolák</w:t>
            </w:r>
            <w:bookmarkEnd w:id="26"/>
            <w:bookmarkEnd w:id="27"/>
            <w:bookmarkEnd w:id="28"/>
            <w:bookmarkEnd w:id="29"/>
          </w:p>
          <w:p w:rsidR="00D759A9" w:rsidRPr="00FB699F" w:rsidRDefault="00D074FE" w:rsidP="00FB699F">
            <w:pPr>
              <w:jc w:val="both"/>
            </w:pPr>
            <w:r>
              <w:rPr>
                <w:b/>
                <w:bCs/>
              </w:rPr>
              <w:t>(szűrésre kötelezett 2. 4. 6. 8</w:t>
            </w:r>
            <w:r w:rsidR="00D759A9" w:rsidRPr="00FB699F">
              <w:rPr>
                <w:b/>
                <w:bCs/>
              </w:rPr>
              <w:t>. osztály)</w:t>
            </w:r>
          </w:p>
        </w:tc>
        <w:tc>
          <w:tcPr>
            <w:tcW w:w="3312" w:type="dxa"/>
            <w:gridSpan w:val="2"/>
          </w:tcPr>
          <w:p w:rsidR="00D759A9" w:rsidRPr="00F44919" w:rsidRDefault="00D759A9" w:rsidP="00F44919">
            <w:pPr>
              <w:rPr>
                <w:b/>
              </w:rPr>
            </w:pPr>
            <w:bookmarkStart w:id="30" w:name="_Toc283570288"/>
            <w:bookmarkStart w:id="31" w:name="_Toc283570335"/>
            <w:bookmarkStart w:id="32" w:name="_Toc283571238"/>
            <w:bookmarkStart w:id="33" w:name="_Toc477501292"/>
            <w:r w:rsidRPr="00F44919">
              <w:rPr>
                <w:b/>
              </w:rPr>
              <w:t>Középiskolák</w:t>
            </w:r>
            <w:bookmarkEnd w:id="30"/>
            <w:bookmarkEnd w:id="31"/>
            <w:bookmarkEnd w:id="32"/>
            <w:bookmarkEnd w:id="33"/>
          </w:p>
          <w:p w:rsidR="00D759A9" w:rsidRPr="00FB699F" w:rsidRDefault="00D074FE" w:rsidP="00FB699F">
            <w:pPr>
              <w:jc w:val="both"/>
              <w:rPr>
                <w:b/>
              </w:rPr>
            </w:pPr>
            <w:r>
              <w:rPr>
                <w:b/>
              </w:rPr>
              <w:t>Szűrésre kötelezett 10. 12</w:t>
            </w:r>
            <w:r w:rsidR="00D759A9" w:rsidRPr="00FB699F">
              <w:rPr>
                <w:b/>
              </w:rPr>
              <w:t xml:space="preserve">. osztály) </w:t>
            </w:r>
          </w:p>
          <w:p w:rsidR="00D759A9" w:rsidRPr="00FB699F" w:rsidRDefault="00D759A9" w:rsidP="00FB699F">
            <w:pPr>
              <w:jc w:val="both"/>
            </w:pPr>
          </w:p>
        </w:tc>
      </w:tr>
      <w:tr w:rsidR="00D759A9" w:rsidRPr="00FB699F">
        <w:trPr>
          <w:cantSplit/>
        </w:trPr>
        <w:tc>
          <w:tcPr>
            <w:tcW w:w="2662" w:type="dxa"/>
          </w:tcPr>
          <w:p w:rsidR="00D759A9" w:rsidRPr="00FB699F" w:rsidRDefault="00E33024" w:rsidP="00FB699F">
            <w:pPr>
              <w:jc w:val="both"/>
              <w:rPr>
                <w:b/>
              </w:rPr>
            </w:pPr>
            <w:r>
              <w:rPr>
                <w:b/>
              </w:rPr>
              <w:t>T</w:t>
            </w:r>
            <w:r w:rsidR="00D759A9" w:rsidRPr="00FB699F">
              <w:rPr>
                <w:b/>
              </w:rPr>
              <w:t>anulói létszám</w:t>
            </w:r>
          </w:p>
        </w:tc>
        <w:tc>
          <w:tcPr>
            <w:tcW w:w="3240" w:type="dxa"/>
            <w:gridSpan w:val="2"/>
          </w:tcPr>
          <w:p w:rsidR="00D759A9" w:rsidRPr="00E33024" w:rsidRDefault="00043AD7" w:rsidP="00FB699F">
            <w:pPr>
              <w:jc w:val="both"/>
            </w:pPr>
            <w:r>
              <w:t>978</w:t>
            </w:r>
            <w:r w:rsidR="00E33024">
              <w:t xml:space="preserve"> </w:t>
            </w:r>
            <w:r w:rsidR="00D759A9" w:rsidRPr="00E33024">
              <w:t>fő</w:t>
            </w:r>
          </w:p>
        </w:tc>
        <w:tc>
          <w:tcPr>
            <w:tcW w:w="3312" w:type="dxa"/>
            <w:gridSpan w:val="2"/>
          </w:tcPr>
          <w:p w:rsidR="00D759A9" w:rsidRPr="00E33024" w:rsidRDefault="00E33024" w:rsidP="00FB699F">
            <w:pPr>
              <w:jc w:val="both"/>
            </w:pPr>
            <w:r>
              <w:t>100</w:t>
            </w:r>
            <w:r w:rsidR="00D759A9" w:rsidRPr="00E33024">
              <w:t>3 fő</w:t>
            </w:r>
          </w:p>
        </w:tc>
      </w:tr>
      <w:tr w:rsidR="00D759A9" w:rsidRPr="00FB699F">
        <w:tc>
          <w:tcPr>
            <w:tcW w:w="2662" w:type="dxa"/>
          </w:tcPr>
          <w:p w:rsidR="00D759A9" w:rsidRPr="00FB699F" w:rsidRDefault="00D759A9" w:rsidP="00FB699F">
            <w:pPr>
              <w:jc w:val="both"/>
              <w:rPr>
                <w:b/>
              </w:rPr>
            </w:pPr>
            <w:r w:rsidRPr="00FB699F">
              <w:rPr>
                <w:b/>
              </w:rPr>
              <w:t xml:space="preserve">Vizsgált tanulók </w:t>
            </w:r>
          </w:p>
        </w:tc>
        <w:tc>
          <w:tcPr>
            <w:tcW w:w="1655" w:type="dxa"/>
          </w:tcPr>
          <w:p w:rsidR="00D759A9" w:rsidRPr="00E33024" w:rsidRDefault="00D759A9" w:rsidP="00FB699F">
            <w:pPr>
              <w:jc w:val="both"/>
            </w:pPr>
            <w:r w:rsidRPr="00E33024">
              <w:t xml:space="preserve">száma </w:t>
            </w:r>
          </w:p>
        </w:tc>
        <w:tc>
          <w:tcPr>
            <w:tcW w:w="1585" w:type="dxa"/>
          </w:tcPr>
          <w:p w:rsidR="00D759A9" w:rsidRPr="00E33024" w:rsidRDefault="00D759A9" w:rsidP="00FB699F">
            <w:pPr>
              <w:jc w:val="both"/>
            </w:pPr>
            <w:r w:rsidRPr="00E33024">
              <w:t xml:space="preserve">aránya </w:t>
            </w:r>
          </w:p>
        </w:tc>
        <w:tc>
          <w:tcPr>
            <w:tcW w:w="1726" w:type="dxa"/>
          </w:tcPr>
          <w:p w:rsidR="00D759A9" w:rsidRPr="00E33024" w:rsidRDefault="00D759A9" w:rsidP="00FB699F">
            <w:pPr>
              <w:jc w:val="both"/>
            </w:pPr>
            <w:r w:rsidRPr="00E33024">
              <w:t xml:space="preserve">száma </w:t>
            </w:r>
          </w:p>
        </w:tc>
        <w:tc>
          <w:tcPr>
            <w:tcW w:w="1586" w:type="dxa"/>
          </w:tcPr>
          <w:p w:rsidR="00D759A9" w:rsidRPr="00E33024" w:rsidRDefault="00D759A9" w:rsidP="00FB699F">
            <w:pPr>
              <w:jc w:val="both"/>
            </w:pPr>
            <w:r w:rsidRPr="00E33024">
              <w:t>aránya</w:t>
            </w:r>
          </w:p>
        </w:tc>
      </w:tr>
      <w:tr w:rsidR="00D759A9" w:rsidRPr="00FB699F">
        <w:tc>
          <w:tcPr>
            <w:tcW w:w="2662" w:type="dxa"/>
          </w:tcPr>
          <w:p w:rsidR="00D759A9" w:rsidRPr="00FB699F" w:rsidRDefault="00D759A9" w:rsidP="00FB699F">
            <w:pPr>
              <w:jc w:val="both"/>
            </w:pPr>
          </w:p>
        </w:tc>
        <w:tc>
          <w:tcPr>
            <w:tcW w:w="1655" w:type="dxa"/>
          </w:tcPr>
          <w:p w:rsidR="00D759A9" w:rsidRPr="00E33024" w:rsidRDefault="00043AD7" w:rsidP="00FB699F">
            <w:pPr>
              <w:jc w:val="both"/>
            </w:pPr>
            <w:r>
              <w:t>465</w:t>
            </w:r>
          </w:p>
        </w:tc>
        <w:tc>
          <w:tcPr>
            <w:tcW w:w="1585" w:type="dxa"/>
          </w:tcPr>
          <w:p w:rsidR="00D759A9" w:rsidRPr="00E33024" w:rsidRDefault="00D759A9" w:rsidP="00FB699F">
            <w:pPr>
              <w:jc w:val="both"/>
            </w:pPr>
            <w:r w:rsidRPr="00E33024">
              <w:t>%</w:t>
            </w:r>
          </w:p>
        </w:tc>
        <w:tc>
          <w:tcPr>
            <w:tcW w:w="1726" w:type="dxa"/>
          </w:tcPr>
          <w:p w:rsidR="00D759A9" w:rsidRPr="00E33024" w:rsidRDefault="00E33024" w:rsidP="00FB699F">
            <w:pPr>
              <w:jc w:val="both"/>
            </w:pPr>
            <w:r>
              <w:t>408</w:t>
            </w:r>
          </w:p>
        </w:tc>
        <w:tc>
          <w:tcPr>
            <w:tcW w:w="1586" w:type="dxa"/>
          </w:tcPr>
          <w:p w:rsidR="00D759A9" w:rsidRPr="00E33024" w:rsidRDefault="00E33024" w:rsidP="00FB699F">
            <w:pPr>
              <w:jc w:val="both"/>
            </w:pPr>
            <w:r>
              <w:t>40,6 %</w:t>
            </w:r>
          </w:p>
        </w:tc>
      </w:tr>
      <w:tr w:rsidR="00D759A9" w:rsidRPr="00FB699F">
        <w:trPr>
          <w:cantSplit/>
        </w:trPr>
        <w:tc>
          <w:tcPr>
            <w:tcW w:w="2662" w:type="dxa"/>
          </w:tcPr>
          <w:p w:rsidR="00D759A9" w:rsidRPr="00FB699F" w:rsidRDefault="00D759A9" w:rsidP="00FB699F">
            <w:pPr>
              <w:jc w:val="both"/>
              <w:rPr>
                <w:b/>
              </w:rPr>
            </w:pPr>
            <w:r w:rsidRPr="00FB699F">
              <w:rPr>
                <w:b/>
              </w:rPr>
              <w:t xml:space="preserve">Kiszűrtek </w:t>
            </w:r>
          </w:p>
        </w:tc>
        <w:tc>
          <w:tcPr>
            <w:tcW w:w="1655" w:type="dxa"/>
          </w:tcPr>
          <w:p w:rsidR="00D759A9" w:rsidRPr="00E33024" w:rsidRDefault="00D759A9" w:rsidP="00FB699F">
            <w:pPr>
              <w:jc w:val="both"/>
              <w:rPr>
                <w:bCs/>
                <w:iCs/>
              </w:rPr>
            </w:pPr>
            <w:r w:rsidRPr="00E33024">
              <w:rPr>
                <w:bCs/>
                <w:iCs/>
              </w:rPr>
              <w:t xml:space="preserve">száma </w:t>
            </w:r>
          </w:p>
        </w:tc>
        <w:tc>
          <w:tcPr>
            <w:tcW w:w="1585" w:type="dxa"/>
          </w:tcPr>
          <w:p w:rsidR="00D759A9" w:rsidRPr="00E33024" w:rsidRDefault="00D759A9" w:rsidP="00FB699F">
            <w:pPr>
              <w:jc w:val="both"/>
              <w:rPr>
                <w:bCs/>
                <w:iCs/>
              </w:rPr>
            </w:pPr>
            <w:r w:rsidRPr="00E33024">
              <w:rPr>
                <w:bCs/>
                <w:iCs/>
              </w:rPr>
              <w:t>aránya</w:t>
            </w:r>
          </w:p>
        </w:tc>
        <w:tc>
          <w:tcPr>
            <w:tcW w:w="1726" w:type="dxa"/>
          </w:tcPr>
          <w:p w:rsidR="00D759A9" w:rsidRPr="00E33024" w:rsidRDefault="00D759A9" w:rsidP="00FB699F">
            <w:pPr>
              <w:jc w:val="both"/>
              <w:rPr>
                <w:bCs/>
                <w:iCs/>
              </w:rPr>
            </w:pPr>
            <w:r w:rsidRPr="00E33024">
              <w:rPr>
                <w:bCs/>
                <w:iCs/>
              </w:rPr>
              <w:t xml:space="preserve">száma </w:t>
            </w:r>
          </w:p>
        </w:tc>
        <w:tc>
          <w:tcPr>
            <w:tcW w:w="1586" w:type="dxa"/>
          </w:tcPr>
          <w:p w:rsidR="00D759A9" w:rsidRPr="00E33024" w:rsidRDefault="00D759A9" w:rsidP="00FB699F">
            <w:pPr>
              <w:jc w:val="both"/>
              <w:rPr>
                <w:bCs/>
                <w:iCs/>
              </w:rPr>
            </w:pPr>
            <w:r w:rsidRPr="00E33024">
              <w:rPr>
                <w:bCs/>
                <w:iCs/>
              </w:rPr>
              <w:t>aránya</w:t>
            </w:r>
          </w:p>
        </w:tc>
      </w:tr>
      <w:tr w:rsidR="00D759A9" w:rsidRPr="00FB699F">
        <w:tc>
          <w:tcPr>
            <w:tcW w:w="2662" w:type="dxa"/>
          </w:tcPr>
          <w:p w:rsidR="00D759A9" w:rsidRPr="00FB699F" w:rsidRDefault="00D759A9" w:rsidP="00FB699F">
            <w:pPr>
              <w:jc w:val="both"/>
            </w:pPr>
            <w:r w:rsidRPr="00FB699F">
              <w:t>Mozgásszervi</w:t>
            </w:r>
          </w:p>
        </w:tc>
        <w:tc>
          <w:tcPr>
            <w:tcW w:w="1655" w:type="dxa"/>
          </w:tcPr>
          <w:p w:rsidR="00D759A9" w:rsidRPr="00E33024" w:rsidRDefault="00043AD7" w:rsidP="00FB699F">
            <w:pPr>
              <w:jc w:val="both"/>
            </w:pPr>
            <w:r>
              <w:t>68</w:t>
            </w:r>
          </w:p>
        </w:tc>
        <w:tc>
          <w:tcPr>
            <w:tcW w:w="1585" w:type="dxa"/>
          </w:tcPr>
          <w:p w:rsidR="00D759A9" w:rsidRPr="00E33024" w:rsidRDefault="00043AD7" w:rsidP="00FB699F">
            <w:pPr>
              <w:jc w:val="both"/>
            </w:pPr>
            <w:r>
              <w:t>15%</w:t>
            </w:r>
          </w:p>
        </w:tc>
        <w:tc>
          <w:tcPr>
            <w:tcW w:w="1726" w:type="dxa"/>
          </w:tcPr>
          <w:p w:rsidR="00D759A9" w:rsidRPr="00E33024" w:rsidRDefault="00E33024" w:rsidP="00FB699F">
            <w:pPr>
              <w:jc w:val="both"/>
            </w:pPr>
            <w:r>
              <w:t>196</w:t>
            </w:r>
          </w:p>
        </w:tc>
        <w:tc>
          <w:tcPr>
            <w:tcW w:w="1586" w:type="dxa"/>
          </w:tcPr>
          <w:p w:rsidR="00D759A9" w:rsidRPr="00E33024" w:rsidRDefault="00163A63" w:rsidP="00FB699F">
            <w:pPr>
              <w:jc w:val="both"/>
            </w:pPr>
            <w:r>
              <w:t>48%</w:t>
            </w:r>
          </w:p>
        </w:tc>
      </w:tr>
      <w:tr w:rsidR="00D759A9" w:rsidRPr="00FB699F">
        <w:tc>
          <w:tcPr>
            <w:tcW w:w="2662" w:type="dxa"/>
          </w:tcPr>
          <w:p w:rsidR="00D759A9" w:rsidRPr="00FB699F" w:rsidRDefault="00D759A9" w:rsidP="00FB699F">
            <w:pPr>
              <w:jc w:val="both"/>
            </w:pPr>
            <w:r w:rsidRPr="00FB699F">
              <w:t>Látáshiba</w:t>
            </w:r>
          </w:p>
        </w:tc>
        <w:tc>
          <w:tcPr>
            <w:tcW w:w="1655" w:type="dxa"/>
          </w:tcPr>
          <w:p w:rsidR="00D759A9" w:rsidRPr="00E33024" w:rsidRDefault="00043AD7" w:rsidP="00FB699F">
            <w:pPr>
              <w:jc w:val="both"/>
            </w:pPr>
            <w:r>
              <w:t>90</w:t>
            </w:r>
          </w:p>
        </w:tc>
        <w:tc>
          <w:tcPr>
            <w:tcW w:w="1585" w:type="dxa"/>
          </w:tcPr>
          <w:p w:rsidR="00D759A9" w:rsidRPr="00E33024" w:rsidRDefault="00043AD7" w:rsidP="00FB699F">
            <w:pPr>
              <w:jc w:val="both"/>
            </w:pPr>
            <w:r>
              <w:t>19%</w:t>
            </w:r>
          </w:p>
        </w:tc>
        <w:tc>
          <w:tcPr>
            <w:tcW w:w="1726" w:type="dxa"/>
          </w:tcPr>
          <w:p w:rsidR="00D759A9" w:rsidRPr="00E33024" w:rsidRDefault="00E33024" w:rsidP="00FB699F">
            <w:pPr>
              <w:jc w:val="both"/>
            </w:pPr>
            <w:r>
              <w:t>127</w:t>
            </w:r>
          </w:p>
        </w:tc>
        <w:tc>
          <w:tcPr>
            <w:tcW w:w="1586" w:type="dxa"/>
          </w:tcPr>
          <w:p w:rsidR="00D759A9" w:rsidRPr="00E33024" w:rsidRDefault="00163A63" w:rsidP="00FB699F">
            <w:pPr>
              <w:jc w:val="both"/>
            </w:pPr>
            <w:r>
              <w:t>31%</w:t>
            </w:r>
          </w:p>
        </w:tc>
      </w:tr>
      <w:tr w:rsidR="00D759A9" w:rsidRPr="00FB699F">
        <w:tc>
          <w:tcPr>
            <w:tcW w:w="2662" w:type="dxa"/>
          </w:tcPr>
          <w:p w:rsidR="00D759A9" w:rsidRPr="00FB699F" w:rsidRDefault="00D759A9" w:rsidP="00FB699F">
            <w:pPr>
              <w:jc w:val="both"/>
            </w:pPr>
            <w:r w:rsidRPr="00FB699F">
              <w:t>Szív-érrendszeri</w:t>
            </w:r>
          </w:p>
        </w:tc>
        <w:tc>
          <w:tcPr>
            <w:tcW w:w="1655" w:type="dxa"/>
          </w:tcPr>
          <w:p w:rsidR="00D759A9" w:rsidRPr="00E33024" w:rsidRDefault="00043AD7" w:rsidP="00FB699F">
            <w:pPr>
              <w:jc w:val="both"/>
            </w:pPr>
            <w:r>
              <w:t>9</w:t>
            </w:r>
          </w:p>
        </w:tc>
        <w:tc>
          <w:tcPr>
            <w:tcW w:w="1585" w:type="dxa"/>
          </w:tcPr>
          <w:p w:rsidR="00D759A9" w:rsidRPr="00E33024" w:rsidRDefault="00043AD7" w:rsidP="00FB699F">
            <w:pPr>
              <w:jc w:val="both"/>
            </w:pPr>
            <w:r>
              <w:t>2%</w:t>
            </w:r>
          </w:p>
        </w:tc>
        <w:tc>
          <w:tcPr>
            <w:tcW w:w="1726" w:type="dxa"/>
          </w:tcPr>
          <w:p w:rsidR="00D759A9" w:rsidRPr="00E33024" w:rsidRDefault="00E33024" w:rsidP="00FB699F">
            <w:pPr>
              <w:jc w:val="both"/>
            </w:pPr>
            <w:r>
              <w:t>4</w:t>
            </w:r>
          </w:p>
        </w:tc>
        <w:tc>
          <w:tcPr>
            <w:tcW w:w="1586" w:type="dxa"/>
          </w:tcPr>
          <w:p w:rsidR="00D759A9" w:rsidRPr="00E33024" w:rsidRDefault="00163A63" w:rsidP="00FB699F">
            <w:pPr>
              <w:jc w:val="both"/>
            </w:pPr>
            <w:r>
              <w:t>1%</w:t>
            </w:r>
          </w:p>
        </w:tc>
      </w:tr>
      <w:tr w:rsidR="00D759A9" w:rsidRPr="00FB699F">
        <w:tc>
          <w:tcPr>
            <w:tcW w:w="2662" w:type="dxa"/>
          </w:tcPr>
          <w:p w:rsidR="00D759A9" w:rsidRPr="00FB699F" w:rsidRDefault="00D759A9" w:rsidP="00FB699F">
            <w:pPr>
              <w:jc w:val="both"/>
            </w:pPr>
            <w:proofErr w:type="spellStart"/>
            <w:r w:rsidRPr="00FB699F">
              <w:t>Obesitas</w:t>
            </w:r>
            <w:proofErr w:type="spellEnd"/>
            <w:r w:rsidRPr="00FB699F">
              <w:t xml:space="preserve"> (elhízás)</w:t>
            </w:r>
          </w:p>
        </w:tc>
        <w:tc>
          <w:tcPr>
            <w:tcW w:w="1655" w:type="dxa"/>
          </w:tcPr>
          <w:p w:rsidR="00D759A9" w:rsidRPr="00E33024" w:rsidRDefault="00043AD7" w:rsidP="00FB699F">
            <w:pPr>
              <w:jc w:val="both"/>
            </w:pPr>
            <w:r>
              <w:t>78</w:t>
            </w:r>
          </w:p>
        </w:tc>
        <w:tc>
          <w:tcPr>
            <w:tcW w:w="1585" w:type="dxa"/>
          </w:tcPr>
          <w:p w:rsidR="00D759A9" w:rsidRPr="00E33024" w:rsidRDefault="00043AD7" w:rsidP="00FB699F">
            <w:pPr>
              <w:jc w:val="both"/>
            </w:pPr>
            <w:r>
              <w:t>17%</w:t>
            </w:r>
          </w:p>
        </w:tc>
        <w:tc>
          <w:tcPr>
            <w:tcW w:w="1726" w:type="dxa"/>
          </w:tcPr>
          <w:p w:rsidR="00D759A9" w:rsidRPr="00E33024" w:rsidRDefault="00E33024" w:rsidP="00FB699F">
            <w:pPr>
              <w:jc w:val="both"/>
            </w:pPr>
            <w:r>
              <w:t>68</w:t>
            </w:r>
          </w:p>
        </w:tc>
        <w:tc>
          <w:tcPr>
            <w:tcW w:w="1586" w:type="dxa"/>
          </w:tcPr>
          <w:p w:rsidR="00D759A9" w:rsidRPr="00E33024" w:rsidRDefault="00163A63" w:rsidP="00FB699F">
            <w:pPr>
              <w:jc w:val="both"/>
            </w:pPr>
            <w:r>
              <w:t>17%</w:t>
            </w:r>
          </w:p>
        </w:tc>
      </w:tr>
      <w:tr w:rsidR="00D759A9" w:rsidRPr="00FB699F">
        <w:tc>
          <w:tcPr>
            <w:tcW w:w="2662" w:type="dxa"/>
          </w:tcPr>
          <w:p w:rsidR="00D759A9" w:rsidRPr="00FB699F" w:rsidRDefault="00D759A9" w:rsidP="00FB699F">
            <w:pPr>
              <w:jc w:val="both"/>
            </w:pPr>
            <w:r w:rsidRPr="00FB699F">
              <w:t>Magatartászavar</w:t>
            </w:r>
          </w:p>
        </w:tc>
        <w:tc>
          <w:tcPr>
            <w:tcW w:w="1655" w:type="dxa"/>
          </w:tcPr>
          <w:p w:rsidR="00D759A9" w:rsidRPr="00E33024" w:rsidRDefault="00043AD7" w:rsidP="00FB699F">
            <w:pPr>
              <w:jc w:val="both"/>
            </w:pPr>
            <w:r>
              <w:t>3</w:t>
            </w:r>
          </w:p>
        </w:tc>
        <w:tc>
          <w:tcPr>
            <w:tcW w:w="1585" w:type="dxa"/>
          </w:tcPr>
          <w:p w:rsidR="00D759A9" w:rsidRPr="00E33024" w:rsidRDefault="00043AD7" w:rsidP="00FB699F">
            <w:pPr>
              <w:jc w:val="both"/>
            </w:pPr>
            <w:r>
              <w:t>0,6%</w:t>
            </w:r>
          </w:p>
        </w:tc>
        <w:tc>
          <w:tcPr>
            <w:tcW w:w="1726" w:type="dxa"/>
          </w:tcPr>
          <w:p w:rsidR="00D759A9" w:rsidRPr="00E33024" w:rsidRDefault="00E33024" w:rsidP="00FB699F">
            <w:pPr>
              <w:jc w:val="both"/>
            </w:pPr>
            <w:r>
              <w:t>3</w:t>
            </w:r>
          </w:p>
        </w:tc>
        <w:tc>
          <w:tcPr>
            <w:tcW w:w="1586" w:type="dxa"/>
          </w:tcPr>
          <w:p w:rsidR="00D759A9" w:rsidRPr="00E33024" w:rsidRDefault="00163A63" w:rsidP="00FB699F">
            <w:pPr>
              <w:jc w:val="both"/>
            </w:pPr>
            <w:r>
              <w:t>0,7%</w:t>
            </w:r>
          </w:p>
        </w:tc>
      </w:tr>
      <w:tr w:rsidR="00D759A9" w:rsidRPr="00FB699F">
        <w:tc>
          <w:tcPr>
            <w:tcW w:w="2662" w:type="dxa"/>
          </w:tcPr>
          <w:p w:rsidR="00D759A9" w:rsidRPr="00FB699F" w:rsidRDefault="00D759A9" w:rsidP="00FB699F">
            <w:pPr>
              <w:jc w:val="both"/>
            </w:pPr>
            <w:r w:rsidRPr="00FB699F">
              <w:t>Golyva</w:t>
            </w:r>
          </w:p>
        </w:tc>
        <w:tc>
          <w:tcPr>
            <w:tcW w:w="1655" w:type="dxa"/>
          </w:tcPr>
          <w:p w:rsidR="00D759A9" w:rsidRPr="00E33024" w:rsidRDefault="00043AD7" w:rsidP="00FB699F">
            <w:pPr>
              <w:jc w:val="both"/>
            </w:pPr>
            <w:r>
              <w:t>28</w:t>
            </w:r>
          </w:p>
        </w:tc>
        <w:tc>
          <w:tcPr>
            <w:tcW w:w="1585" w:type="dxa"/>
          </w:tcPr>
          <w:p w:rsidR="00D759A9" w:rsidRPr="00E33024" w:rsidRDefault="00043AD7" w:rsidP="00FB699F">
            <w:pPr>
              <w:jc w:val="both"/>
            </w:pPr>
            <w:r>
              <w:t>6%</w:t>
            </w:r>
          </w:p>
        </w:tc>
        <w:tc>
          <w:tcPr>
            <w:tcW w:w="1726" w:type="dxa"/>
          </w:tcPr>
          <w:p w:rsidR="00D759A9" w:rsidRPr="00E33024" w:rsidRDefault="00E33024" w:rsidP="00FB699F">
            <w:pPr>
              <w:jc w:val="both"/>
            </w:pPr>
            <w:r>
              <w:t>23</w:t>
            </w:r>
          </w:p>
        </w:tc>
        <w:tc>
          <w:tcPr>
            <w:tcW w:w="1586" w:type="dxa"/>
          </w:tcPr>
          <w:p w:rsidR="00D759A9" w:rsidRPr="00E33024" w:rsidRDefault="00163A63" w:rsidP="00FB699F">
            <w:pPr>
              <w:jc w:val="both"/>
            </w:pPr>
            <w:r>
              <w:t>5,6%</w:t>
            </w:r>
          </w:p>
        </w:tc>
      </w:tr>
      <w:tr w:rsidR="00D759A9" w:rsidRPr="00FB699F">
        <w:tc>
          <w:tcPr>
            <w:tcW w:w="2662" w:type="dxa"/>
          </w:tcPr>
          <w:p w:rsidR="00D759A9" w:rsidRPr="00FB699F" w:rsidRDefault="00D759A9" w:rsidP="00FB699F">
            <w:pPr>
              <w:jc w:val="both"/>
            </w:pPr>
            <w:r w:rsidRPr="00FB699F">
              <w:t>I-II-III kategóriájú testnevelés</w:t>
            </w:r>
          </w:p>
        </w:tc>
        <w:tc>
          <w:tcPr>
            <w:tcW w:w="1655" w:type="dxa"/>
          </w:tcPr>
          <w:p w:rsidR="00D759A9" w:rsidRPr="00E33024" w:rsidRDefault="00043AD7" w:rsidP="00FB699F">
            <w:pPr>
              <w:jc w:val="both"/>
            </w:pPr>
            <w:r>
              <w:t>31</w:t>
            </w:r>
          </w:p>
        </w:tc>
        <w:tc>
          <w:tcPr>
            <w:tcW w:w="1585" w:type="dxa"/>
          </w:tcPr>
          <w:p w:rsidR="00D759A9" w:rsidRPr="00E33024" w:rsidRDefault="00043AD7" w:rsidP="00FB699F">
            <w:pPr>
              <w:jc w:val="both"/>
            </w:pPr>
            <w:r>
              <w:t>6,7%</w:t>
            </w:r>
          </w:p>
        </w:tc>
        <w:tc>
          <w:tcPr>
            <w:tcW w:w="1726" w:type="dxa"/>
          </w:tcPr>
          <w:p w:rsidR="00D759A9" w:rsidRPr="00E33024" w:rsidRDefault="00E33024" w:rsidP="00FB699F">
            <w:pPr>
              <w:jc w:val="both"/>
            </w:pPr>
            <w:r>
              <w:t>22</w:t>
            </w:r>
          </w:p>
        </w:tc>
        <w:tc>
          <w:tcPr>
            <w:tcW w:w="1586" w:type="dxa"/>
          </w:tcPr>
          <w:p w:rsidR="00D759A9" w:rsidRPr="00E33024" w:rsidRDefault="00163A63" w:rsidP="00FB699F">
            <w:pPr>
              <w:jc w:val="both"/>
            </w:pPr>
            <w:r>
              <w:t>5,4%</w:t>
            </w:r>
          </w:p>
        </w:tc>
      </w:tr>
    </w:tbl>
    <w:p w:rsidR="00D759A9" w:rsidRPr="00FB699F" w:rsidRDefault="00D759A9" w:rsidP="00FB699F">
      <w:pPr>
        <w:jc w:val="both"/>
        <w:rPr>
          <w:b/>
          <w:bCs/>
        </w:rPr>
      </w:pPr>
    </w:p>
    <w:p w:rsidR="00D759A9" w:rsidRPr="00163A63" w:rsidRDefault="00D759A9" w:rsidP="00FB699F">
      <w:pPr>
        <w:jc w:val="both"/>
        <w:rPr>
          <w:bCs/>
        </w:rPr>
      </w:pPr>
      <w:r w:rsidRPr="00163A63">
        <w:rPr>
          <w:bCs/>
        </w:rPr>
        <w:t>Látható, hogy már gyermekkorban elég magas a mozgásszervi hibák aránya, ami a mozgásszegény életmód, a megváltozott közlekedési és szabadidő eltöltési szokásokra is visszavezethető.</w:t>
      </w:r>
    </w:p>
    <w:p w:rsidR="00695F2F" w:rsidRPr="00FB699F" w:rsidRDefault="00695F2F" w:rsidP="00FB699F">
      <w:pPr>
        <w:jc w:val="both"/>
        <w:rPr>
          <w:bCs/>
        </w:rPr>
      </w:pPr>
      <w:r w:rsidRPr="00163A63">
        <w:rPr>
          <w:bCs/>
        </w:rPr>
        <w:t>Kevés a lehetőség a szabadidő hasznos eltöltésére a szabadban. Főként a tizenéves korosztály mozgásigényét nehéz kielégíteni. A – szintén kevés – játszótér a jó időben a kicsik játékának a helyszíne, ahol a nagyobbak kerékpáros, görkorcsolyás ügyességi mutatványai komoly odafigyelést igényelnek a balesetek elkerülése szempontjából. Igény lenne egy „dühöngő” pályára, amelynek kialakítása megfelelne a baleset-megelőzés követelményeinek, ugyanakkor helyszínt biztosítana az ügyesség fejlesztésére, így a fiatalok nem a közterületeken vagy a közutakon „gyakorolnának”.</w:t>
      </w:r>
    </w:p>
    <w:p w:rsidR="00BF1904" w:rsidRPr="00FB699F" w:rsidRDefault="00BF1904" w:rsidP="00FB699F">
      <w:pPr>
        <w:jc w:val="both"/>
      </w:pPr>
    </w:p>
    <w:p w:rsidR="00A72E79" w:rsidRPr="00A4356F" w:rsidRDefault="00A72E79" w:rsidP="00A4356F">
      <w:pPr>
        <w:pStyle w:val="Cmsor2"/>
        <w:rPr>
          <w:rFonts w:ascii="Times New Roman" w:hAnsi="Times New Roman" w:cs="Times New Roman"/>
          <w:i w:val="0"/>
          <w:sz w:val="24"/>
          <w:szCs w:val="24"/>
        </w:rPr>
      </w:pPr>
      <w:bookmarkStart w:id="34" w:name="_Toc283571239"/>
      <w:bookmarkStart w:id="35" w:name="_Toc477874573"/>
      <w:r w:rsidRPr="00A4356F">
        <w:rPr>
          <w:rFonts w:ascii="Times New Roman" w:hAnsi="Times New Roman" w:cs="Times New Roman"/>
          <w:i w:val="0"/>
          <w:sz w:val="24"/>
          <w:szCs w:val="24"/>
        </w:rPr>
        <w:t>2.2.</w:t>
      </w:r>
      <w:r w:rsidR="0092487B" w:rsidRPr="00A4356F">
        <w:rPr>
          <w:rFonts w:ascii="Times New Roman" w:hAnsi="Times New Roman" w:cs="Times New Roman"/>
          <w:i w:val="0"/>
          <w:sz w:val="24"/>
          <w:szCs w:val="24"/>
        </w:rPr>
        <w:t xml:space="preserve"> Az épített környezet elemei</w:t>
      </w:r>
      <w:bookmarkEnd w:id="34"/>
      <w:bookmarkEnd w:id="35"/>
    </w:p>
    <w:p w:rsidR="00E8482B" w:rsidRPr="00FB699F" w:rsidRDefault="00E8482B" w:rsidP="00FB699F">
      <w:pPr>
        <w:jc w:val="both"/>
        <w:rPr>
          <w:b/>
        </w:rPr>
      </w:pPr>
    </w:p>
    <w:p w:rsidR="00E506BB" w:rsidRPr="00FB699F" w:rsidRDefault="00E506BB" w:rsidP="00FB699F">
      <w:pPr>
        <w:jc w:val="both"/>
      </w:pPr>
      <w:r w:rsidRPr="00FB699F">
        <w:t>A mesterségesen kialakított környezeti elemek fontos részei életünknek. Az esztétikai látvány mellett a fun</w:t>
      </w:r>
      <w:r w:rsidR="002E6B1D" w:rsidRPr="00FB699F">
        <w:t>kcionális megfelelőség is jelentős</w:t>
      </w:r>
      <w:r w:rsidRPr="00FB699F">
        <w:t>. Településünkön jellemzően az alföldi kisvárosokra, inkább az egylakásos önálló családi házak a jellemzőek, csak a „belvárosi” részen van kialakított lakótelep emeletes házakkal.</w:t>
      </w:r>
    </w:p>
    <w:p w:rsidR="00E506BB" w:rsidRPr="00FB699F" w:rsidRDefault="00E506BB" w:rsidP="00FB699F">
      <w:pPr>
        <w:jc w:val="both"/>
      </w:pPr>
      <w:r w:rsidRPr="00FB699F">
        <w:t xml:space="preserve">A beépítettség növekedése fordított arányban áll a zöldfelületek nagyságával. Az építkezések, </w:t>
      </w:r>
      <w:r w:rsidR="001C4596" w:rsidRPr="00FB699F">
        <w:t>rekonstrukciók kivitelezésekor figyelmet kell fordítani a megfelelő nagyságú és minőségű zöldterületek kialakítására.</w:t>
      </w:r>
    </w:p>
    <w:p w:rsidR="00A92361" w:rsidRPr="00FB699F" w:rsidRDefault="00E506BB" w:rsidP="00FB699F">
      <w:pPr>
        <w:jc w:val="both"/>
      </w:pPr>
      <w:r w:rsidRPr="00FB699F">
        <w:t>A Településrendezési Terv és a Helyi Építési Szabályzat tartalmazza a védett épületek jegyzékét és a beépítés helyi sajátosságait.</w:t>
      </w:r>
    </w:p>
    <w:p w:rsidR="007F7D28" w:rsidRPr="00FB699F" w:rsidRDefault="007F7D28" w:rsidP="00FB699F">
      <w:pPr>
        <w:jc w:val="both"/>
      </w:pPr>
      <w:r w:rsidRPr="00FB699F">
        <w:t>Fontos a műemléki vagy műemlék jellegű építmények állagmegóvása, lehetőség szerinti javítása.</w:t>
      </w:r>
    </w:p>
    <w:p w:rsidR="00A92361" w:rsidRPr="00FB699F" w:rsidRDefault="00A92361" w:rsidP="00FB699F">
      <w:pPr>
        <w:jc w:val="both"/>
      </w:pPr>
    </w:p>
    <w:p w:rsidR="0092487B" w:rsidRPr="00A4356F" w:rsidRDefault="0092487B" w:rsidP="00A4356F">
      <w:pPr>
        <w:pStyle w:val="Cmsor2"/>
        <w:rPr>
          <w:rFonts w:ascii="Times New Roman" w:hAnsi="Times New Roman" w:cs="Times New Roman"/>
          <w:i w:val="0"/>
          <w:sz w:val="24"/>
          <w:szCs w:val="24"/>
        </w:rPr>
      </w:pPr>
      <w:bookmarkStart w:id="36" w:name="_Toc283571240"/>
      <w:bookmarkStart w:id="37" w:name="_Toc477874574"/>
      <w:r w:rsidRPr="00A4356F">
        <w:rPr>
          <w:rFonts w:ascii="Times New Roman" w:hAnsi="Times New Roman" w:cs="Times New Roman"/>
          <w:i w:val="0"/>
          <w:sz w:val="24"/>
          <w:szCs w:val="24"/>
        </w:rPr>
        <w:lastRenderedPageBreak/>
        <w:t>2.3. A természeti környezet elemei</w:t>
      </w:r>
      <w:bookmarkEnd w:id="36"/>
      <w:bookmarkEnd w:id="37"/>
    </w:p>
    <w:p w:rsidR="004F0126" w:rsidRPr="00FB699F" w:rsidRDefault="004F0126" w:rsidP="00FB699F">
      <w:pPr>
        <w:jc w:val="both"/>
        <w:rPr>
          <w:lang w:val="de-DE"/>
        </w:rPr>
      </w:pPr>
    </w:p>
    <w:p w:rsidR="004F0126" w:rsidRPr="00FB699F" w:rsidRDefault="004F0126" w:rsidP="00FB699F">
      <w:pPr>
        <w:jc w:val="both"/>
      </w:pPr>
      <w:r w:rsidRPr="00FB699F">
        <w:t xml:space="preserve">A Beregi-sík kistáj a Bereg–Szatmári-sík </w:t>
      </w:r>
      <w:proofErr w:type="spellStart"/>
      <w:r w:rsidRPr="00FB699F">
        <w:t>kistájcsoport</w:t>
      </w:r>
      <w:proofErr w:type="spellEnd"/>
      <w:r w:rsidRPr="00FB699F">
        <w:t xml:space="preserve"> tagja, a Tisza és a nem természetes tájhatárt képező országhatár között helyezkedik el. </w:t>
      </w:r>
    </w:p>
    <w:p w:rsidR="004F0126" w:rsidRPr="00FB699F" w:rsidRDefault="004F0126" w:rsidP="00FB699F">
      <w:pPr>
        <w:jc w:val="both"/>
      </w:pPr>
      <w:r w:rsidRPr="00FB699F">
        <w:t xml:space="preserve">A terület mai felszínének kialakulása a pleisztocén kor végére nyúlik vissza. A Beregi-sík része annak a hatalmas pleisztocén kori hordalékkúpnak, amelyet az Északkeleti-Kárpátok és Erdély felől érkező folyók akkumuláltak. A hordalékkúp vastagsága eléri a 150-200 métert, nagy arányban tartalmaz kavicsos anyagot. A Beregi – sík felszínfejlődésében jelentős változás következett be a pleisztocén végén (26 000 éve), amikor a Tisza, majd később a Szamos is elhagyta az Ér-völgyet és északnyugati irányba fordult.  Ezzel a területen a folyóvíz vált a legfontosabb felszínformáló tényezővé.    </w:t>
      </w:r>
    </w:p>
    <w:p w:rsidR="004F0126" w:rsidRPr="00FB699F" w:rsidRDefault="004F0126" w:rsidP="00FB699F">
      <w:pPr>
        <w:jc w:val="both"/>
      </w:pPr>
      <w:r w:rsidRPr="00FB699F">
        <w:t>A holocén során 5–15 m vastag, főként agyagos, iszapos rétegek halmozódtak fel a pleisztocén képződményeket szinte teljesen elfedve, részben erodálva. A felszín nagyobb részét fiatal öntésagyag, öntésiszap rétegek borítják. A 41-es főúttól délre eső területen – pl. Tákos déli határában – a felszíntől számítva átlagosan 4-</w:t>
      </w:r>
      <w:smartTag w:uri="urn:schemas-microsoft-com:office:smarttags" w:element="metricconverter">
        <w:smartTagPr>
          <w:attr w:name="ProductID" w:val="5 m"/>
        </w:smartTagPr>
        <w:r w:rsidRPr="00FB699F">
          <w:t>5 m</w:t>
        </w:r>
      </w:smartTag>
      <w:r w:rsidRPr="00FB699F">
        <w:t xml:space="preserve"> vastagságú igen magas agyagfrakciójú üledék képződött, az ez alatt található </w:t>
      </w:r>
      <w:proofErr w:type="spellStart"/>
      <w:r w:rsidRPr="00FB699F">
        <w:t>összlet</w:t>
      </w:r>
      <w:proofErr w:type="spellEnd"/>
      <w:r w:rsidRPr="00FB699F">
        <w:t xml:space="preserve">, szinte átmenet nélkül vált át a kiváló vízadó-képességű apró szemű homokba.  </w:t>
      </w:r>
    </w:p>
    <w:p w:rsidR="004F0126" w:rsidRPr="00FB699F" w:rsidRDefault="004F0126" w:rsidP="00FB699F">
      <w:pPr>
        <w:jc w:val="both"/>
      </w:pPr>
      <w:r w:rsidRPr="00FB699F">
        <w:t xml:space="preserve">Emellett a felszínen löszös iszap (K-en) és barnaföld (D-en) található. A jelentős mennyiségű agyagot és iszapot a folyók áradásaik alkalmával rakták le. A barnaföldek a medenceperemi vörösagyagok és barna erdőtalajok </w:t>
      </w:r>
      <w:proofErr w:type="spellStart"/>
      <w:r w:rsidRPr="00FB699F">
        <w:t>lepusztulástermékei</w:t>
      </w:r>
      <w:proofErr w:type="spellEnd"/>
      <w:r w:rsidRPr="00FB699F">
        <w:t xml:space="preserve">, melyek jelentős részét a Szamos rakta le, amikor mai helyénél keletebbre folyt. </w:t>
      </w:r>
    </w:p>
    <w:p w:rsidR="004F0126" w:rsidRPr="00FB699F" w:rsidRDefault="004F0126" w:rsidP="00FB699F">
      <w:pPr>
        <w:jc w:val="both"/>
      </w:pPr>
      <w:r w:rsidRPr="00FB699F">
        <w:t xml:space="preserve">A Beregi-sík egyhangú felszínén az elhagyott folyómedrek jelentenek némi változatosságot, amelyek labirintusként hálózzák be a felszínt. A medrek nagy részét a Tisza hagyta hátra, de akad köztük néhány Szamos-meder is, amelyeket ma a </w:t>
      </w:r>
      <w:proofErr w:type="gramStart"/>
      <w:r w:rsidRPr="00FB699F">
        <w:t>jóval</w:t>
      </w:r>
      <w:proofErr w:type="gramEnd"/>
      <w:r w:rsidRPr="00FB699F">
        <w:t xml:space="preserve"> kisebb vízhozammal rendelkező vízfolyások foglaltak el (</w:t>
      </w:r>
      <w:proofErr w:type="spellStart"/>
      <w:r w:rsidRPr="00FB699F">
        <w:t>Szipa</w:t>
      </w:r>
      <w:proofErr w:type="spellEnd"/>
      <w:r w:rsidRPr="00FB699F">
        <w:t xml:space="preserve">, </w:t>
      </w:r>
      <w:proofErr w:type="spellStart"/>
      <w:r w:rsidRPr="00FB699F">
        <w:t>Csaronda</w:t>
      </w:r>
      <w:proofErr w:type="spellEnd"/>
      <w:r w:rsidRPr="00FB699F">
        <w:t xml:space="preserve">).  A Tisza a síkság keleti részéről tolódott fokozatosan délnyugati irányba, s mai helyzetét az </w:t>
      </w:r>
      <w:proofErr w:type="spellStart"/>
      <w:r w:rsidRPr="00FB699F">
        <w:t>újholocénban</w:t>
      </w:r>
      <w:proofErr w:type="spellEnd"/>
      <w:r w:rsidRPr="00FB699F">
        <w:t xml:space="preserve"> foglalta el. A felszínen lévő legrégebbi elhagyott medrek a pollenanalitikai vizsgálatok szerint mogyorófázis végéről, ill. a tölgyfázis elejéről származnak.  Az ennél régebbi medermaradványokat a holocén üledékek már teljesen betemették.</w:t>
      </w:r>
    </w:p>
    <w:p w:rsidR="004F0126" w:rsidRPr="00FB699F" w:rsidRDefault="004F0126" w:rsidP="00FB699F">
      <w:pPr>
        <w:jc w:val="both"/>
      </w:pPr>
      <w:r w:rsidRPr="00FB699F">
        <w:t xml:space="preserve">Biztosra vehető, hogy a pleisztocén végén a Beregi-síkon több futóhomokbucka is kialakult, ám ezek áldozatul estek a Tisza és a Szamos oldalazó eróziójának. </w:t>
      </w:r>
    </w:p>
    <w:p w:rsidR="004F0126" w:rsidRPr="00FB699F" w:rsidRDefault="004F0126" w:rsidP="00FB699F">
      <w:pPr>
        <w:jc w:val="both"/>
      </w:pPr>
      <w:r w:rsidRPr="00FB699F">
        <w:t>A kistáj talaj- és rétegvizekben való gazdagságát csak részben magyarázzák a vízháztartási viszonyok (sokévi átlagos csapadék: 600-</w:t>
      </w:r>
      <w:smartTag w:uri="urn:schemas-microsoft-com:office:smarttags" w:element="metricconverter">
        <w:smartTagPr>
          <w:attr w:name="ProductID" w:val="700 mm"/>
        </w:smartTagPr>
        <w:r w:rsidRPr="00FB699F">
          <w:t>700 mm</w:t>
        </w:r>
      </w:smartTag>
      <w:r w:rsidRPr="00FB699F">
        <w:t xml:space="preserve">, sokévi átlagos párolgás </w:t>
      </w:r>
      <w:smartTag w:uri="urn:schemas-microsoft-com:office:smarttags" w:element="metricconverter">
        <w:smartTagPr>
          <w:attr w:name="ProductID" w:val="460 mm"/>
        </w:smartTagPr>
        <w:r w:rsidRPr="00FB699F">
          <w:t>460 mm</w:t>
        </w:r>
      </w:smartTag>
      <w:r w:rsidRPr="00FB699F">
        <w:t xml:space="preserve">). Emellett a </w:t>
      </w:r>
      <w:proofErr w:type="spellStart"/>
      <w:r w:rsidRPr="00FB699F">
        <w:t>süllyedék</w:t>
      </w:r>
      <w:proofErr w:type="spellEnd"/>
      <w:r w:rsidRPr="00FB699F">
        <w:rPr>
          <w:b/>
        </w:rPr>
        <w:t xml:space="preserve"> </w:t>
      </w:r>
      <w:r w:rsidRPr="00FB699F">
        <w:t>laza kitöltésén át – kavics, durva homok – a határon túli hegységkeret bő csapadékú térszínéről (700-</w:t>
      </w:r>
      <w:smartTag w:uri="urn:schemas-microsoft-com:office:smarttags" w:element="metricconverter">
        <w:smartTagPr>
          <w:attr w:name="ProductID" w:val="1200 mm"/>
        </w:smartTagPr>
        <w:r w:rsidRPr="00FB699F">
          <w:t>1200 mm</w:t>
        </w:r>
      </w:smartTag>
      <w:r w:rsidRPr="00FB699F">
        <w:t xml:space="preserve">) erőteljes felszín alatti áramlás is feltételezhető a folyók futásától megjelölt konzekvens lejtésirányban. Ebből arra következtethetünk, hogy a </w:t>
      </w:r>
      <w:proofErr w:type="gramStart"/>
      <w:r w:rsidRPr="00FB699F">
        <w:t xml:space="preserve">talajvíz </w:t>
      </w:r>
      <w:r w:rsidRPr="00FB699F">
        <w:rPr>
          <w:color w:val="000000"/>
        </w:rPr>
        <w:t>nyomás</w:t>
      </w:r>
      <w:proofErr w:type="gramEnd"/>
      <w:r w:rsidRPr="00FB699F">
        <w:rPr>
          <w:color w:val="000000"/>
        </w:rPr>
        <w:t xml:space="preserve"> alatt</w:t>
      </w:r>
      <w:r w:rsidRPr="00FB699F">
        <w:t xml:space="preserve"> van.   </w:t>
      </w:r>
    </w:p>
    <w:p w:rsidR="004F0126" w:rsidRPr="00FB699F" w:rsidRDefault="004F0126" w:rsidP="00FB699F">
      <w:pPr>
        <w:jc w:val="both"/>
        <w:rPr>
          <w:i/>
          <w:iCs/>
        </w:rPr>
      </w:pPr>
      <w:r w:rsidRPr="00FB699F">
        <w:t xml:space="preserve">A feltalaj a </w:t>
      </w:r>
      <w:proofErr w:type="spellStart"/>
      <w:r w:rsidRPr="00FB699F">
        <w:rPr>
          <w:bCs/>
          <w:i/>
          <w:iCs/>
        </w:rPr>
        <w:t>Zamarin-féle</w:t>
      </w:r>
      <w:proofErr w:type="spellEnd"/>
      <w:r w:rsidRPr="00FB699F">
        <w:t xml:space="preserve"> k</w:t>
      </w:r>
      <w:r w:rsidRPr="00FB699F">
        <w:rPr>
          <w:b/>
        </w:rPr>
        <w:t xml:space="preserve"> </w:t>
      </w:r>
      <w:r w:rsidRPr="00FB699F">
        <w:t xml:space="preserve">szivárgási tényező alapján jó vízzáró képességű, amelyet </w:t>
      </w:r>
      <w:r w:rsidRPr="00FB699F">
        <w:rPr>
          <w:i/>
        </w:rPr>
        <w:t xml:space="preserve">a csapadék havi eloszlása </w:t>
      </w:r>
      <w:r w:rsidRPr="00FB699F">
        <w:t xml:space="preserve">és a </w:t>
      </w:r>
      <w:r w:rsidRPr="00FB699F">
        <w:rPr>
          <w:i/>
        </w:rPr>
        <w:t>talajvízszintek havi átlagértékei</w:t>
      </w:r>
      <w:r w:rsidRPr="00FB699F">
        <w:t xml:space="preserve"> közötti sztochasztikus kapcsolat hiánya is igazol (</w:t>
      </w:r>
      <w:r w:rsidRPr="00FB699F">
        <w:rPr>
          <w:bCs/>
        </w:rPr>
        <w:t>R</w:t>
      </w:r>
      <w:r w:rsidRPr="00FB699F">
        <w:rPr>
          <w:bCs/>
          <w:vertAlign w:val="superscript"/>
        </w:rPr>
        <w:t>2</w:t>
      </w:r>
      <w:r w:rsidRPr="00FB699F">
        <w:rPr>
          <w:bCs/>
        </w:rPr>
        <w:t>= 0,0076</w:t>
      </w:r>
      <w:r w:rsidRPr="00FB699F">
        <w:t>). A kiugróan magas csapadékértékeket sem követi a talajvízszint azonnali emelkedése, azok csak jelentős késéssel jelennek meg a talajvízértékekben. Fontos megemlíteni, hogy az elhagyott medrek aljzata és a talajvíz közötti kapcsolat jóval erősebb lehet, mint a környező területeken.</w:t>
      </w:r>
    </w:p>
    <w:p w:rsidR="00B035C2" w:rsidRPr="00FB699F" w:rsidRDefault="00B035C2" w:rsidP="00FB699F">
      <w:pPr>
        <w:jc w:val="both"/>
      </w:pPr>
    </w:p>
    <w:p w:rsidR="00232BB2" w:rsidRPr="00CA2AC5" w:rsidRDefault="00232BB2" w:rsidP="00232BB2">
      <w:pPr>
        <w:pStyle w:val="Szvegtrzs"/>
        <w:spacing w:after="0"/>
        <w:jc w:val="both"/>
      </w:pPr>
      <w:bookmarkStart w:id="38" w:name="_Toc283571241"/>
      <w:r w:rsidRPr="00CA2AC5">
        <w:t xml:space="preserve">A talajok általában </w:t>
      </w:r>
      <w:r w:rsidR="004447BA">
        <w:t>gyenge</w:t>
      </w:r>
      <w:r w:rsidRPr="00CA2AC5">
        <w:t xml:space="preserve"> vagy közepes minőségűek. A folyók mentén elsősorban öntéstalaj, távolab</w:t>
      </w:r>
      <w:r w:rsidR="00556B52">
        <w:t>b középkötött és kötött, réti ag</w:t>
      </w:r>
      <w:r w:rsidRPr="00CA2AC5">
        <w:t xml:space="preserve">yag és vályogtalajok váltakoznak, míg a térség nyugati oldalán éles vonallal lehatárolva a Nyírség rossz termőképességű homokja válik uralkodóvá. </w:t>
      </w:r>
    </w:p>
    <w:p w:rsidR="00232BB2" w:rsidRPr="00CA2AC5" w:rsidRDefault="00232BB2" w:rsidP="00232BB2">
      <w:pPr>
        <w:pStyle w:val="Szvegtrzs"/>
        <w:spacing w:after="0"/>
        <w:jc w:val="both"/>
      </w:pPr>
      <w:r w:rsidRPr="00CA2AC5">
        <w:t>A talajtípusok, folyók, a morotvák, és az erdőben gazdag területek a meteorológiajellemzőkkel együtt döntően meghatározták a mezőgazdasági termelés formáját. Egybefüggő nagy, igazi nagyüzemi termelésre alkalmas szántók nincsenek.</w:t>
      </w:r>
    </w:p>
    <w:p w:rsidR="00232BB2" w:rsidRPr="00CA2AC5" w:rsidRDefault="00232BB2" w:rsidP="00232BB2">
      <w:pPr>
        <w:pStyle w:val="Szvegtrzs"/>
        <w:spacing w:after="0"/>
        <w:jc w:val="both"/>
      </w:pPr>
      <w:r w:rsidRPr="00CA2AC5">
        <w:lastRenderedPageBreak/>
        <w:t xml:space="preserve">A város környékén elsősorban gyümölcstermesztés, szántóföldi növénytermesztés, és kisebb mértékben rét- és legelőgazdálkodás a jellemző. </w:t>
      </w:r>
    </w:p>
    <w:p w:rsidR="00A02ED4" w:rsidRDefault="00A02ED4" w:rsidP="00A4356F">
      <w:pPr>
        <w:pStyle w:val="Cmsor3"/>
        <w:rPr>
          <w:rFonts w:ascii="Times New Roman" w:hAnsi="Times New Roman" w:cs="Times New Roman"/>
          <w:sz w:val="24"/>
          <w:szCs w:val="24"/>
        </w:rPr>
      </w:pPr>
    </w:p>
    <w:p w:rsidR="0092487B" w:rsidRPr="00A4356F" w:rsidRDefault="0092487B" w:rsidP="00A4356F">
      <w:pPr>
        <w:pStyle w:val="Cmsor3"/>
        <w:rPr>
          <w:rFonts w:ascii="Times New Roman" w:hAnsi="Times New Roman" w:cs="Times New Roman"/>
          <w:sz w:val="24"/>
          <w:szCs w:val="24"/>
        </w:rPr>
      </w:pPr>
      <w:bookmarkStart w:id="39" w:name="_Toc477874575"/>
      <w:r w:rsidRPr="00A4356F">
        <w:rPr>
          <w:rFonts w:ascii="Times New Roman" w:hAnsi="Times New Roman" w:cs="Times New Roman"/>
          <w:sz w:val="24"/>
          <w:szCs w:val="24"/>
        </w:rPr>
        <w:t xml:space="preserve">2.3.1. A </w:t>
      </w:r>
      <w:r w:rsidR="00C11FF9" w:rsidRPr="00A4356F">
        <w:rPr>
          <w:rFonts w:ascii="Times New Roman" w:hAnsi="Times New Roman" w:cs="Times New Roman"/>
          <w:sz w:val="24"/>
          <w:szCs w:val="24"/>
        </w:rPr>
        <w:t>levegő állapot</w:t>
      </w:r>
      <w:r w:rsidR="004C2311" w:rsidRPr="00A4356F">
        <w:rPr>
          <w:rFonts w:ascii="Times New Roman" w:hAnsi="Times New Roman" w:cs="Times New Roman"/>
          <w:sz w:val="24"/>
          <w:szCs w:val="24"/>
        </w:rPr>
        <w:t>a</w:t>
      </w:r>
      <w:bookmarkEnd w:id="38"/>
      <w:bookmarkEnd w:id="39"/>
    </w:p>
    <w:p w:rsidR="00B035C2" w:rsidRPr="00FB699F" w:rsidRDefault="00B035C2" w:rsidP="00FB699F">
      <w:pPr>
        <w:jc w:val="both"/>
      </w:pPr>
    </w:p>
    <w:p w:rsidR="004F0126" w:rsidRDefault="004F0126" w:rsidP="00FB699F">
      <w:pPr>
        <w:ind w:firstLine="708"/>
        <w:jc w:val="both"/>
      </w:pPr>
      <w:r w:rsidRPr="00FB699F">
        <w:t>A levegő állapotát elsősorban az emberi tevékenység és a légköri viszonyok befolyásolják.</w:t>
      </w:r>
    </w:p>
    <w:p w:rsidR="00AA35FA" w:rsidRDefault="00AA35FA" w:rsidP="00FB699F">
      <w:pPr>
        <w:ind w:firstLine="708"/>
        <w:jc w:val="both"/>
      </w:pPr>
      <w:r>
        <w:t xml:space="preserve"> </w:t>
      </w:r>
      <w:r w:rsidRPr="00CA2AC5">
        <w:t>A település levegőminősége a kevés ipari szennyező miatt jónak minősíthető. Az előző környezetvédelmi progra</w:t>
      </w:r>
      <w:r w:rsidR="002E5866">
        <w:t>m elkészítése óta több üzem</w:t>
      </w:r>
      <w:r w:rsidR="00721F00" w:rsidRPr="00CA2AC5">
        <w:t xml:space="preserve"> </w:t>
      </w:r>
      <w:r w:rsidR="001440AF" w:rsidRPr="00CA2AC5">
        <w:t>beszüntette tevékenységét, amely környezetvédelmi szempontból jó, de a foglalkoztato</w:t>
      </w:r>
      <w:r w:rsidR="00246480" w:rsidRPr="00CA2AC5">
        <w:t>tt</w:t>
      </w:r>
      <w:r w:rsidR="001440AF" w:rsidRPr="00CA2AC5">
        <w:t xml:space="preserve">ság csökkenése a jövedelmek </w:t>
      </w:r>
      <w:r w:rsidR="00246480" w:rsidRPr="00CA2AC5">
        <w:t>mérséklődés</w:t>
      </w:r>
      <w:r w:rsidR="002E5866">
        <w:t>é</w:t>
      </w:r>
      <w:r w:rsidR="00246480" w:rsidRPr="00CA2AC5">
        <w:t xml:space="preserve">t jelentette. </w:t>
      </w:r>
      <w:r w:rsidR="00556B52">
        <w:t>Emiatt</w:t>
      </w:r>
      <w:r w:rsidR="00246480" w:rsidRPr="00CA2AC5">
        <w:t xml:space="preserve"> a lakosság egyre nagyobb hányada tér vissza a tisztább földgáz használatáról a szén és fatüzelésre, ami fűtési szezonban jelentős többletterhelést okoz.</w:t>
      </w:r>
    </w:p>
    <w:p w:rsidR="00541600" w:rsidRPr="00F40171" w:rsidRDefault="00541600" w:rsidP="00FB699F">
      <w:pPr>
        <w:ind w:firstLine="708"/>
        <w:jc w:val="both"/>
      </w:pPr>
      <w:r w:rsidRPr="00F40171">
        <w:t xml:space="preserve">Ipari eredetű lehetséges </w:t>
      </w:r>
      <w:proofErr w:type="spellStart"/>
      <w:r w:rsidRPr="00F40171">
        <w:t>szennyezőforrások</w:t>
      </w:r>
      <w:proofErr w:type="spellEnd"/>
      <w:r w:rsidRPr="00F40171">
        <w:t xml:space="preserve"> lehetnek a nagyobb kibocsátású üzemek, mint a NAFÉM KFT, a SWISS-KRONO KFT, illetve az esetleg betelepülő új üzemek. A biztonsági szabályok és a megfelelő működés mellett azonban az üzemzavar esetétől eltekintve normál működéskor nem jelentenek káros terhelést a levegő minőségére.</w:t>
      </w:r>
    </w:p>
    <w:p w:rsidR="003D1B9D" w:rsidRPr="00F40171" w:rsidRDefault="003B1FDF" w:rsidP="003B1FDF">
      <w:pPr>
        <w:ind w:firstLine="708"/>
        <w:jc w:val="both"/>
      </w:pPr>
      <w:proofErr w:type="gramStart"/>
      <w:r w:rsidRPr="00F40171">
        <w:t xml:space="preserve">2007. </w:t>
      </w:r>
      <w:r w:rsidR="003D1B9D" w:rsidRPr="00F40171">
        <w:t>decemberében</w:t>
      </w:r>
      <w:proofErr w:type="gramEnd"/>
      <w:r w:rsidR="003D1B9D" w:rsidRPr="00F40171">
        <w:t xml:space="preserve"> végezték az utolsó manuális mérést a város légszennyezettségével kapcsolatban. Azóta csak a nyíregyházi állomások adatai alapján követeztethetünk a szálló por mennyiségére az országos légszennyezettség mérő hálózat adataiból. A város központjában lévő </w:t>
      </w:r>
      <w:r w:rsidR="002E5866" w:rsidRPr="00F40171">
        <w:t xml:space="preserve">levegőminőséget mérő </w:t>
      </w:r>
      <w:r w:rsidR="003D1B9D" w:rsidRPr="00F40171">
        <w:t>tábla adata</w:t>
      </w:r>
      <w:r w:rsidR="0061502B" w:rsidRPr="00F40171">
        <w:t>i csak tájékoztató jellegűek, mivel a kalibrálása</w:t>
      </w:r>
      <w:r w:rsidR="003D1B9D" w:rsidRPr="00F40171">
        <w:t xml:space="preserve"> évek óta nem történt meg, </w:t>
      </w:r>
      <w:r w:rsidR="002E5866" w:rsidRPr="00F40171">
        <w:t xml:space="preserve">így adatai </w:t>
      </w:r>
      <w:r w:rsidR="003D1B9D" w:rsidRPr="00F40171">
        <w:t>nem tekinthetők po</w:t>
      </w:r>
      <w:r w:rsidR="0061502B" w:rsidRPr="00F40171">
        <w:t>ntosnak. Az elmúlt években</w:t>
      </w:r>
      <w:r w:rsidR="003D1B9D" w:rsidRPr="00F40171">
        <w:t xml:space="preserve"> a mérési adatok lekérdezését sem sikerült megvalósítani.</w:t>
      </w:r>
      <w:r w:rsidR="00246480" w:rsidRPr="00F40171">
        <w:t xml:space="preserve"> </w:t>
      </w:r>
    </w:p>
    <w:p w:rsidR="00246480" w:rsidRPr="00CA2AC5" w:rsidRDefault="00D36804" w:rsidP="00FB699F">
      <w:pPr>
        <w:ind w:firstLine="708"/>
        <w:jc w:val="both"/>
      </w:pPr>
      <w:r w:rsidRPr="00F40171">
        <w:t>Tíz</w:t>
      </w:r>
      <w:r w:rsidR="00246480" w:rsidRPr="00F40171">
        <w:t xml:space="preserve"> éve már az Autómentes Nap rendezvényeinek keretében a Természetbarát Diákkör tagjai végzik el </w:t>
      </w:r>
      <w:r w:rsidR="002E5866" w:rsidRPr="00F40171">
        <w:t xml:space="preserve">szeptemberben </w:t>
      </w:r>
      <w:r w:rsidR="00246480" w:rsidRPr="00F40171">
        <w:t>három</w:t>
      </w:r>
      <w:r w:rsidRPr="00F40171">
        <w:t xml:space="preserve"> -</w:t>
      </w:r>
      <w:r w:rsidR="009C0D4E" w:rsidRPr="00F40171">
        <w:t xml:space="preserve"> </w:t>
      </w:r>
      <w:r w:rsidRPr="00F40171">
        <w:t>öt</w:t>
      </w:r>
      <w:r w:rsidR="00246480" w:rsidRPr="00F40171">
        <w:t xml:space="preserve"> napon keresztül a </w:t>
      </w:r>
      <w:r w:rsidR="00D750A6" w:rsidRPr="00F40171">
        <w:t xml:space="preserve">légszennyezettséget mérő </w:t>
      </w:r>
      <w:r w:rsidR="00246480" w:rsidRPr="00F40171">
        <w:t>tábla</w:t>
      </w:r>
      <w:r w:rsidR="00F82936" w:rsidRPr="00F40171">
        <w:t xml:space="preserve"> </w:t>
      </w:r>
      <w:proofErr w:type="gramStart"/>
      <w:r w:rsidR="008D4DD4">
        <w:t>-  Szabadság</w:t>
      </w:r>
      <w:proofErr w:type="gramEnd"/>
      <w:r w:rsidR="008D4DD4">
        <w:t xml:space="preserve"> tér -</w:t>
      </w:r>
      <w:r w:rsidR="00F82936" w:rsidRPr="00F40171">
        <w:t xml:space="preserve"> </w:t>
      </w:r>
      <w:r w:rsidR="002E5866" w:rsidRPr="00F40171">
        <w:t>kijelzőjén</w:t>
      </w:r>
      <w:r w:rsidR="002E5866">
        <w:t xml:space="preserve"> látható adatokna</w:t>
      </w:r>
      <w:r w:rsidR="00246480" w:rsidRPr="00CA2AC5">
        <w:t>k a rögzítését</w:t>
      </w:r>
      <w:r w:rsidR="00246480" w:rsidRPr="00D91675">
        <w:t xml:space="preserve">. </w:t>
      </w:r>
      <w:r w:rsidRPr="00D91675">
        <w:t>A 2015</w:t>
      </w:r>
      <w:r w:rsidR="00246480" w:rsidRPr="00D91675">
        <w:t>. év mérési eredményeit a melléklet tartalmazza.</w:t>
      </w:r>
      <w:r w:rsidR="00246480" w:rsidRPr="00CA2AC5">
        <w:t xml:space="preserve"> </w:t>
      </w:r>
    </w:p>
    <w:p w:rsidR="00246480" w:rsidRPr="00FB699F" w:rsidRDefault="00246480" w:rsidP="00FB699F">
      <w:pPr>
        <w:ind w:firstLine="708"/>
        <w:jc w:val="both"/>
      </w:pPr>
      <w:r w:rsidRPr="00CA2AC5">
        <w:t>A mérések a szén-monoxid (CO), nitrogén-dioxid (NO</w:t>
      </w:r>
      <w:r w:rsidRPr="00CA2AC5">
        <w:rPr>
          <w:vertAlign w:val="subscript"/>
        </w:rPr>
        <w:t>2</w:t>
      </w:r>
      <w:r w:rsidR="00D36804">
        <w:t>), alsó légköri ózon (</w:t>
      </w:r>
      <w:r w:rsidRPr="00CA2AC5">
        <w:t>O</w:t>
      </w:r>
      <w:r w:rsidRPr="00CA2AC5">
        <w:rPr>
          <w:vertAlign w:val="subscript"/>
        </w:rPr>
        <w:t>3</w:t>
      </w:r>
      <w:r w:rsidRPr="00CA2AC5">
        <w:t>)</w:t>
      </w:r>
      <w:r w:rsidR="00D36804">
        <w:t xml:space="preserve"> </w:t>
      </w:r>
      <w:r w:rsidRPr="00CA2AC5">
        <w:t>gázoknak az egészségügyi határértékhez viszonyított %-os tartalmát mutatják. Ezek a vizsgált időszakokban nem lépték át a küszöbértékeket, de az évek folyamán többször érkezett a környéken lakóktól jelzés, miszerint több alkalommal is jelentős terhelést mutatott a műszer SO</w:t>
      </w:r>
      <w:r w:rsidRPr="00CA2AC5">
        <w:rPr>
          <w:vertAlign w:val="subscript"/>
        </w:rPr>
        <w:t>2</w:t>
      </w:r>
      <w:r w:rsidRPr="00CA2AC5">
        <w:t xml:space="preserve"> és NO</w:t>
      </w:r>
      <w:r w:rsidRPr="00CA2AC5">
        <w:rPr>
          <w:vertAlign w:val="subscript"/>
        </w:rPr>
        <w:t>2</w:t>
      </w:r>
      <w:r w:rsidR="00D36804">
        <w:t>-ra</w:t>
      </w:r>
      <w:r w:rsidRPr="00CA2AC5">
        <w:t xml:space="preserve"> vonatkoztatva.</w:t>
      </w:r>
      <w:r>
        <w:t xml:space="preserve">  </w:t>
      </w:r>
    </w:p>
    <w:p w:rsidR="003D1B9D" w:rsidRPr="00FB699F" w:rsidRDefault="003D1B9D" w:rsidP="00FB699F">
      <w:pPr>
        <w:ind w:firstLine="708"/>
        <w:jc w:val="both"/>
      </w:pPr>
      <w:r w:rsidRPr="00FB699F">
        <w:t>Főként a fűtési szezonban érzékelhető súlyos levegőminőség romlás, amikor a légköri viszonyok miatt a</w:t>
      </w:r>
      <w:r w:rsidR="00836DC0" w:rsidRPr="00FB699F">
        <w:t xml:space="preserve"> kéményekből kiáramló füstgázok nem tudnak elég magasra kerülni, hígulni, s órákon keresztül fojtogató a levegő.</w:t>
      </w:r>
    </w:p>
    <w:p w:rsidR="00836DC0" w:rsidRPr="00FB699F" w:rsidRDefault="00836DC0" w:rsidP="00FB699F">
      <w:pPr>
        <w:ind w:firstLine="708"/>
        <w:jc w:val="both"/>
      </w:pPr>
      <w:r w:rsidRPr="00FB699F">
        <w:t>Forró nyári napokon, amikor bedugul a forgalom, akkor pedig a gépjárművek okozta légszennyezés a meghatározó.</w:t>
      </w:r>
    </w:p>
    <w:p w:rsidR="00836DC0" w:rsidRPr="00FB699F" w:rsidRDefault="00836DC0" w:rsidP="00FB699F">
      <w:pPr>
        <w:ind w:firstLine="708"/>
        <w:jc w:val="both"/>
      </w:pPr>
      <w:r w:rsidRPr="00FB699F">
        <w:t>Fontos lenne a várost elkerülő utak építése, s a közlekedési szokások átgondolása, illetve, ha már a növekvő pénzhiány miatt egyre többen fűtenek földgáz helyett újból fa- és szénszármazékokkal, akkor a fűtőberendezések állapotára és a kéményekre is jobban oda kell figyelni.</w:t>
      </w:r>
    </w:p>
    <w:p w:rsidR="00B035C2" w:rsidRDefault="002213D7" w:rsidP="00FB699F">
      <w:pPr>
        <w:jc w:val="both"/>
      </w:pPr>
      <w:r>
        <w:tab/>
      </w:r>
      <w:r w:rsidRPr="00CA2AC5">
        <w:t xml:space="preserve">A legnagyobb közlekedési eredetű légszennyezésnek a Jókai </w:t>
      </w:r>
      <w:r w:rsidR="00664FEA">
        <w:t>Mór út</w:t>
      </w:r>
      <w:r w:rsidRPr="00CA2AC5">
        <w:t>, Beregszászi út kereszteződésének a közelében élők,</w:t>
      </w:r>
      <w:r w:rsidR="00BE6078" w:rsidRPr="00CA2AC5">
        <w:t xml:space="preserve"> a Szabadság tér, Kossuth </w:t>
      </w:r>
      <w:r w:rsidR="00664FEA">
        <w:t>Lajos út</w:t>
      </w:r>
      <w:r w:rsidR="00BE6078" w:rsidRPr="00CA2AC5">
        <w:t xml:space="preserve"> lakói, illetve fűtési szezonban a leszálló légáramlat által érintett területe</w:t>
      </w:r>
      <w:r w:rsidR="00326C99" w:rsidRPr="00CA2AC5">
        <w:t xml:space="preserve">k tulajdonosai </w:t>
      </w:r>
      <w:r w:rsidR="00664FEA">
        <w:t>vannak kitéve</w:t>
      </w:r>
      <w:r w:rsidR="009C0D4E">
        <w:t>.</w:t>
      </w:r>
    </w:p>
    <w:p w:rsidR="007305CC" w:rsidRPr="00DA48E7" w:rsidRDefault="007305CC" w:rsidP="00FB699F">
      <w:pPr>
        <w:jc w:val="both"/>
      </w:pPr>
      <w:r>
        <w:tab/>
      </w:r>
    </w:p>
    <w:p w:rsidR="005062BA" w:rsidRPr="00FB699F" w:rsidRDefault="00C11FF9" w:rsidP="009C0D4E">
      <w:pPr>
        <w:pStyle w:val="Cmsor3"/>
      </w:pPr>
      <w:bookmarkStart w:id="40" w:name="_Toc283571242"/>
      <w:bookmarkStart w:id="41" w:name="_Toc477874576"/>
      <w:r w:rsidRPr="00A4356F">
        <w:rPr>
          <w:rFonts w:ascii="Times New Roman" w:hAnsi="Times New Roman" w:cs="Times New Roman"/>
          <w:sz w:val="24"/>
          <w:szCs w:val="24"/>
        </w:rPr>
        <w:lastRenderedPageBreak/>
        <w:t>2.3.2. Vizeink állapota</w:t>
      </w:r>
      <w:bookmarkEnd w:id="40"/>
      <w:bookmarkEnd w:id="41"/>
    </w:p>
    <w:p w:rsidR="00AF1915" w:rsidRPr="00FB699F" w:rsidRDefault="00B035C2" w:rsidP="00FB699F">
      <w:pPr>
        <w:pStyle w:val="NormlWeb"/>
        <w:ind w:firstLine="708"/>
        <w:jc w:val="both"/>
      </w:pPr>
      <w:r w:rsidRPr="00FB699F">
        <w:tab/>
      </w:r>
      <w:bookmarkStart w:id="42" w:name="A_vízminőségi_osztályok_jellemzése_az_al"/>
      <w:r w:rsidR="00AF1915" w:rsidRPr="00FB699F">
        <w:t>A Víz Keretirányelv értelmében a felszíni víztestek tekintetében 2015-</w:t>
      </w:r>
      <w:r w:rsidR="0020356B">
        <w:t>i</w:t>
      </w:r>
      <w:r w:rsidR="00AF1915" w:rsidRPr="00FB699F">
        <w:t xml:space="preserve">g el </w:t>
      </w:r>
      <w:r w:rsidR="00AF1915" w:rsidRPr="00F20C64">
        <w:rPr>
          <w:b/>
        </w:rPr>
        <w:t>kell</w:t>
      </w:r>
      <w:r w:rsidR="00F20C64" w:rsidRPr="00F20C64">
        <w:rPr>
          <w:b/>
        </w:rPr>
        <w:t>ett</w:t>
      </w:r>
      <w:r w:rsidR="00AF1915" w:rsidRPr="00F20C64">
        <w:rPr>
          <w:b/>
        </w:rPr>
        <w:t xml:space="preserve"> </w:t>
      </w:r>
      <w:r w:rsidR="00F16A13">
        <w:t>érnünk a jó vízminőséget, amelyet fenn is kell tartani.</w:t>
      </w:r>
    </w:p>
    <w:p w:rsidR="00AF1915" w:rsidRPr="00FB699F" w:rsidRDefault="00AF1915" w:rsidP="00FB699F">
      <w:pPr>
        <w:pStyle w:val="NormlWeb"/>
        <w:jc w:val="both"/>
        <w:rPr>
          <w:b/>
          <w:bCs/>
          <w:i/>
          <w:iCs/>
        </w:rPr>
      </w:pPr>
      <w:r w:rsidRPr="00FB699F">
        <w:t xml:space="preserve">A </w:t>
      </w:r>
      <w:r w:rsidRPr="00FB699F">
        <w:rPr>
          <w:color w:val="000000"/>
        </w:rPr>
        <w:t>vízminőségi</w:t>
      </w:r>
      <w:r w:rsidRPr="00FB699F">
        <w:t xml:space="preserve"> </w:t>
      </w:r>
      <w:r w:rsidRPr="00FB699F">
        <w:rPr>
          <w:color w:val="000000"/>
        </w:rPr>
        <w:t>osztályok</w:t>
      </w:r>
      <w:r w:rsidRPr="00FB699F">
        <w:t xml:space="preserve"> jellemzése</w:t>
      </w:r>
      <w:bookmarkEnd w:id="42"/>
      <w:r w:rsidRPr="00FB699F">
        <w:t xml:space="preserve"> alapján ez a következőket jelenti:</w:t>
      </w:r>
    </w:p>
    <w:p w:rsidR="00AF1915" w:rsidRPr="00FB699F" w:rsidRDefault="00AF1915" w:rsidP="00FB699F">
      <w:pPr>
        <w:spacing w:before="100" w:beforeAutospacing="1" w:after="100" w:afterAutospacing="1"/>
        <w:ind w:left="360"/>
        <w:jc w:val="both"/>
      </w:pPr>
      <w:proofErr w:type="gramStart"/>
      <w:r w:rsidRPr="00FB699F">
        <w:rPr>
          <w:b/>
          <w:bCs/>
        </w:rPr>
        <w:t>osztály</w:t>
      </w:r>
      <w:proofErr w:type="gramEnd"/>
      <w:r w:rsidRPr="00FB699F">
        <w:rPr>
          <w:b/>
          <w:bCs/>
        </w:rPr>
        <w:t xml:space="preserve">: jó </w:t>
      </w:r>
    </w:p>
    <w:p w:rsidR="00AF1915" w:rsidRPr="00FB699F" w:rsidRDefault="00AF1915" w:rsidP="00FB699F">
      <w:pPr>
        <w:pStyle w:val="NormlWeb"/>
        <w:ind w:firstLine="360"/>
        <w:jc w:val="both"/>
      </w:pPr>
      <w:r w:rsidRPr="00FB699F">
        <w:t xml:space="preserve">Külső szennyezőanyagokkal és biológiailag hasznosítható tápanyagokkal </w:t>
      </w:r>
      <w:r w:rsidRPr="00FB699F">
        <w:rPr>
          <w:b/>
          <w:bCs/>
        </w:rPr>
        <w:t>kismértékben terhelt</w:t>
      </w:r>
      <w:r w:rsidRPr="00FB699F">
        <w:t xml:space="preserve">, </w:t>
      </w:r>
      <w:proofErr w:type="spellStart"/>
      <w:r w:rsidRPr="00FB699F">
        <w:t>mezotróf</w:t>
      </w:r>
      <w:proofErr w:type="spellEnd"/>
      <w:r w:rsidRPr="00FB699F">
        <w:t xml:space="preserve"> jellegű víz. A vízben oldott és lebegő, szerves és szervetlen anyagok mennyisége, valamint az oxigénháztartás jellemzőinek évszakos és napszakos változása az életfeltételeket nem rontja. A vízi szervezetek fajgazdasága nagy, egyedszámuk kicsi, beleértve a mikroorganizmusokat. A víz természetes szagú és színű. Szennyvízbaktérium igen kevés.</w:t>
      </w:r>
    </w:p>
    <w:p w:rsidR="00AF1915" w:rsidRPr="00FB699F" w:rsidRDefault="00AF1915" w:rsidP="00FB699F">
      <w:pPr>
        <w:ind w:firstLine="708"/>
        <w:jc w:val="both"/>
        <w:rPr>
          <w:bCs/>
        </w:rPr>
      </w:pPr>
      <w:r w:rsidRPr="00FB699F">
        <w:rPr>
          <w:bCs/>
        </w:rPr>
        <w:t>A jelenlegi állapotban természetes vizeink a legtöbb paraméter tekintetében nem felelnek meg ennek a vízminősítésnek. Ez nem csak rajtunk múlik, hiszen folyóvizeink a legtöbb szennyezést az országhatáron túlról hozzák, de sajnos mi is elég sokat teszünk azért, hogy ez az állapot lassan javul, illetve több helyen újra romlik. A természetes tisztulás nem tud lépést tartani a szennyeződések mennyiségével. A katasztrofális vízszennyezések elleni védekezésre hozták létre az alapjait az országhatárokon átnyúló vízgyűjtőterületek szerint tagolt vízminőség előrejelző rendszernek</w:t>
      </w:r>
      <w:r w:rsidRPr="00FB699F">
        <w:rPr>
          <w:color w:val="121212"/>
        </w:rPr>
        <w:t>. A Tisza-vízgyűjtő Automatikus Vízminőségi é</w:t>
      </w:r>
      <w:r w:rsidR="00F20C64">
        <w:rPr>
          <w:color w:val="121212"/>
        </w:rPr>
        <w:t xml:space="preserve">s Riasztórendszer állomásainak </w:t>
      </w:r>
      <w:r w:rsidRPr="00FB699F">
        <w:rPr>
          <w:color w:val="121212"/>
        </w:rPr>
        <w:t>jelenlegi megvalósítása a Tisza folyó hazai vízgyűjtő területére külföldről belépő azon három vízfolyás nagy gyakoriságú vízminőségi észlelésének megoldását biztosítja, amelyek a legjelentősebb szennyezőanyag-terheléssel érkeznek Magyarországra.</w:t>
      </w:r>
      <w:r w:rsidRPr="00FB699F">
        <w:rPr>
          <w:bCs/>
        </w:rPr>
        <w:t xml:space="preserve"> </w:t>
      </w:r>
    </w:p>
    <w:p w:rsidR="00AF1915" w:rsidRPr="00FB699F" w:rsidRDefault="00AF1915" w:rsidP="00FB699F">
      <w:pPr>
        <w:ind w:firstLine="708"/>
        <w:jc w:val="both"/>
        <w:rPr>
          <w:color w:val="121212"/>
        </w:rPr>
      </w:pPr>
      <w:r w:rsidRPr="00FB699F">
        <w:rPr>
          <w:bCs/>
        </w:rPr>
        <w:t xml:space="preserve">A Tisza vízminőségét az ukrajnai </w:t>
      </w:r>
      <w:proofErr w:type="spellStart"/>
      <w:r w:rsidRPr="00FB699F">
        <w:rPr>
          <w:bCs/>
        </w:rPr>
        <w:t>Técsőnél</w:t>
      </w:r>
      <w:proofErr w:type="spellEnd"/>
      <w:r w:rsidRPr="00FB699F">
        <w:rPr>
          <w:bCs/>
        </w:rPr>
        <w:t xml:space="preserve"> kialakított automata mérőállomás elemzi.</w:t>
      </w:r>
      <w:r w:rsidRPr="00FB699F">
        <w:rPr>
          <w:color w:val="121212"/>
        </w:rPr>
        <w:t xml:space="preserve"> Az MS-4 monitorállomás tulajdonosa és üzemeltetője a Kárpátaljai Állami Természeti Erőforrások és Ökológiai Igazgatóság (Ukrajna).</w:t>
      </w:r>
    </w:p>
    <w:p w:rsidR="00AF1915" w:rsidRDefault="00AF1915" w:rsidP="00AF1915">
      <w:pPr>
        <w:ind w:firstLine="708"/>
        <w:rPr>
          <w:color w:val="121212"/>
        </w:rPr>
      </w:pPr>
    </w:p>
    <w:tbl>
      <w:tblPr>
        <w:tblW w:w="9102" w:type="dxa"/>
        <w:tblCellSpacing w:w="0" w:type="dxa"/>
        <w:tblBorders>
          <w:top w:val="single" w:sz="6" w:space="0" w:color="808080"/>
          <w:left w:val="single" w:sz="6" w:space="0" w:color="808080"/>
          <w:bottom w:val="single" w:sz="6" w:space="0" w:color="808080"/>
          <w:right w:val="single" w:sz="6" w:space="0" w:color="808080"/>
        </w:tblBorders>
        <w:tblCellMar>
          <w:left w:w="0" w:type="dxa"/>
          <w:right w:w="0" w:type="dxa"/>
        </w:tblCellMar>
        <w:tblLook w:val="0000"/>
      </w:tblPr>
      <w:tblGrid>
        <w:gridCol w:w="4113"/>
        <w:gridCol w:w="900"/>
        <w:gridCol w:w="1753"/>
        <w:gridCol w:w="2336"/>
      </w:tblGrid>
      <w:tr w:rsidR="00AF1915" w:rsidRPr="00FB699F">
        <w:trPr>
          <w:tblCellSpacing w:w="0" w:type="dxa"/>
        </w:trPr>
        <w:tc>
          <w:tcPr>
            <w:tcW w:w="9102" w:type="dxa"/>
            <w:gridSpan w:val="4"/>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b/>
                <w:bCs/>
                <w:color w:val="121212"/>
              </w:rPr>
              <w:t xml:space="preserve">Az </w:t>
            </w:r>
            <w:proofErr w:type="gramStart"/>
            <w:r w:rsidRPr="00FB699F">
              <w:rPr>
                <w:b/>
                <w:bCs/>
                <w:color w:val="121212"/>
              </w:rPr>
              <w:t>MS-4  monitorállomás</w:t>
            </w:r>
            <w:proofErr w:type="gramEnd"/>
            <w:r w:rsidRPr="00FB699F">
              <w:rPr>
                <w:b/>
                <w:bCs/>
                <w:color w:val="121212"/>
              </w:rPr>
              <w:t xml:space="preserve"> műszerezettsége</w:t>
            </w:r>
          </w:p>
        </w:tc>
      </w:tr>
      <w:tr w:rsidR="00AF1915" w:rsidRPr="00FB699F">
        <w:trPr>
          <w:tblCellSpacing w:w="0" w:type="dxa"/>
        </w:trPr>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b/>
                <w:bCs/>
                <w:color w:val="121212"/>
              </w:rPr>
              <w:t>Vízminőségi paraméter</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b/>
                <w:bCs/>
                <w:color w:val="121212"/>
              </w:rPr>
              <w:t>Mérték-</w:t>
            </w:r>
            <w:r w:rsidRPr="00FB699F">
              <w:rPr>
                <w:b/>
                <w:bCs/>
                <w:color w:val="121212"/>
              </w:rPr>
              <w:br/>
              <w:t>egység</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b/>
                <w:bCs/>
                <w:color w:val="121212"/>
              </w:rPr>
              <w:t>Mérési tartomány</w:t>
            </w:r>
          </w:p>
        </w:tc>
        <w:tc>
          <w:tcPr>
            <w:tcW w:w="233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b/>
                <w:bCs/>
                <w:color w:val="121212"/>
              </w:rPr>
              <w:t>Működési elv</w:t>
            </w:r>
          </w:p>
        </w:tc>
      </w:tr>
      <w:tr w:rsidR="00AF1915" w:rsidRPr="00FB699F">
        <w:trPr>
          <w:tblCellSpacing w:w="0" w:type="dxa"/>
        </w:trPr>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Vízhőmérséklet</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C°</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0-50</w:t>
            </w:r>
          </w:p>
        </w:tc>
        <w:tc>
          <w:tcPr>
            <w:tcW w:w="233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Digitális</w:t>
            </w:r>
          </w:p>
        </w:tc>
      </w:tr>
      <w:tr w:rsidR="00AF1915" w:rsidRPr="00FB699F">
        <w:trPr>
          <w:tblCellSpacing w:w="0" w:type="dxa"/>
        </w:trPr>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pH</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 </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0-14</w:t>
            </w:r>
          </w:p>
        </w:tc>
        <w:tc>
          <w:tcPr>
            <w:tcW w:w="233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proofErr w:type="spellStart"/>
            <w:r w:rsidRPr="00FB699F">
              <w:rPr>
                <w:color w:val="121212"/>
              </w:rPr>
              <w:t>Potenciometria</w:t>
            </w:r>
            <w:proofErr w:type="spellEnd"/>
          </w:p>
        </w:tc>
      </w:tr>
      <w:tr w:rsidR="00AF1915" w:rsidRPr="00FB699F">
        <w:trPr>
          <w:tblCellSpacing w:w="0" w:type="dxa"/>
        </w:trPr>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Oldott oxigén</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mg/l</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0-20</w:t>
            </w:r>
          </w:p>
        </w:tc>
        <w:tc>
          <w:tcPr>
            <w:tcW w:w="233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proofErr w:type="spellStart"/>
            <w:r w:rsidRPr="00FB699F">
              <w:rPr>
                <w:color w:val="121212"/>
              </w:rPr>
              <w:t>Voltametria</w:t>
            </w:r>
            <w:proofErr w:type="spellEnd"/>
          </w:p>
        </w:tc>
      </w:tr>
      <w:tr w:rsidR="00AF1915" w:rsidRPr="00FB699F">
        <w:trPr>
          <w:tblCellSpacing w:w="0" w:type="dxa"/>
        </w:trPr>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Vezetőképesség</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proofErr w:type="spellStart"/>
            <w:r w:rsidRPr="00FB699F">
              <w:rPr>
                <w:color w:val="121212"/>
              </w:rPr>
              <w:t>µS</w:t>
            </w:r>
            <w:proofErr w:type="spellEnd"/>
            <w:r w:rsidRPr="00FB699F">
              <w:rPr>
                <w:color w:val="121212"/>
              </w:rPr>
              <w:t>/cm</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0-2000</w:t>
            </w:r>
          </w:p>
        </w:tc>
        <w:tc>
          <w:tcPr>
            <w:tcW w:w="233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proofErr w:type="spellStart"/>
            <w:r w:rsidRPr="00FB699F">
              <w:rPr>
                <w:color w:val="121212"/>
              </w:rPr>
              <w:t>Konduktometria</w:t>
            </w:r>
            <w:proofErr w:type="spellEnd"/>
          </w:p>
        </w:tc>
      </w:tr>
      <w:tr w:rsidR="00AF1915" w:rsidRPr="00FB699F">
        <w:trPr>
          <w:tblCellSpacing w:w="0" w:type="dxa"/>
        </w:trPr>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proofErr w:type="gramStart"/>
            <w:r w:rsidRPr="00FB699F">
              <w:rPr>
                <w:color w:val="121212"/>
              </w:rPr>
              <w:t>Ammónium ion</w:t>
            </w:r>
            <w:proofErr w:type="gramEnd"/>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mg/l</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0-10</w:t>
            </w:r>
          </w:p>
        </w:tc>
        <w:tc>
          <w:tcPr>
            <w:tcW w:w="233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Fotometria</w:t>
            </w:r>
          </w:p>
        </w:tc>
      </w:tr>
      <w:tr w:rsidR="00AF1915" w:rsidRPr="00FB699F">
        <w:trPr>
          <w:tblCellSpacing w:w="0" w:type="dxa"/>
        </w:trPr>
        <w:tc>
          <w:tcPr>
            <w:tcW w:w="9102" w:type="dxa"/>
            <w:gridSpan w:val="4"/>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p>
        </w:tc>
      </w:tr>
      <w:tr w:rsidR="00AF1915" w:rsidRPr="00FB699F">
        <w:trPr>
          <w:tblCellSpacing w:w="0" w:type="dxa"/>
        </w:trPr>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Nehézfém analizátor (cink, kadmium, ólom, réz)</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proofErr w:type="spellStart"/>
            <w:r w:rsidRPr="00FB699F">
              <w:rPr>
                <w:color w:val="121212"/>
              </w:rPr>
              <w:t>µg</w:t>
            </w:r>
            <w:proofErr w:type="spellEnd"/>
            <w:r w:rsidRPr="00FB699F">
              <w:rPr>
                <w:color w:val="121212"/>
              </w:rPr>
              <w:t>/l</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0-5000</w:t>
            </w:r>
          </w:p>
        </w:tc>
        <w:tc>
          <w:tcPr>
            <w:tcW w:w="233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Polarográfia</w:t>
            </w:r>
          </w:p>
        </w:tc>
      </w:tr>
      <w:tr w:rsidR="00AF1915" w:rsidRPr="00FB699F">
        <w:trPr>
          <w:tblCellSpacing w:w="0" w:type="dxa"/>
        </w:trPr>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Nitrát</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mg/l</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0-10</w:t>
            </w:r>
          </w:p>
        </w:tc>
        <w:tc>
          <w:tcPr>
            <w:tcW w:w="233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Fotometria</w:t>
            </w:r>
          </w:p>
        </w:tc>
      </w:tr>
      <w:tr w:rsidR="00AF1915" w:rsidRPr="00FB699F">
        <w:trPr>
          <w:tblCellSpacing w:w="0" w:type="dxa"/>
        </w:trPr>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Cianid</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mg/l</w:t>
            </w:r>
          </w:p>
        </w:tc>
        <w:tc>
          <w:tcPr>
            <w:tcW w:w="0" w:type="auto"/>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jc w:val="center"/>
              <w:rPr>
                <w:color w:val="121212"/>
              </w:rPr>
            </w:pPr>
            <w:r w:rsidRPr="00FB699F">
              <w:rPr>
                <w:color w:val="121212"/>
              </w:rPr>
              <w:t>0-2</w:t>
            </w:r>
          </w:p>
        </w:tc>
        <w:tc>
          <w:tcPr>
            <w:tcW w:w="233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vAlign w:val="center"/>
          </w:tcPr>
          <w:p w:rsidR="00AF1915" w:rsidRPr="00FB699F" w:rsidRDefault="00AF1915" w:rsidP="00AF1915">
            <w:pPr>
              <w:rPr>
                <w:color w:val="121212"/>
              </w:rPr>
            </w:pPr>
            <w:r w:rsidRPr="00FB699F">
              <w:rPr>
                <w:color w:val="121212"/>
              </w:rPr>
              <w:t>Polarográfia</w:t>
            </w:r>
          </w:p>
        </w:tc>
      </w:tr>
    </w:tbl>
    <w:p w:rsidR="00FB699F" w:rsidRDefault="00FB699F" w:rsidP="003426EE"/>
    <w:p w:rsidR="00B035C2" w:rsidRDefault="00B035C2" w:rsidP="003426EE">
      <w:r>
        <w:t xml:space="preserve">A Tisza vízminősége a térség területén </w:t>
      </w:r>
      <w:r w:rsidR="000453CE">
        <w:t xml:space="preserve">jelentősen </w:t>
      </w:r>
      <w:r>
        <w:t>nem változik és elsősorban a határon túli tevékenységek határozzák meg.</w:t>
      </w:r>
    </w:p>
    <w:p w:rsidR="00AF1915" w:rsidRPr="00B11927" w:rsidRDefault="00AF1915" w:rsidP="00B035C2">
      <w:pPr>
        <w:autoSpaceDE w:val="0"/>
        <w:autoSpaceDN w:val="0"/>
        <w:adjustRightInd w:val="0"/>
        <w:jc w:val="both"/>
      </w:pPr>
      <w:r w:rsidRPr="00B11927">
        <w:lastRenderedPageBreak/>
        <w:t>Rendkívüli szennyezéseket hoz a Szamos a határon túli területekről, amely a Tiszába ömlésekor ugyan hígul, de rontja annak a vízminőségét.</w:t>
      </w:r>
    </w:p>
    <w:p w:rsidR="00AF1915" w:rsidRPr="00B11927" w:rsidRDefault="00AF1915" w:rsidP="00B035C2">
      <w:pPr>
        <w:autoSpaceDE w:val="0"/>
        <w:autoSpaceDN w:val="0"/>
        <w:adjustRightInd w:val="0"/>
        <w:jc w:val="both"/>
      </w:pPr>
      <w:r w:rsidRPr="00B11927">
        <w:t>Nem tartozik a jó kategóriába a Kraszna vízminősége sem, így mindhárom folyó tekintetében komoly teendőink vannak, de a megoldást csak nemzetközi szinten lehet kivitelezni.</w:t>
      </w:r>
    </w:p>
    <w:p w:rsidR="006321A3" w:rsidRPr="00B11927" w:rsidRDefault="006321A3" w:rsidP="00B035C2">
      <w:pPr>
        <w:autoSpaceDE w:val="0"/>
        <w:autoSpaceDN w:val="0"/>
        <w:adjustRightInd w:val="0"/>
        <w:jc w:val="both"/>
      </w:pPr>
    </w:p>
    <w:p w:rsidR="009D6C4E" w:rsidRPr="00B11927" w:rsidRDefault="006321A3" w:rsidP="00B035C2">
      <w:pPr>
        <w:autoSpaceDE w:val="0"/>
        <w:autoSpaceDN w:val="0"/>
        <w:adjustRightInd w:val="0"/>
        <w:jc w:val="both"/>
      </w:pPr>
      <w:r w:rsidRPr="00B11927">
        <w:t xml:space="preserve">A tiszai </w:t>
      </w:r>
      <w:proofErr w:type="spellStart"/>
      <w:r w:rsidRPr="00B11927">
        <w:t>szabadstrand</w:t>
      </w:r>
      <w:proofErr w:type="spellEnd"/>
      <w:r w:rsidRPr="00B11927">
        <w:t xml:space="preserve"> működésével kapcsolatban évente legalább négy alkalommal kötelező a mintavétel</w:t>
      </w:r>
      <w:r w:rsidR="009C0D4E">
        <w:t xml:space="preserve">, melyben </w:t>
      </w:r>
      <w:r w:rsidR="00556B52" w:rsidRPr="00B11927">
        <w:t>a következő paramétereket mérik</w:t>
      </w:r>
      <w:r w:rsidRPr="00B11927">
        <w:t>:</w:t>
      </w:r>
    </w:p>
    <w:p w:rsidR="006321A3" w:rsidRPr="00B11927" w:rsidRDefault="006321A3" w:rsidP="00B035C2">
      <w:pPr>
        <w:autoSpaceDE w:val="0"/>
        <w:autoSpaceDN w:val="0"/>
        <w:adjustRightInd w:val="0"/>
        <w:jc w:val="both"/>
      </w:pPr>
    </w:p>
    <w:tbl>
      <w:tblPr>
        <w:tblStyle w:val="Rcsostblzat"/>
        <w:tblW w:w="0" w:type="auto"/>
        <w:tblLook w:val="01E0"/>
      </w:tblPr>
      <w:tblGrid>
        <w:gridCol w:w="1842"/>
        <w:gridCol w:w="1842"/>
        <w:gridCol w:w="1842"/>
        <w:gridCol w:w="1843"/>
        <w:gridCol w:w="1843"/>
      </w:tblGrid>
      <w:tr w:rsidR="006321A3" w:rsidRPr="00CA2AC5">
        <w:tc>
          <w:tcPr>
            <w:tcW w:w="1842" w:type="dxa"/>
          </w:tcPr>
          <w:p w:rsidR="006321A3" w:rsidRPr="00B11927" w:rsidRDefault="006321A3" w:rsidP="00B035C2">
            <w:pPr>
              <w:autoSpaceDE w:val="0"/>
              <w:autoSpaceDN w:val="0"/>
              <w:adjustRightInd w:val="0"/>
              <w:jc w:val="both"/>
              <w:rPr>
                <w:b/>
              </w:rPr>
            </w:pPr>
            <w:r w:rsidRPr="00B11927">
              <w:rPr>
                <w:b/>
              </w:rPr>
              <w:t>Megrendelt vizsgálat</w:t>
            </w:r>
          </w:p>
        </w:tc>
        <w:tc>
          <w:tcPr>
            <w:tcW w:w="1842" w:type="dxa"/>
          </w:tcPr>
          <w:p w:rsidR="006321A3" w:rsidRPr="00B11927" w:rsidRDefault="006321A3" w:rsidP="00B035C2">
            <w:pPr>
              <w:autoSpaceDE w:val="0"/>
              <w:autoSpaceDN w:val="0"/>
              <w:adjustRightInd w:val="0"/>
              <w:jc w:val="both"/>
              <w:rPr>
                <w:b/>
              </w:rPr>
            </w:pPr>
            <w:r w:rsidRPr="00B11927">
              <w:rPr>
                <w:b/>
              </w:rPr>
              <w:t>Vizsgálati módszer</w:t>
            </w:r>
          </w:p>
        </w:tc>
        <w:tc>
          <w:tcPr>
            <w:tcW w:w="1842" w:type="dxa"/>
          </w:tcPr>
          <w:p w:rsidR="006321A3" w:rsidRPr="00B11927" w:rsidRDefault="006321A3" w:rsidP="00B035C2">
            <w:pPr>
              <w:autoSpaceDE w:val="0"/>
              <w:autoSpaceDN w:val="0"/>
              <w:adjustRightInd w:val="0"/>
              <w:jc w:val="both"/>
              <w:rPr>
                <w:b/>
              </w:rPr>
            </w:pPr>
            <w:r w:rsidRPr="00B11927">
              <w:rPr>
                <w:b/>
              </w:rPr>
              <w:t xml:space="preserve">Eredmény </w:t>
            </w:r>
          </w:p>
        </w:tc>
        <w:tc>
          <w:tcPr>
            <w:tcW w:w="1843" w:type="dxa"/>
          </w:tcPr>
          <w:p w:rsidR="006321A3" w:rsidRPr="00B11927" w:rsidRDefault="006321A3" w:rsidP="00B035C2">
            <w:pPr>
              <w:autoSpaceDE w:val="0"/>
              <w:autoSpaceDN w:val="0"/>
              <w:adjustRightInd w:val="0"/>
              <w:jc w:val="both"/>
              <w:rPr>
                <w:b/>
              </w:rPr>
            </w:pPr>
            <w:r w:rsidRPr="00B11927">
              <w:rPr>
                <w:b/>
              </w:rPr>
              <w:t xml:space="preserve">Határérték </w:t>
            </w:r>
          </w:p>
        </w:tc>
        <w:tc>
          <w:tcPr>
            <w:tcW w:w="1843" w:type="dxa"/>
          </w:tcPr>
          <w:p w:rsidR="006321A3" w:rsidRPr="00B11927" w:rsidRDefault="006321A3" w:rsidP="00B035C2">
            <w:pPr>
              <w:autoSpaceDE w:val="0"/>
              <w:autoSpaceDN w:val="0"/>
              <w:adjustRightInd w:val="0"/>
              <w:jc w:val="both"/>
              <w:rPr>
                <w:b/>
              </w:rPr>
            </w:pPr>
            <w:r w:rsidRPr="00B11927">
              <w:rPr>
                <w:b/>
              </w:rPr>
              <w:t>Alsó kimutatási határérték</w:t>
            </w:r>
          </w:p>
        </w:tc>
      </w:tr>
      <w:tr w:rsidR="006321A3" w:rsidRPr="00CA2AC5">
        <w:tc>
          <w:tcPr>
            <w:tcW w:w="1842" w:type="dxa"/>
          </w:tcPr>
          <w:p w:rsidR="006321A3" w:rsidRPr="00B11927" w:rsidRDefault="006321A3" w:rsidP="006321A3">
            <w:pPr>
              <w:autoSpaceDE w:val="0"/>
              <w:autoSpaceDN w:val="0"/>
              <w:adjustRightInd w:val="0"/>
              <w:jc w:val="both"/>
              <w:rPr>
                <w:b/>
              </w:rPr>
            </w:pPr>
            <w:proofErr w:type="spellStart"/>
            <w:r w:rsidRPr="00B11927">
              <w:rPr>
                <w:b/>
              </w:rPr>
              <w:t>Escherichia</w:t>
            </w:r>
            <w:proofErr w:type="spellEnd"/>
            <w:r w:rsidRPr="00B11927">
              <w:rPr>
                <w:b/>
              </w:rPr>
              <w:t xml:space="preserve"> coli szám 100 ml-ben</w:t>
            </w:r>
          </w:p>
          <w:p w:rsidR="006321A3" w:rsidRPr="00B11927" w:rsidRDefault="006321A3" w:rsidP="00B035C2">
            <w:pPr>
              <w:autoSpaceDE w:val="0"/>
              <w:autoSpaceDN w:val="0"/>
              <w:adjustRightInd w:val="0"/>
              <w:jc w:val="both"/>
              <w:rPr>
                <w:b/>
              </w:rPr>
            </w:pPr>
          </w:p>
        </w:tc>
        <w:tc>
          <w:tcPr>
            <w:tcW w:w="1842" w:type="dxa"/>
          </w:tcPr>
          <w:p w:rsidR="006321A3" w:rsidRPr="00B11927" w:rsidRDefault="006321A3" w:rsidP="00B035C2">
            <w:pPr>
              <w:autoSpaceDE w:val="0"/>
              <w:autoSpaceDN w:val="0"/>
              <w:adjustRightInd w:val="0"/>
              <w:jc w:val="both"/>
            </w:pPr>
            <w:r w:rsidRPr="00B11927">
              <w:t>MSZ EN ISO 9308-3:2000</w:t>
            </w:r>
          </w:p>
        </w:tc>
        <w:tc>
          <w:tcPr>
            <w:tcW w:w="1842" w:type="dxa"/>
          </w:tcPr>
          <w:p w:rsidR="006321A3" w:rsidRPr="00B11927" w:rsidRDefault="006321A3" w:rsidP="00B035C2">
            <w:pPr>
              <w:autoSpaceDE w:val="0"/>
              <w:autoSpaceDN w:val="0"/>
              <w:adjustRightInd w:val="0"/>
              <w:jc w:val="both"/>
            </w:pPr>
          </w:p>
        </w:tc>
        <w:tc>
          <w:tcPr>
            <w:tcW w:w="1843" w:type="dxa"/>
          </w:tcPr>
          <w:p w:rsidR="006321A3" w:rsidRPr="00B11927" w:rsidRDefault="002213D7" w:rsidP="00B035C2">
            <w:pPr>
              <w:autoSpaceDE w:val="0"/>
              <w:autoSpaceDN w:val="0"/>
              <w:adjustRightInd w:val="0"/>
              <w:jc w:val="both"/>
            </w:pPr>
            <w:r w:rsidRPr="00B11927">
              <w:t>1500/100 ml</w:t>
            </w:r>
          </w:p>
        </w:tc>
        <w:tc>
          <w:tcPr>
            <w:tcW w:w="1843" w:type="dxa"/>
          </w:tcPr>
          <w:p w:rsidR="006321A3" w:rsidRPr="00B11927" w:rsidRDefault="002213D7" w:rsidP="00B035C2">
            <w:pPr>
              <w:autoSpaceDE w:val="0"/>
              <w:autoSpaceDN w:val="0"/>
              <w:adjustRightInd w:val="0"/>
              <w:jc w:val="both"/>
            </w:pPr>
            <w:r w:rsidRPr="00B11927">
              <w:t>15/100 ml</w:t>
            </w:r>
          </w:p>
        </w:tc>
      </w:tr>
      <w:tr w:rsidR="006321A3" w:rsidRPr="00CA2AC5">
        <w:tc>
          <w:tcPr>
            <w:tcW w:w="1842" w:type="dxa"/>
          </w:tcPr>
          <w:p w:rsidR="006321A3" w:rsidRPr="00B11927" w:rsidRDefault="006321A3" w:rsidP="006321A3">
            <w:pPr>
              <w:autoSpaceDE w:val="0"/>
              <w:autoSpaceDN w:val="0"/>
              <w:adjustRightInd w:val="0"/>
              <w:jc w:val="both"/>
              <w:rPr>
                <w:b/>
              </w:rPr>
            </w:pPr>
            <w:proofErr w:type="spellStart"/>
            <w:r w:rsidRPr="00B11927">
              <w:rPr>
                <w:b/>
              </w:rPr>
              <w:t>Enterococcus</w:t>
            </w:r>
            <w:proofErr w:type="spellEnd"/>
            <w:r w:rsidRPr="00B11927">
              <w:rPr>
                <w:b/>
              </w:rPr>
              <w:t xml:space="preserve"> szám 100 ml-ben</w:t>
            </w:r>
          </w:p>
          <w:p w:rsidR="006321A3" w:rsidRPr="00B11927" w:rsidRDefault="006321A3" w:rsidP="00B035C2">
            <w:pPr>
              <w:autoSpaceDE w:val="0"/>
              <w:autoSpaceDN w:val="0"/>
              <w:adjustRightInd w:val="0"/>
              <w:jc w:val="both"/>
              <w:rPr>
                <w:b/>
              </w:rPr>
            </w:pPr>
          </w:p>
        </w:tc>
        <w:tc>
          <w:tcPr>
            <w:tcW w:w="1842" w:type="dxa"/>
          </w:tcPr>
          <w:p w:rsidR="006321A3" w:rsidRPr="00B11927" w:rsidRDefault="002213D7" w:rsidP="00B035C2">
            <w:pPr>
              <w:autoSpaceDE w:val="0"/>
              <w:autoSpaceDN w:val="0"/>
              <w:adjustRightInd w:val="0"/>
              <w:jc w:val="both"/>
            </w:pPr>
            <w:r w:rsidRPr="00B11927">
              <w:t>MSZ EN ISO 9308-3:2000</w:t>
            </w:r>
          </w:p>
        </w:tc>
        <w:tc>
          <w:tcPr>
            <w:tcW w:w="1842" w:type="dxa"/>
          </w:tcPr>
          <w:p w:rsidR="006321A3" w:rsidRPr="00B11927" w:rsidRDefault="006321A3" w:rsidP="00B035C2">
            <w:pPr>
              <w:autoSpaceDE w:val="0"/>
              <w:autoSpaceDN w:val="0"/>
              <w:adjustRightInd w:val="0"/>
              <w:jc w:val="both"/>
            </w:pPr>
          </w:p>
        </w:tc>
        <w:tc>
          <w:tcPr>
            <w:tcW w:w="1843" w:type="dxa"/>
          </w:tcPr>
          <w:p w:rsidR="006321A3" w:rsidRPr="00B11927" w:rsidRDefault="002213D7" w:rsidP="00B035C2">
            <w:pPr>
              <w:autoSpaceDE w:val="0"/>
              <w:autoSpaceDN w:val="0"/>
              <w:adjustRightInd w:val="0"/>
              <w:jc w:val="both"/>
            </w:pPr>
            <w:r w:rsidRPr="00B11927">
              <w:t>500/10 ml</w:t>
            </w:r>
          </w:p>
        </w:tc>
        <w:tc>
          <w:tcPr>
            <w:tcW w:w="1843" w:type="dxa"/>
          </w:tcPr>
          <w:p w:rsidR="006321A3" w:rsidRPr="00B11927" w:rsidRDefault="002213D7" w:rsidP="00B035C2">
            <w:pPr>
              <w:autoSpaceDE w:val="0"/>
              <w:autoSpaceDN w:val="0"/>
              <w:adjustRightInd w:val="0"/>
              <w:jc w:val="both"/>
            </w:pPr>
            <w:r w:rsidRPr="00B11927">
              <w:t>10/100 ml</w:t>
            </w:r>
          </w:p>
        </w:tc>
      </w:tr>
      <w:tr w:rsidR="006321A3" w:rsidRPr="00CA2AC5">
        <w:tc>
          <w:tcPr>
            <w:tcW w:w="1842" w:type="dxa"/>
          </w:tcPr>
          <w:p w:rsidR="006321A3" w:rsidRPr="00B11927" w:rsidRDefault="006321A3" w:rsidP="00B035C2">
            <w:pPr>
              <w:autoSpaceDE w:val="0"/>
              <w:autoSpaceDN w:val="0"/>
              <w:adjustRightInd w:val="0"/>
              <w:jc w:val="both"/>
              <w:rPr>
                <w:b/>
              </w:rPr>
            </w:pPr>
            <w:r w:rsidRPr="00B11927">
              <w:rPr>
                <w:b/>
              </w:rPr>
              <w:t>Darabos szennyeződés</w:t>
            </w:r>
          </w:p>
        </w:tc>
        <w:tc>
          <w:tcPr>
            <w:tcW w:w="1842" w:type="dxa"/>
          </w:tcPr>
          <w:p w:rsidR="006321A3" w:rsidRPr="00B11927" w:rsidRDefault="002213D7" w:rsidP="00B035C2">
            <w:pPr>
              <w:autoSpaceDE w:val="0"/>
              <w:autoSpaceDN w:val="0"/>
              <w:adjustRightInd w:val="0"/>
              <w:jc w:val="both"/>
            </w:pPr>
            <w:r w:rsidRPr="00B11927">
              <w:t>78/2008.(IV.3.) Korm. rendelet</w:t>
            </w:r>
          </w:p>
        </w:tc>
        <w:tc>
          <w:tcPr>
            <w:tcW w:w="1842" w:type="dxa"/>
          </w:tcPr>
          <w:p w:rsidR="006321A3" w:rsidRPr="00B11927" w:rsidRDefault="006321A3" w:rsidP="00B035C2">
            <w:pPr>
              <w:autoSpaceDE w:val="0"/>
              <w:autoSpaceDN w:val="0"/>
              <w:adjustRightInd w:val="0"/>
              <w:jc w:val="both"/>
            </w:pPr>
          </w:p>
        </w:tc>
        <w:tc>
          <w:tcPr>
            <w:tcW w:w="1843" w:type="dxa"/>
          </w:tcPr>
          <w:p w:rsidR="006321A3" w:rsidRPr="00B11927" w:rsidRDefault="006321A3" w:rsidP="00B035C2">
            <w:pPr>
              <w:autoSpaceDE w:val="0"/>
              <w:autoSpaceDN w:val="0"/>
              <w:adjustRightInd w:val="0"/>
              <w:jc w:val="both"/>
            </w:pPr>
          </w:p>
        </w:tc>
        <w:tc>
          <w:tcPr>
            <w:tcW w:w="1843" w:type="dxa"/>
          </w:tcPr>
          <w:p w:rsidR="006321A3" w:rsidRPr="00B11927" w:rsidRDefault="006321A3" w:rsidP="00B035C2">
            <w:pPr>
              <w:autoSpaceDE w:val="0"/>
              <w:autoSpaceDN w:val="0"/>
              <w:adjustRightInd w:val="0"/>
              <w:jc w:val="both"/>
            </w:pPr>
          </w:p>
        </w:tc>
      </w:tr>
      <w:tr w:rsidR="002213D7" w:rsidRPr="00CA2AC5">
        <w:tc>
          <w:tcPr>
            <w:tcW w:w="1842" w:type="dxa"/>
          </w:tcPr>
          <w:p w:rsidR="002213D7" w:rsidRPr="00B11927" w:rsidRDefault="002213D7" w:rsidP="00B035C2">
            <w:pPr>
              <w:autoSpaceDE w:val="0"/>
              <w:autoSpaceDN w:val="0"/>
              <w:adjustRightInd w:val="0"/>
              <w:jc w:val="both"/>
              <w:rPr>
                <w:b/>
              </w:rPr>
            </w:pPr>
            <w:proofErr w:type="spellStart"/>
            <w:r w:rsidRPr="00B11927">
              <w:rPr>
                <w:b/>
              </w:rPr>
              <w:t>Makrofita</w:t>
            </w:r>
            <w:proofErr w:type="spellEnd"/>
            <w:r w:rsidRPr="00B11927">
              <w:rPr>
                <w:b/>
              </w:rPr>
              <w:t xml:space="preserve"> </w:t>
            </w:r>
          </w:p>
        </w:tc>
        <w:tc>
          <w:tcPr>
            <w:tcW w:w="1842" w:type="dxa"/>
          </w:tcPr>
          <w:p w:rsidR="002213D7" w:rsidRPr="00B11927" w:rsidRDefault="002213D7">
            <w:r w:rsidRPr="00B11927">
              <w:t>78/2008.(IV.3.) Korm. rendelet</w:t>
            </w:r>
          </w:p>
        </w:tc>
        <w:tc>
          <w:tcPr>
            <w:tcW w:w="1842" w:type="dxa"/>
          </w:tcPr>
          <w:p w:rsidR="002213D7" w:rsidRPr="00B11927" w:rsidRDefault="002213D7" w:rsidP="00B035C2">
            <w:pPr>
              <w:autoSpaceDE w:val="0"/>
              <w:autoSpaceDN w:val="0"/>
              <w:adjustRightInd w:val="0"/>
              <w:jc w:val="both"/>
            </w:pPr>
          </w:p>
        </w:tc>
        <w:tc>
          <w:tcPr>
            <w:tcW w:w="1843" w:type="dxa"/>
          </w:tcPr>
          <w:p w:rsidR="002213D7" w:rsidRPr="00B11927" w:rsidRDefault="002213D7" w:rsidP="00B035C2">
            <w:pPr>
              <w:autoSpaceDE w:val="0"/>
              <w:autoSpaceDN w:val="0"/>
              <w:adjustRightInd w:val="0"/>
              <w:jc w:val="both"/>
            </w:pPr>
          </w:p>
        </w:tc>
        <w:tc>
          <w:tcPr>
            <w:tcW w:w="1843" w:type="dxa"/>
          </w:tcPr>
          <w:p w:rsidR="002213D7" w:rsidRPr="00B11927" w:rsidRDefault="002213D7" w:rsidP="00B035C2">
            <w:pPr>
              <w:autoSpaceDE w:val="0"/>
              <w:autoSpaceDN w:val="0"/>
              <w:adjustRightInd w:val="0"/>
              <w:jc w:val="both"/>
            </w:pPr>
          </w:p>
        </w:tc>
      </w:tr>
      <w:tr w:rsidR="002213D7" w:rsidRPr="00CA2AC5">
        <w:tc>
          <w:tcPr>
            <w:tcW w:w="1842" w:type="dxa"/>
          </w:tcPr>
          <w:p w:rsidR="002213D7" w:rsidRPr="00B11927" w:rsidRDefault="002213D7" w:rsidP="00B035C2">
            <w:pPr>
              <w:autoSpaceDE w:val="0"/>
              <w:autoSpaceDN w:val="0"/>
              <w:adjustRightInd w:val="0"/>
              <w:jc w:val="both"/>
              <w:rPr>
                <w:b/>
              </w:rPr>
            </w:pPr>
            <w:r w:rsidRPr="00B11927">
              <w:rPr>
                <w:b/>
              </w:rPr>
              <w:t xml:space="preserve">Szín </w:t>
            </w:r>
          </w:p>
        </w:tc>
        <w:tc>
          <w:tcPr>
            <w:tcW w:w="1842" w:type="dxa"/>
          </w:tcPr>
          <w:p w:rsidR="002213D7" w:rsidRPr="00B11927" w:rsidRDefault="002213D7">
            <w:r w:rsidRPr="00B11927">
              <w:t>78/2008.(IV.3.) Korm. rendelet</w:t>
            </w:r>
          </w:p>
        </w:tc>
        <w:tc>
          <w:tcPr>
            <w:tcW w:w="1842" w:type="dxa"/>
          </w:tcPr>
          <w:p w:rsidR="002213D7" w:rsidRPr="00B11927" w:rsidRDefault="002213D7" w:rsidP="00B035C2">
            <w:pPr>
              <w:autoSpaceDE w:val="0"/>
              <w:autoSpaceDN w:val="0"/>
              <w:adjustRightInd w:val="0"/>
              <w:jc w:val="both"/>
            </w:pPr>
          </w:p>
        </w:tc>
        <w:tc>
          <w:tcPr>
            <w:tcW w:w="1843" w:type="dxa"/>
          </w:tcPr>
          <w:p w:rsidR="002213D7" w:rsidRPr="00B11927" w:rsidRDefault="002213D7" w:rsidP="00B035C2">
            <w:pPr>
              <w:autoSpaceDE w:val="0"/>
              <w:autoSpaceDN w:val="0"/>
              <w:adjustRightInd w:val="0"/>
              <w:jc w:val="both"/>
            </w:pPr>
          </w:p>
        </w:tc>
        <w:tc>
          <w:tcPr>
            <w:tcW w:w="1843" w:type="dxa"/>
          </w:tcPr>
          <w:p w:rsidR="002213D7" w:rsidRPr="00B11927" w:rsidRDefault="002213D7" w:rsidP="00B035C2">
            <w:pPr>
              <w:autoSpaceDE w:val="0"/>
              <w:autoSpaceDN w:val="0"/>
              <w:adjustRightInd w:val="0"/>
              <w:jc w:val="both"/>
            </w:pPr>
          </w:p>
        </w:tc>
      </w:tr>
      <w:tr w:rsidR="006321A3" w:rsidRPr="00CA2AC5">
        <w:tc>
          <w:tcPr>
            <w:tcW w:w="1842" w:type="dxa"/>
          </w:tcPr>
          <w:p w:rsidR="006321A3" w:rsidRPr="00B11927" w:rsidRDefault="006321A3" w:rsidP="00B035C2">
            <w:pPr>
              <w:autoSpaceDE w:val="0"/>
              <w:autoSpaceDN w:val="0"/>
              <w:adjustRightInd w:val="0"/>
              <w:jc w:val="both"/>
              <w:rPr>
                <w:b/>
              </w:rPr>
            </w:pPr>
            <w:r w:rsidRPr="00B11927">
              <w:rPr>
                <w:b/>
              </w:rPr>
              <w:t xml:space="preserve">Átlátszóság </w:t>
            </w:r>
          </w:p>
        </w:tc>
        <w:tc>
          <w:tcPr>
            <w:tcW w:w="1842" w:type="dxa"/>
          </w:tcPr>
          <w:p w:rsidR="006321A3" w:rsidRPr="00B11927" w:rsidRDefault="002213D7" w:rsidP="00B035C2">
            <w:pPr>
              <w:autoSpaceDE w:val="0"/>
              <w:autoSpaceDN w:val="0"/>
              <w:adjustRightInd w:val="0"/>
              <w:jc w:val="both"/>
            </w:pPr>
            <w:r w:rsidRPr="00B11927">
              <w:t>MSZ 12750/41-71</w:t>
            </w:r>
          </w:p>
        </w:tc>
        <w:tc>
          <w:tcPr>
            <w:tcW w:w="1842" w:type="dxa"/>
          </w:tcPr>
          <w:p w:rsidR="006321A3" w:rsidRPr="00B11927" w:rsidRDefault="006321A3" w:rsidP="00B035C2">
            <w:pPr>
              <w:autoSpaceDE w:val="0"/>
              <w:autoSpaceDN w:val="0"/>
              <w:adjustRightInd w:val="0"/>
              <w:jc w:val="both"/>
            </w:pPr>
          </w:p>
        </w:tc>
        <w:tc>
          <w:tcPr>
            <w:tcW w:w="1843" w:type="dxa"/>
          </w:tcPr>
          <w:p w:rsidR="006321A3" w:rsidRPr="00B11927" w:rsidRDefault="006321A3" w:rsidP="00B035C2">
            <w:pPr>
              <w:autoSpaceDE w:val="0"/>
              <w:autoSpaceDN w:val="0"/>
              <w:adjustRightInd w:val="0"/>
              <w:jc w:val="both"/>
            </w:pPr>
          </w:p>
        </w:tc>
        <w:tc>
          <w:tcPr>
            <w:tcW w:w="1843" w:type="dxa"/>
          </w:tcPr>
          <w:p w:rsidR="006321A3" w:rsidRPr="00B11927" w:rsidRDefault="006321A3" w:rsidP="00B035C2">
            <w:pPr>
              <w:autoSpaceDE w:val="0"/>
              <w:autoSpaceDN w:val="0"/>
              <w:adjustRightInd w:val="0"/>
              <w:jc w:val="both"/>
            </w:pPr>
          </w:p>
        </w:tc>
      </w:tr>
    </w:tbl>
    <w:p w:rsidR="006321A3" w:rsidRPr="00CA2AC5" w:rsidRDefault="006321A3" w:rsidP="00B035C2">
      <w:pPr>
        <w:autoSpaceDE w:val="0"/>
        <w:autoSpaceDN w:val="0"/>
        <w:adjustRightInd w:val="0"/>
        <w:jc w:val="both"/>
        <w:rPr>
          <w:rFonts w:ascii="TimesNewRomanPSMT" w:hAnsi="TimesNewRomanPSMT" w:cs="TimesNewRomanPSMT"/>
        </w:rPr>
      </w:pPr>
    </w:p>
    <w:p w:rsidR="00AF1915" w:rsidRPr="00B11927" w:rsidRDefault="002213D7" w:rsidP="00B035C2">
      <w:pPr>
        <w:autoSpaceDE w:val="0"/>
        <w:autoSpaceDN w:val="0"/>
        <w:adjustRightInd w:val="0"/>
        <w:jc w:val="both"/>
      </w:pPr>
      <w:r w:rsidRPr="00B11927">
        <w:t>A fentieken kívül a víz hőmérsékletét is</w:t>
      </w:r>
      <w:r w:rsidR="002E5866" w:rsidRPr="00B11927">
        <w:t xml:space="preserve"> feljegyzik</w:t>
      </w:r>
      <w:r w:rsidRPr="00B11927">
        <w:t>.</w:t>
      </w:r>
    </w:p>
    <w:p w:rsidR="002213D7" w:rsidRPr="00B11927" w:rsidRDefault="002213D7" w:rsidP="00B035C2">
      <w:pPr>
        <w:autoSpaceDE w:val="0"/>
        <w:autoSpaceDN w:val="0"/>
        <w:adjustRightInd w:val="0"/>
        <w:jc w:val="both"/>
      </w:pPr>
      <w:r w:rsidRPr="00B11927">
        <w:t xml:space="preserve">Ha </w:t>
      </w:r>
      <w:r w:rsidR="009C0D4E">
        <w:t xml:space="preserve">a mérés határérték feletti értéket mutatna, </w:t>
      </w:r>
      <w:r w:rsidRPr="00B11927">
        <w:t xml:space="preserve">akkor a következő vizsgálat eredményéig a </w:t>
      </w:r>
      <w:r w:rsidR="00F20C64">
        <w:t>Szabolcs-Szatmár-Bereg Megyei Kormányhivatal Vásárosnaményi Járási Hivatal Járási Népegészségügyi Osztálya</w:t>
      </w:r>
      <w:r w:rsidRPr="00B11927">
        <w:t xml:space="preserve"> fürdési tilalmat rendel el.</w:t>
      </w:r>
    </w:p>
    <w:p w:rsidR="002213D7" w:rsidRPr="00B11927" w:rsidRDefault="002213D7" w:rsidP="00B035C2">
      <w:pPr>
        <w:autoSpaceDE w:val="0"/>
        <w:autoSpaceDN w:val="0"/>
        <w:adjustRightInd w:val="0"/>
        <w:jc w:val="both"/>
      </w:pPr>
    </w:p>
    <w:p w:rsidR="00727DF4" w:rsidRPr="00B11927" w:rsidRDefault="00727DF4" w:rsidP="00B035C2">
      <w:pPr>
        <w:autoSpaceDE w:val="0"/>
        <w:autoSpaceDN w:val="0"/>
        <w:adjustRightInd w:val="0"/>
        <w:jc w:val="both"/>
      </w:pPr>
      <w:r w:rsidRPr="00B11927">
        <w:t xml:space="preserve">Fontos </w:t>
      </w:r>
      <w:r w:rsidR="002E5866" w:rsidRPr="00B11927">
        <w:t xml:space="preserve">feladat </w:t>
      </w:r>
      <w:r w:rsidRPr="00B11927">
        <w:t>még a felszíni vizek szennyezésének</w:t>
      </w:r>
      <w:r w:rsidR="002E5866" w:rsidRPr="00B11927">
        <w:t xml:space="preserve"> </w:t>
      </w:r>
      <w:r w:rsidRPr="00B11927">
        <w:t>csökkentésére a két szennyvíztisztító telep rekonstrukciója, mert az önellenőrzések adatai alapján gyakoriak a minőségi kifogások, azaz a befogadók határérték feletti terhelései.</w:t>
      </w:r>
    </w:p>
    <w:p w:rsidR="00727DF4" w:rsidRPr="00B11927" w:rsidRDefault="00727DF4" w:rsidP="00B035C2">
      <w:pPr>
        <w:autoSpaceDE w:val="0"/>
        <w:autoSpaceDN w:val="0"/>
        <w:adjustRightInd w:val="0"/>
        <w:jc w:val="both"/>
      </w:pPr>
    </w:p>
    <w:p w:rsidR="0093512B" w:rsidRPr="00AF1915" w:rsidRDefault="00A17C13" w:rsidP="00AF1915">
      <w:pPr>
        <w:pStyle w:val="Szvegtrzs3"/>
        <w:jc w:val="both"/>
        <w:rPr>
          <w:i w:val="0"/>
        </w:rPr>
      </w:pPr>
      <w:r>
        <w:rPr>
          <w:i w:val="0"/>
        </w:rPr>
        <w:t>Vásárosnamény víz</w:t>
      </w:r>
      <w:r w:rsidR="00AF1915" w:rsidRPr="00AF1915">
        <w:rPr>
          <w:i w:val="0"/>
        </w:rPr>
        <w:t>bázisa hidrogeológiai szempontból a</w:t>
      </w:r>
      <w:r w:rsidR="0093512B" w:rsidRPr="00AF1915">
        <w:rPr>
          <w:i w:val="0"/>
        </w:rPr>
        <w:t xml:space="preserve"> Nyírségtől északra eső Tisza-parti síksághoz tartozik. A Nyírség, mint kiemelt hát, gravitációs eredetű, mélybehatoló regionális áramlási rendszert hoz létre, amelynek leszálló ágát képviseli a nyírségi hátság, felszálló része pedig kb. a Tisza és a Keleti-főcsatorna vonalát követi. Ennek megfelelően </w:t>
      </w:r>
      <w:r w:rsidR="0093512B" w:rsidRPr="00AF1915">
        <w:rPr>
          <w:b/>
          <w:bCs/>
          <w:i w:val="0"/>
        </w:rPr>
        <w:t>a talajvíz a területen természetes állapotban felfelé mozog,</w:t>
      </w:r>
      <w:r w:rsidR="0093512B" w:rsidRPr="00AF1915">
        <w:rPr>
          <w:i w:val="0"/>
        </w:rPr>
        <w:t xml:space="preserve"> a mélyebb rétegekbe szűrőzött kutak nyugalmi vízszintje egyre magasabban áll be. </w:t>
      </w:r>
    </w:p>
    <w:p w:rsidR="0093512B" w:rsidRPr="00AF1915" w:rsidRDefault="0093512B" w:rsidP="00AF1915">
      <w:pPr>
        <w:pStyle w:val="Szvegtrzs3"/>
        <w:jc w:val="both"/>
        <w:rPr>
          <w:i w:val="0"/>
        </w:rPr>
      </w:pPr>
      <w:r w:rsidRPr="00AF1915">
        <w:rPr>
          <w:b/>
          <w:bCs/>
          <w:i w:val="0"/>
        </w:rPr>
        <w:t>Az eredeti nyugalmi vízszintek alapján a természetes állapotbeli (víztermelést megelőző) vízmozgást tekintve a területen</w:t>
      </w:r>
      <w:r w:rsidRPr="00AF1915">
        <w:rPr>
          <w:i w:val="0"/>
        </w:rPr>
        <w:t xml:space="preserve"> </w:t>
      </w:r>
      <w:r w:rsidRPr="00AF1915">
        <w:rPr>
          <w:b/>
          <w:bCs/>
          <w:i w:val="0"/>
        </w:rPr>
        <w:t>kismérvű feláramlás volt valószínűsíthető</w:t>
      </w:r>
      <w:r w:rsidRPr="00AF1915">
        <w:rPr>
          <w:i w:val="0"/>
        </w:rPr>
        <w:t xml:space="preserve"> (Halász Béla és mások nyomán). Az alsó pleisztocén rétegek eredeti vízszintje kb. 108 </w:t>
      </w:r>
      <w:proofErr w:type="spellStart"/>
      <w:r w:rsidRPr="00AF1915">
        <w:rPr>
          <w:i w:val="0"/>
        </w:rPr>
        <w:t>mBf</w:t>
      </w:r>
      <w:proofErr w:type="spellEnd"/>
      <w:r w:rsidRPr="00AF1915">
        <w:rPr>
          <w:i w:val="0"/>
        </w:rPr>
        <w:t xml:space="preserve">, a felső rétegeké kb. 106 </w:t>
      </w:r>
      <w:proofErr w:type="spellStart"/>
      <w:r w:rsidRPr="00AF1915">
        <w:rPr>
          <w:i w:val="0"/>
        </w:rPr>
        <w:t>mBf</w:t>
      </w:r>
      <w:proofErr w:type="spellEnd"/>
      <w:r w:rsidRPr="00AF1915">
        <w:rPr>
          <w:i w:val="0"/>
        </w:rPr>
        <w:t xml:space="preserve"> lehetett. A helyi 100-120 méteres pleisztocén rétegvastagság alapján a vertikális hidraulikus gradiens értéke tehát +0,025 m/m lehetett eredetileg.</w:t>
      </w:r>
    </w:p>
    <w:p w:rsidR="00B035C2" w:rsidRDefault="00B035C2" w:rsidP="00AF1915">
      <w:pPr>
        <w:jc w:val="both"/>
      </w:pPr>
    </w:p>
    <w:p w:rsidR="007F7D28" w:rsidRDefault="007F7D28" w:rsidP="00AF1915">
      <w:pPr>
        <w:jc w:val="both"/>
      </w:pPr>
      <w:r>
        <w:lastRenderedPageBreak/>
        <w:t xml:space="preserve">A felszín alatti rétegvizek minősége megfelelő, a </w:t>
      </w:r>
      <w:proofErr w:type="spellStart"/>
      <w:r>
        <w:t>perényi</w:t>
      </w:r>
      <w:proofErr w:type="spellEnd"/>
      <w:r>
        <w:t xml:space="preserve"> tanyai vízmű rekonstrukciójával az ammóniaszint lecsökkentésre kerül</w:t>
      </w:r>
      <w:r w:rsidR="00F20C64">
        <w:t>t</w:t>
      </w:r>
      <w:r>
        <w:t xml:space="preserve"> az uniós szabványoknak megfelelő szintre, a </w:t>
      </w:r>
      <w:proofErr w:type="spellStart"/>
      <w:r>
        <w:t>gergelyiugornyai</w:t>
      </w:r>
      <w:proofErr w:type="spellEnd"/>
      <w:r>
        <w:t xml:space="preserve"> programrész pedig az arzénmentesítésre </w:t>
      </w:r>
      <w:r w:rsidR="00F20C64">
        <w:t>adott</w:t>
      </w:r>
      <w:r>
        <w:t xml:space="preserve"> megoldást.</w:t>
      </w:r>
    </w:p>
    <w:p w:rsidR="00061EF9" w:rsidRDefault="007F7D28" w:rsidP="00AF1915">
      <w:pPr>
        <w:jc w:val="both"/>
      </w:pPr>
      <w:r>
        <w:t>A felszín közeli talajvíz elszennyeződése viszont még ma is tart. A szennyvízhálózat kiépítése előtti terhelések még nyomon követhetők, de ettől komolyabb problémát jelent, hogy még ma is sok helyen a háztartásból, állattartásból keletkező „végtermékek” egy részét még különböző módszer</w:t>
      </w:r>
      <w:r w:rsidR="00897991">
        <w:t>e</w:t>
      </w:r>
      <w:r>
        <w:t>kkel a talajba</w:t>
      </w:r>
      <w:r w:rsidR="00061EF9">
        <w:t xml:space="preserve"> juttatják. Ez pedig a talaj, és hosszabb távon a vízkészletek elszennyeződést eredményezheti.</w:t>
      </w:r>
      <w:r w:rsidR="00F20D6F">
        <w:t xml:space="preserve"> </w:t>
      </w:r>
    </w:p>
    <w:p w:rsidR="00B32E1F" w:rsidRPr="00F40171" w:rsidRDefault="001F417D" w:rsidP="00AF1915">
      <w:pPr>
        <w:jc w:val="both"/>
      </w:pPr>
      <w:r>
        <w:t>A lenti térképen is látszik, hogy a távlati vízbázisunk a sérülékeny vízbázisok közé tartozik, amelynek védelme kiemelkedősen fontos.</w:t>
      </w:r>
      <w:r w:rsidR="00F20D6F">
        <w:t xml:space="preserve"> </w:t>
      </w:r>
      <w:r w:rsidR="00F20D6F" w:rsidRPr="00F40171">
        <w:t>A VIII. mellékletben szereplő ingatlanokon folyó megfelelő terület- és földhasználat ebben is kiemelkedő szereppel bír.</w:t>
      </w:r>
    </w:p>
    <w:p w:rsidR="001E0221" w:rsidRDefault="001F417D" w:rsidP="00AF1915">
      <w:pPr>
        <w:jc w:val="both"/>
      </w:pPr>
      <w:r>
        <w:rPr>
          <w:noProof/>
        </w:rPr>
        <w:drawing>
          <wp:inline distT="0" distB="0" distL="0" distR="0">
            <wp:extent cx="5981700" cy="4229125"/>
            <wp:effectExtent l="19050" t="0" r="0" b="0"/>
            <wp:docPr id="3" name="Kép 2" descr="sérülékeny vízbá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érülékeny vízbázis.jpg"/>
                    <pic:cNvPicPr/>
                  </pic:nvPicPr>
                  <pic:blipFill>
                    <a:blip r:embed="rId34" cstate="print"/>
                    <a:stretch>
                      <a:fillRect/>
                    </a:stretch>
                  </pic:blipFill>
                  <pic:spPr>
                    <a:xfrm>
                      <a:off x="0" y="0"/>
                      <a:ext cx="5979723" cy="4227727"/>
                    </a:xfrm>
                    <a:prstGeom prst="rect">
                      <a:avLst/>
                    </a:prstGeom>
                  </pic:spPr>
                </pic:pic>
              </a:graphicData>
            </a:graphic>
          </wp:inline>
        </w:drawing>
      </w:r>
    </w:p>
    <w:p w:rsidR="001E0221" w:rsidRDefault="001E0221" w:rsidP="00AF1915">
      <w:pPr>
        <w:jc w:val="both"/>
      </w:pPr>
    </w:p>
    <w:p w:rsidR="00FF19E9" w:rsidRPr="00F40171" w:rsidRDefault="00FF19E9" w:rsidP="00FF19E9">
      <w:pPr>
        <w:jc w:val="both"/>
        <w:rPr>
          <w:bCs/>
        </w:rPr>
      </w:pPr>
      <w:r w:rsidRPr="00F40171">
        <w:t>A települési bezárt hulladéklerakó az</w:t>
      </w:r>
      <w:r w:rsidRPr="00F40171">
        <w:rPr>
          <w:bCs/>
        </w:rPr>
        <w:t xml:space="preserve"> 50 éves felszíni védőterület által</w:t>
      </w:r>
      <w:r w:rsidR="0048313E">
        <w:rPr>
          <w:bCs/>
        </w:rPr>
        <w:t xml:space="preserve"> érintett ingatlanok közé tartoz</w:t>
      </w:r>
      <w:r w:rsidRPr="00F40171">
        <w:rPr>
          <w:bCs/>
        </w:rPr>
        <w:t xml:space="preserve">ik. Rekultivációjának első üteme már megtörtént, az éves monitorozás a Felügyelőség által előírtaknak megfelelően zajlik. </w:t>
      </w:r>
    </w:p>
    <w:p w:rsidR="00FF19E9" w:rsidRPr="00F40171" w:rsidRDefault="00FF19E9" w:rsidP="00FF19E9">
      <w:pPr>
        <w:jc w:val="both"/>
      </w:pPr>
    </w:p>
    <w:p w:rsidR="00FF19E9" w:rsidRPr="00F40171" w:rsidRDefault="00FF19E9" w:rsidP="00AF1915">
      <w:pPr>
        <w:jc w:val="both"/>
      </w:pPr>
    </w:p>
    <w:p w:rsidR="00FF19E9" w:rsidRPr="00F40171" w:rsidRDefault="00FF19E9" w:rsidP="00AF1915">
      <w:pPr>
        <w:jc w:val="both"/>
      </w:pPr>
    </w:p>
    <w:p w:rsidR="00B32E1F" w:rsidRPr="00CA2AC5" w:rsidRDefault="00B32E1F" w:rsidP="00AF1915">
      <w:pPr>
        <w:jc w:val="both"/>
      </w:pPr>
      <w:r w:rsidRPr="00CA2AC5">
        <w:t>2.3.3. Az élővilág</w:t>
      </w:r>
    </w:p>
    <w:p w:rsidR="00B32E1F" w:rsidRPr="00CA2AC5" w:rsidRDefault="00B32E1F" w:rsidP="00AF1915">
      <w:pPr>
        <w:jc w:val="both"/>
      </w:pPr>
    </w:p>
    <w:p w:rsidR="00137CB0" w:rsidRPr="00CA2AC5" w:rsidRDefault="00137CB0" w:rsidP="00AF1915">
      <w:pPr>
        <w:jc w:val="both"/>
      </w:pPr>
      <w:r w:rsidRPr="00CA2AC5">
        <w:t>A város közigazgatási határában nagyobb, összefüggő természetes erdőterületek nincsenek. Meghatározóak a folyók hullámtereiben fennmaradt puhafájú ligeterdők és a homokos területek telepített akácosai. A keményfájú ligeterdők csak a magasabb fekvésű területeken találhatók meg</w:t>
      </w:r>
      <w:r w:rsidR="00621148" w:rsidRPr="00621148">
        <w:t xml:space="preserve"> </w:t>
      </w:r>
      <w:r w:rsidR="00621148" w:rsidRPr="00CA2AC5">
        <w:t>foltokban</w:t>
      </w:r>
      <w:r w:rsidRPr="00CA2AC5">
        <w:t xml:space="preserve">. </w:t>
      </w:r>
    </w:p>
    <w:p w:rsidR="00137CB0" w:rsidRPr="00CA2AC5" w:rsidRDefault="00137CB0" w:rsidP="00AF1915">
      <w:pPr>
        <w:jc w:val="both"/>
      </w:pPr>
      <w:r w:rsidRPr="00CA2AC5">
        <w:t>A táj meghatározó elemei a kisebb facsoportok, ligetek, az egykori mezővédő erdősávok telepített, vagy természetes eredetű maradékai.</w:t>
      </w:r>
    </w:p>
    <w:p w:rsidR="00B32E1F" w:rsidRPr="00CA2AC5" w:rsidRDefault="00137CB0" w:rsidP="00AF1915">
      <w:pPr>
        <w:jc w:val="both"/>
      </w:pPr>
      <w:r w:rsidRPr="00CA2AC5">
        <w:lastRenderedPageBreak/>
        <w:t>A művelésből kivont szántók és rétek, legelők egy része erdősítésre került a támogatási források felhasználásával.</w:t>
      </w:r>
    </w:p>
    <w:p w:rsidR="00232BB2" w:rsidRPr="00CA2AC5" w:rsidRDefault="00137CB0" w:rsidP="00232BB2">
      <w:pPr>
        <w:pStyle w:val="Szvegtrzs"/>
        <w:spacing w:after="0"/>
        <w:jc w:val="both"/>
      </w:pPr>
      <w:r w:rsidRPr="00CA2AC5">
        <w:t>A terület mozaikos sze</w:t>
      </w:r>
      <w:r w:rsidR="00621148">
        <w:t xml:space="preserve">rkezetben megőrizte a </w:t>
      </w:r>
      <w:proofErr w:type="spellStart"/>
      <w:r w:rsidR="00621148">
        <w:t>természet</w:t>
      </w:r>
      <w:r w:rsidRPr="00CA2AC5">
        <w:t>közeli</w:t>
      </w:r>
      <w:proofErr w:type="spellEnd"/>
      <w:r w:rsidRPr="00CA2AC5">
        <w:t xml:space="preserve"> állapot elemeit, főként a folyók mentén. Elsősorban a Szamos és a Tisza hullámter</w:t>
      </w:r>
      <w:r w:rsidR="00C23742" w:rsidRPr="00CA2AC5">
        <w:t>ére jellemzőek az egykori fűz-nyár ligeterdők (</w:t>
      </w:r>
      <w:proofErr w:type="spellStart"/>
      <w:r w:rsidR="00C23742" w:rsidRPr="00CA2AC5">
        <w:t>Salicetum</w:t>
      </w:r>
      <w:proofErr w:type="spellEnd"/>
      <w:r w:rsidR="00C23742" w:rsidRPr="00CA2AC5">
        <w:t xml:space="preserve"> </w:t>
      </w:r>
      <w:proofErr w:type="spellStart"/>
      <w:r w:rsidR="00C23742" w:rsidRPr="00CA2AC5">
        <w:t>albae-fragilis</w:t>
      </w:r>
      <w:proofErr w:type="spellEnd"/>
      <w:r w:rsidR="00C23742" w:rsidRPr="00CA2AC5">
        <w:t xml:space="preserve">), és </w:t>
      </w:r>
      <w:proofErr w:type="spellStart"/>
      <w:r w:rsidR="00C23742" w:rsidRPr="00CA2AC5">
        <w:t>tölgy-kőris-szil</w:t>
      </w:r>
      <w:proofErr w:type="spellEnd"/>
      <w:r w:rsidR="00C23742" w:rsidRPr="00CA2AC5">
        <w:t xml:space="preserve"> ligetek (</w:t>
      </w:r>
      <w:proofErr w:type="spellStart"/>
      <w:r w:rsidR="00C23742" w:rsidRPr="00CA2AC5">
        <w:t>Fraxino-pannonicae-Ulmetum</w:t>
      </w:r>
      <w:proofErr w:type="spellEnd"/>
      <w:r w:rsidR="00C23742" w:rsidRPr="00CA2AC5">
        <w:t xml:space="preserve">) társulásai </w:t>
      </w:r>
      <w:proofErr w:type="gramStart"/>
      <w:r w:rsidR="00C23742" w:rsidRPr="00CA2AC5">
        <w:t>( Sárkánykert</w:t>
      </w:r>
      <w:proofErr w:type="gramEnd"/>
      <w:r w:rsidR="00C23742" w:rsidRPr="00CA2AC5">
        <w:t xml:space="preserve">, </w:t>
      </w:r>
      <w:proofErr w:type="spellStart"/>
      <w:r w:rsidR="00C23742" w:rsidRPr="00CA2AC5">
        <w:t>Bagiszegi</w:t>
      </w:r>
      <w:proofErr w:type="spellEnd"/>
      <w:r w:rsidR="00C23742" w:rsidRPr="00CA2AC5">
        <w:t xml:space="preserve"> erdő).</w:t>
      </w:r>
    </w:p>
    <w:p w:rsidR="00232BB2" w:rsidRPr="00CA2AC5" w:rsidRDefault="00232BB2" w:rsidP="00232BB2">
      <w:pPr>
        <w:pStyle w:val="Szvegtrzs"/>
        <w:spacing w:after="0"/>
        <w:jc w:val="both"/>
      </w:pPr>
      <w:r w:rsidRPr="00CA2AC5">
        <w:t xml:space="preserve"> Különösen fontosak és </w:t>
      </w:r>
      <w:r w:rsidR="00621148">
        <w:t>egyediek</w:t>
      </w:r>
      <w:r w:rsidRPr="00CA2AC5">
        <w:t xml:space="preserve"> az emberi hatásokra megtelepült mozaikos </w:t>
      </w:r>
      <w:proofErr w:type="spellStart"/>
      <w:r w:rsidRPr="00CA2AC5">
        <w:t>társulásszerkezetet</w:t>
      </w:r>
      <w:proofErr w:type="spellEnd"/>
      <w:r w:rsidRPr="00CA2AC5">
        <w:t xml:space="preserve"> mutató egykori „</w:t>
      </w:r>
      <w:proofErr w:type="spellStart"/>
      <w:r w:rsidRPr="00CA2AC5">
        <w:t>kubik</w:t>
      </w:r>
      <w:proofErr w:type="spellEnd"/>
      <w:r w:rsidRPr="00CA2AC5">
        <w:t>” gödrök. (Gergelyiugornya – hajókikötő mellett, Gergelyiugornya – Tiszaszalka közötti gátszakasz egyes részei),</w:t>
      </w:r>
    </w:p>
    <w:p w:rsidR="00232BB2" w:rsidRPr="00CA2AC5" w:rsidRDefault="00232BB2" w:rsidP="00232BB2">
      <w:pPr>
        <w:pStyle w:val="Szvegtrzs"/>
        <w:spacing w:after="0"/>
        <w:jc w:val="both"/>
      </w:pPr>
      <w:r w:rsidRPr="00CA2AC5">
        <w:t>Jelentősek a természetes állóviz</w:t>
      </w:r>
      <w:r w:rsidR="003E4F96">
        <w:t>ek</w:t>
      </w:r>
      <w:r w:rsidR="005B2F51" w:rsidRPr="00CA2AC5">
        <w:t xml:space="preserve"> (Keskeny és Halvány tavak) </w:t>
      </w:r>
      <w:r w:rsidRPr="00CA2AC5">
        <w:t>vízi és vízparti társulásai.</w:t>
      </w:r>
    </w:p>
    <w:p w:rsidR="00232BB2" w:rsidRPr="00CA2AC5" w:rsidRDefault="00232BB2" w:rsidP="00232BB2">
      <w:pPr>
        <w:pStyle w:val="Szvegtrzs"/>
        <w:spacing w:after="0"/>
        <w:jc w:val="both"/>
      </w:pPr>
      <w:r w:rsidRPr="00CA2AC5">
        <w:t xml:space="preserve">A homokos területeken az akácosok és </w:t>
      </w:r>
      <w:proofErr w:type="spellStart"/>
      <w:r w:rsidRPr="00CA2AC5">
        <w:t>nemesnyárasok</w:t>
      </w:r>
      <w:proofErr w:type="spellEnd"/>
      <w:r w:rsidRPr="00CA2AC5">
        <w:t xml:space="preserve"> erdőültetvényei között csak foltokban maradtak fenn a ritka Nyírségi mészkerülő homokpuszta </w:t>
      </w:r>
      <w:r w:rsidR="00556B52">
        <w:t>gyep</w:t>
      </w:r>
      <w:r w:rsidRPr="00CA2AC5">
        <w:t xml:space="preserve"> (</w:t>
      </w:r>
      <w:proofErr w:type="spellStart"/>
      <w:r w:rsidRPr="00CA2AC5">
        <w:t>Festuco</w:t>
      </w:r>
      <w:proofErr w:type="spellEnd"/>
      <w:r w:rsidRPr="00CA2AC5">
        <w:t xml:space="preserve"> </w:t>
      </w:r>
      <w:proofErr w:type="spellStart"/>
      <w:r w:rsidRPr="00CA2AC5">
        <w:t>vaginatae</w:t>
      </w:r>
      <w:proofErr w:type="spellEnd"/>
      <w:r w:rsidRPr="00CA2AC5">
        <w:t xml:space="preserve"> - </w:t>
      </w:r>
      <w:proofErr w:type="spellStart"/>
      <w:r w:rsidRPr="00CA2AC5">
        <w:t>Corynephoretum</w:t>
      </w:r>
      <w:proofErr w:type="spellEnd"/>
      <w:r w:rsidRPr="00CA2AC5">
        <w:t>) kisebb szegmensei.</w:t>
      </w:r>
    </w:p>
    <w:p w:rsidR="00232BB2" w:rsidRPr="00CA2AC5" w:rsidRDefault="00232BB2" w:rsidP="00232BB2">
      <w:pPr>
        <w:pStyle w:val="Szvegtrzs"/>
        <w:spacing w:after="0"/>
        <w:jc w:val="both"/>
      </w:pPr>
      <w:r w:rsidRPr="00CA2AC5">
        <w:t>A folyók mentén természet</w:t>
      </w:r>
      <w:r w:rsidR="005B2F51" w:rsidRPr="00CA2AC5">
        <w:t xml:space="preserve"> </w:t>
      </w:r>
      <w:proofErr w:type="gramStart"/>
      <w:r w:rsidRPr="00CA2AC5">
        <w:t>közeli állapotú</w:t>
      </w:r>
      <w:proofErr w:type="gramEnd"/>
      <w:r w:rsidRPr="00CA2AC5">
        <w:t xml:space="preserve"> gyepek, fásodó ligetek és fasorok maradtak </w:t>
      </w:r>
      <w:r w:rsidR="00556B52">
        <w:t>fenn. Ezek értékesek, őrzik az á</w:t>
      </w:r>
      <w:r w:rsidRPr="00CA2AC5">
        <w:t>rtéri veresgyű</w:t>
      </w:r>
      <w:r w:rsidR="00556B52">
        <w:t>rűs (</w:t>
      </w:r>
      <w:proofErr w:type="spellStart"/>
      <w:r w:rsidR="00556B52">
        <w:t>Solidagini</w:t>
      </w:r>
      <w:proofErr w:type="spellEnd"/>
      <w:r w:rsidR="00556B52">
        <w:t xml:space="preserve"> – </w:t>
      </w:r>
      <w:proofErr w:type="spellStart"/>
      <w:r w:rsidR="00556B52">
        <w:t>Cornetum</w:t>
      </w:r>
      <w:proofErr w:type="spellEnd"/>
      <w:r w:rsidR="00556B52">
        <w:t>) és t</w:t>
      </w:r>
      <w:r w:rsidRPr="00CA2AC5">
        <w:t>öviskés (</w:t>
      </w:r>
      <w:proofErr w:type="spellStart"/>
      <w:r w:rsidRPr="00CA2AC5">
        <w:t>Pruno</w:t>
      </w:r>
      <w:proofErr w:type="spellEnd"/>
      <w:r w:rsidRPr="00CA2AC5">
        <w:t xml:space="preserve"> </w:t>
      </w:r>
      <w:proofErr w:type="spellStart"/>
      <w:r w:rsidRPr="00CA2AC5">
        <w:t>spinosae</w:t>
      </w:r>
      <w:proofErr w:type="spellEnd"/>
      <w:r w:rsidRPr="00CA2AC5">
        <w:t xml:space="preserve"> – </w:t>
      </w:r>
      <w:proofErr w:type="spellStart"/>
      <w:r w:rsidRPr="00CA2AC5">
        <w:t>Crataegum</w:t>
      </w:r>
      <w:proofErr w:type="spellEnd"/>
      <w:r w:rsidRPr="00CA2AC5">
        <w:t>) társulások természeti elemeit.</w:t>
      </w:r>
    </w:p>
    <w:p w:rsidR="00232BB2" w:rsidRPr="00CA2AC5" w:rsidRDefault="00232BB2" w:rsidP="00232BB2">
      <w:pPr>
        <w:pStyle w:val="Szvegtrzs"/>
        <w:spacing w:after="0"/>
        <w:jc w:val="both"/>
      </w:pPr>
      <w:r w:rsidRPr="00CA2AC5">
        <w:t>Állatvilágában több fokozottan védett élőlény is előfordul, elsősorban a folyók menti ártéri növénytársulásokhoz é</w:t>
      </w:r>
      <w:r w:rsidR="005B2F51" w:rsidRPr="00CA2AC5">
        <w:t>s a holtágak élőhelyeihez kötve</w:t>
      </w:r>
      <w:r w:rsidRPr="00CA2AC5">
        <w:t xml:space="preserve"> (gémtelepek, fekete gólya</w:t>
      </w:r>
      <w:proofErr w:type="gramStart"/>
      <w:r w:rsidRPr="00CA2AC5">
        <w:t>…</w:t>
      </w:r>
      <w:proofErr w:type="spellStart"/>
      <w:r w:rsidRPr="00CA2AC5">
        <w:t>stb</w:t>
      </w:r>
      <w:proofErr w:type="spellEnd"/>
      <w:proofErr w:type="gramEnd"/>
      <w:r w:rsidRPr="00CA2AC5">
        <w:t>)</w:t>
      </w:r>
      <w:r w:rsidR="005B2F51" w:rsidRPr="00CA2AC5">
        <w:t>.</w:t>
      </w:r>
    </w:p>
    <w:p w:rsidR="00232BB2" w:rsidRPr="00CA2AC5" w:rsidRDefault="00232BB2" w:rsidP="00232BB2">
      <w:pPr>
        <w:pStyle w:val="Szvegtrzs"/>
        <w:spacing w:after="0"/>
        <w:jc w:val="both"/>
      </w:pPr>
      <w:r w:rsidRPr="00CA2AC5">
        <w:t>A városi épületekhez kötötten védett denevér-kolóniák és gyöngybagoly előfordulás figyelhető meg (</w:t>
      </w:r>
      <w:proofErr w:type="spellStart"/>
      <w:r w:rsidRPr="00CA2AC5">
        <w:t>vitkai</w:t>
      </w:r>
      <w:proofErr w:type="spellEnd"/>
      <w:r w:rsidRPr="00CA2AC5">
        <w:t xml:space="preserve">, </w:t>
      </w:r>
      <w:proofErr w:type="spellStart"/>
      <w:r w:rsidRPr="00CA2AC5">
        <w:t>gerge</w:t>
      </w:r>
      <w:r w:rsidR="00DA72C0" w:rsidRPr="00CA2AC5">
        <w:t>ly</w:t>
      </w:r>
      <w:r w:rsidRPr="00CA2AC5">
        <w:t>iugornyai</w:t>
      </w:r>
      <w:proofErr w:type="spellEnd"/>
      <w:r w:rsidRPr="00CA2AC5">
        <w:t>, és vásárosnaményi templo</w:t>
      </w:r>
      <w:r w:rsidR="005B2F51" w:rsidRPr="00CA2AC5">
        <w:t xml:space="preserve">mok padlása, </w:t>
      </w:r>
      <w:proofErr w:type="spellStart"/>
      <w:r w:rsidR="005B2F51" w:rsidRPr="00CA2AC5">
        <w:t>Tomcsányi</w:t>
      </w:r>
      <w:proofErr w:type="spellEnd"/>
      <w:r w:rsidR="005B2F51" w:rsidRPr="00CA2AC5">
        <w:t xml:space="preserve"> k</w:t>
      </w:r>
      <w:r w:rsidRPr="00CA2AC5">
        <w:t>astély pincéi)</w:t>
      </w:r>
      <w:r w:rsidR="005B2F51" w:rsidRPr="00CA2AC5">
        <w:t>.</w:t>
      </w:r>
    </w:p>
    <w:p w:rsidR="009C10B4" w:rsidRPr="00CA6524" w:rsidRDefault="00232BB2" w:rsidP="009C10B4">
      <w:pPr>
        <w:jc w:val="both"/>
      </w:pPr>
      <w:r w:rsidRPr="00CA2AC5">
        <w:t>A helyi védettségű területek nagysága a városban az országos átlagtól is kis</w:t>
      </w:r>
      <w:r w:rsidR="005B2F51" w:rsidRPr="00CA2AC5">
        <w:t xml:space="preserve">ebb. Csupán a Vitkai Platánsor élvez </w:t>
      </w:r>
      <w:r w:rsidR="003E4F96">
        <w:t>helyi rendeletben szabályozott</w:t>
      </w:r>
      <w:r w:rsidR="005B2F51" w:rsidRPr="00CA2AC5">
        <w:t xml:space="preserve"> védelmet.</w:t>
      </w:r>
      <w:r w:rsidR="009C10B4">
        <w:t xml:space="preserve"> </w:t>
      </w:r>
      <w:r w:rsidR="009C10B4" w:rsidRPr="00F40171">
        <w:t xml:space="preserve">Vásárosnamény Város Önkormányzata Képviselő-testületének a helyi jelentőségű védett természeti terület védettségének fenntartásáról szóló 28/2007. (I. 04.) rendeletében fenntartotta </w:t>
      </w:r>
      <w:r w:rsidR="00CA6524" w:rsidRPr="00F40171">
        <w:t>Szabolcs-Szatmár-Bereg Megye Tanácsának korábbi rendelkezéseit.</w:t>
      </w:r>
    </w:p>
    <w:p w:rsidR="005B2F51" w:rsidRPr="00CA2AC5" w:rsidRDefault="005B2F51" w:rsidP="00232BB2">
      <w:pPr>
        <w:pStyle w:val="Szvegtrzs"/>
        <w:spacing w:after="0"/>
        <w:jc w:val="both"/>
      </w:pPr>
    </w:p>
    <w:p w:rsidR="00232BB2" w:rsidRPr="00CA2AC5" w:rsidRDefault="005B2F51" w:rsidP="005B2F51">
      <w:pPr>
        <w:pStyle w:val="Szvegtrzs"/>
        <w:spacing w:after="0"/>
        <w:jc w:val="both"/>
      </w:pPr>
      <w:r w:rsidRPr="00CA2AC5">
        <w:t>A város környékén intenzív homokbányászat folyik. A Bányakapitányságok és a természetvédelmi hatóságok által engedélyezett formában működő homokbányákban védett és veszélyeztetett madarak fészkelő helye</w:t>
      </w:r>
      <w:r w:rsidR="00556B52">
        <w:t>i alakultak ki a partoldalakban</w:t>
      </w:r>
      <w:r w:rsidRPr="00CA2AC5">
        <w:t xml:space="preserve"> (partifecske, gyurgyalag). Ezek odúinak költési időben való védelme egyeztetés alapján a kitermelés átszervezésével megoldható.</w:t>
      </w:r>
    </w:p>
    <w:p w:rsidR="00137CB0" w:rsidRPr="00CA2AC5" w:rsidRDefault="00137CB0" w:rsidP="00AF1915">
      <w:pPr>
        <w:jc w:val="both"/>
      </w:pPr>
    </w:p>
    <w:p w:rsidR="005B2F51" w:rsidRPr="00CA2AC5" w:rsidRDefault="005B2F51" w:rsidP="005B2F51">
      <w:pPr>
        <w:pStyle w:val="Szvegtrzs"/>
        <w:spacing w:after="0"/>
        <w:jc w:val="both"/>
      </w:pPr>
      <w:r w:rsidRPr="00CA2AC5">
        <w:t xml:space="preserve">Vásárosnamény környékének természetes vadállományát az alapvető természeti adottságokon túl a területen folyó mezőgazdasági művelés és erdőgazdálkodás határozza meg. </w:t>
      </w:r>
    </w:p>
    <w:p w:rsidR="00C23742" w:rsidRPr="00CA2AC5" w:rsidRDefault="005B2F51" w:rsidP="005B2F51">
      <w:pPr>
        <w:jc w:val="both"/>
      </w:pPr>
      <w:r w:rsidRPr="00CA2AC5">
        <w:t xml:space="preserve">Állományuk különösen a vaddisznó, az őz, és fácán esetében jelentős. </w:t>
      </w:r>
    </w:p>
    <w:p w:rsidR="005B2F51" w:rsidRPr="00CA2AC5" w:rsidRDefault="005B2F51" w:rsidP="005B2F51">
      <w:pPr>
        <w:pStyle w:val="Szvegtrzs"/>
        <w:spacing w:after="0"/>
        <w:jc w:val="both"/>
      </w:pPr>
      <w:r w:rsidRPr="00CA2AC5">
        <w:t>A terület élővizekben igen gazdag. A folyóvizek halállomány nagysága és a halászat, a folyók szennyezésével szoros összhangban van.</w:t>
      </w:r>
    </w:p>
    <w:p w:rsidR="005B2F51" w:rsidRPr="00CA2AC5" w:rsidRDefault="00E447FE" w:rsidP="005B2F51">
      <w:pPr>
        <w:pStyle w:val="Szvegtrzs"/>
        <w:spacing w:after="0"/>
        <w:jc w:val="both"/>
      </w:pPr>
      <w:r w:rsidRPr="00CA2AC5">
        <w:t>A c</w:t>
      </w:r>
      <w:r w:rsidR="005B2F51" w:rsidRPr="00CA2AC5">
        <w:t>ián</w:t>
      </w:r>
      <w:r w:rsidR="003E4F96">
        <w:t>-</w:t>
      </w:r>
      <w:r w:rsidR="005B2F51" w:rsidRPr="00CA2AC5">
        <w:t xml:space="preserve"> és nehézfém</w:t>
      </w:r>
      <w:r w:rsidR="003E4F96">
        <w:t>-</w:t>
      </w:r>
      <w:r w:rsidR="005B2F51" w:rsidRPr="00CA2AC5">
        <w:t xml:space="preserve">szennyezés súlyos környezeti károkat okoztak. Bár a szennyezés gyorsan levonult, s folyók természetes egyensúlya hamar visszaállt, mégis komoly hatást idézett elő. </w:t>
      </w:r>
    </w:p>
    <w:p w:rsidR="005B2F51" w:rsidRPr="00CA2AC5" w:rsidRDefault="005B2F51" w:rsidP="005B2F51">
      <w:pPr>
        <w:pStyle w:val="Szvegtrzs"/>
        <w:spacing w:after="0"/>
        <w:jc w:val="both"/>
      </w:pPr>
      <w:r w:rsidRPr="00CA2AC5">
        <w:t xml:space="preserve">A tisztított szennyvizek befogadóiként is hasznosuló felszíni vízfolyások szennyeződésektől való védelme fokozott odafigyelést követel. A Halvány, a Keskeny vízjárása, vízellátottsága </w:t>
      </w:r>
      <w:r w:rsidR="004F4D74" w:rsidRPr="00CA2AC5">
        <w:t>miatt a nagyobb</w:t>
      </w:r>
      <w:r w:rsidRPr="00CA2AC5">
        <w:t xml:space="preserve"> Kraszna</w:t>
      </w:r>
      <w:r w:rsidR="004F4D74" w:rsidRPr="00CA2AC5">
        <w:t xml:space="preserve"> és</w:t>
      </w:r>
      <w:r w:rsidRPr="00CA2AC5">
        <w:t xml:space="preserve"> Tisza</w:t>
      </w:r>
      <w:r w:rsidR="004F4D74" w:rsidRPr="00CA2AC5">
        <w:t xml:space="preserve"> folyókétól eltérőbb figyelmet érdemel. Ezek élővilágában ugyanis kisebb szennyezés is nagy károkat tud okozni.</w:t>
      </w:r>
      <w:r w:rsidRPr="00CA2AC5">
        <w:t xml:space="preserve"> </w:t>
      </w:r>
    </w:p>
    <w:p w:rsidR="005B2F51" w:rsidRDefault="005B2F51" w:rsidP="005B2F51">
      <w:pPr>
        <w:jc w:val="both"/>
      </w:pPr>
    </w:p>
    <w:p w:rsidR="004F1A79" w:rsidRPr="00E319DD" w:rsidRDefault="004F1A79" w:rsidP="004F1A79">
      <w:pPr>
        <w:jc w:val="both"/>
      </w:pPr>
      <w:r w:rsidRPr="00E319DD">
        <w:rPr>
          <w:bCs/>
        </w:rPr>
        <w:t xml:space="preserve">„Az Európai Unió által létrehozott </w:t>
      </w:r>
      <w:proofErr w:type="spellStart"/>
      <w:r w:rsidRPr="00E319DD">
        <w:rPr>
          <w:bCs/>
        </w:rPr>
        <w:t>Natura</w:t>
      </w:r>
      <w:proofErr w:type="spellEnd"/>
      <w:r w:rsidRPr="00E319DD">
        <w:rPr>
          <w:bCs/>
        </w:rPr>
        <w:t xml:space="preserve"> 2000 egy olyan összefüggő európai ökológiai hálózat, amely a közösségi jelentőségű természetes </w:t>
      </w:r>
      <w:proofErr w:type="spellStart"/>
      <w:r w:rsidRPr="00E319DD">
        <w:rPr>
          <w:bCs/>
        </w:rPr>
        <w:t>élőhelytípusok</w:t>
      </w:r>
      <w:proofErr w:type="spellEnd"/>
      <w:r w:rsidRPr="00E319DD">
        <w:rPr>
          <w:bCs/>
        </w:rPr>
        <w:t xml:space="preserve">, vadon élő állat- és növényfajok védelmén keresztül biztosítja a biológiai sokféleség megóvását és hozzájárul kedvező természetvédelmi helyzetük fenntartásához, illetve helyreállításához. </w:t>
      </w:r>
    </w:p>
    <w:p w:rsidR="004F1A79" w:rsidRPr="00E319DD" w:rsidRDefault="004F1A79" w:rsidP="004F1A79">
      <w:pPr>
        <w:jc w:val="both"/>
      </w:pPr>
      <w:proofErr w:type="gramStart"/>
      <w:r w:rsidRPr="00E319DD">
        <w:lastRenderedPageBreak/>
        <w:t xml:space="preserve">A </w:t>
      </w:r>
      <w:proofErr w:type="spellStart"/>
      <w:r w:rsidRPr="00E319DD">
        <w:t>Natura</w:t>
      </w:r>
      <w:proofErr w:type="spellEnd"/>
      <w:r w:rsidRPr="00E319DD">
        <w:t xml:space="preserve"> 2000 hálózat az Európai Unió két természetvédelmi irányelve alapján, az 1979-ben megalkotott </w:t>
      </w:r>
      <w:hyperlink r:id="rId35" w:tgtFrame="_blank" w:history="1">
        <w:r w:rsidRPr="00E319DD">
          <w:rPr>
            <w:rStyle w:val="Hiperhivatkozs"/>
            <w:b/>
            <w:bCs/>
            <w:color w:val="auto"/>
            <w:u w:val="none"/>
          </w:rPr>
          <w:t>madárvédelmi irányelv</w:t>
        </w:r>
        <w:r w:rsidRPr="00E319DD">
          <w:rPr>
            <w:rStyle w:val="Hiperhivatkozs"/>
            <w:b/>
            <w:bCs/>
          </w:rPr>
          <w:t> </w:t>
        </w:r>
      </w:hyperlink>
      <w:r w:rsidRPr="00E319DD">
        <w:t xml:space="preserve"> (2009/147/EK korábban 79/409/EGK) végrehajtásaként kijelölésre kerülő különleges madárvédelmi területeket és az 1992-ben elfogadott </w:t>
      </w:r>
      <w:hyperlink r:id="rId36" w:tgtFrame="_blank" w:history="1">
        <w:proofErr w:type="spellStart"/>
        <w:r w:rsidRPr="00E319DD">
          <w:rPr>
            <w:rStyle w:val="Hiperhivatkozs"/>
            <w:b/>
            <w:bCs/>
            <w:color w:val="auto"/>
            <w:u w:val="none"/>
          </w:rPr>
          <w:t>élőhelyvédelmi</w:t>
        </w:r>
        <w:proofErr w:type="spellEnd"/>
        <w:r w:rsidRPr="00E319DD">
          <w:rPr>
            <w:rStyle w:val="Hiperhivatkozs"/>
            <w:b/>
            <w:bCs/>
            <w:color w:val="auto"/>
            <w:u w:val="none"/>
          </w:rPr>
          <w:t xml:space="preserve"> irányelv</w:t>
        </w:r>
      </w:hyperlink>
      <w:r w:rsidRPr="00E319DD">
        <w:t xml:space="preserve"> (43/92/EGK) alapján kijelölésre kerülő különleges </w:t>
      </w:r>
      <w:proofErr w:type="spellStart"/>
      <w:r w:rsidRPr="00E319DD">
        <w:t>természetmegőrzési</w:t>
      </w:r>
      <w:proofErr w:type="spellEnd"/>
      <w:proofErr w:type="gramEnd"/>
      <w:r w:rsidRPr="00E319DD">
        <w:t xml:space="preserve"> </w:t>
      </w:r>
      <w:proofErr w:type="gramStart"/>
      <w:r w:rsidRPr="00E319DD">
        <w:t>területeket</w:t>
      </w:r>
      <w:proofErr w:type="gramEnd"/>
      <w:r w:rsidRPr="00E319DD">
        <w:t xml:space="preserve"> foglalja magába.</w:t>
      </w:r>
    </w:p>
    <w:p w:rsidR="004F1A79" w:rsidRPr="00E319DD" w:rsidRDefault="004F1A79" w:rsidP="004F1A79">
      <w:pPr>
        <w:jc w:val="both"/>
      </w:pPr>
      <w:r w:rsidRPr="00E319DD">
        <w:t>A madárvédelmi irányelv általános célja a tagállamok területén, természetes módon előforduló összes madárfaj védelme. Különleges madárvédelmi területnek azok a régiók számítanak, amelyek az 1. mellékletben felsorolt, a tagállam területén rendszeresen előforduló, illetve az 1. mellékletben nem szereplő, de természetvédelmi szempontból jelentős vonuló fajok nagy állományainak adnak otthont, valamint a vízimadarak szempontjából nemzetközi jelentőségű vizes élőhelyeket foglalnak magukban.</w:t>
      </w:r>
    </w:p>
    <w:p w:rsidR="004F1A79" w:rsidRPr="00E319DD" w:rsidRDefault="004F1A79" w:rsidP="004F1A79">
      <w:pPr>
        <w:jc w:val="both"/>
      </w:pPr>
      <w:r w:rsidRPr="00E319DD">
        <w:t xml:space="preserve">Az </w:t>
      </w:r>
      <w:proofErr w:type="spellStart"/>
      <w:r w:rsidRPr="00E319DD">
        <w:t>élőhelyvédelmi</w:t>
      </w:r>
      <w:proofErr w:type="spellEnd"/>
      <w:r w:rsidRPr="00E319DD">
        <w:t xml:space="preserve"> irányelv fő célkitűzése a biológiai sokféleség megóvása, a fajok és </w:t>
      </w:r>
      <w:proofErr w:type="spellStart"/>
      <w:r w:rsidRPr="00E319DD">
        <w:t>élőhelytípusok</w:t>
      </w:r>
      <w:proofErr w:type="spellEnd"/>
      <w:r w:rsidRPr="00E319DD">
        <w:t xml:space="preserve"> hosszú távú fennmaradásának biztosítása, természetes elterjedésük szinten tartásával vagy növelésével. Az irányelv írja elő az európai ökológiai hálózat, a </w:t>
      </w:r>
      <w:proofErr w:type="spellStart"/>
      <w:r w:rsidRPr="00E319DD">
        <w:t>Natura</w:t>
      </w:r>
      <w:proofErr w:type="spellEnd"/>
      <w:r w:rsidRPr="00E319DD">
        <w:t xml:space="preserve"> 2000 létrehozását, melynek a madárvédelmi irányelv rendelkezései alapján kijelölt területek is részei. A különleges természet-megőrzési területeket az 1. mellékleten szerepelő közösségi jelentőségű természetes </w:t>
      </w:r>
      <w:proofErr w:type="spellStart"/>
      <w:r w:rsidRPr="00E319DD">
        <w:t>élőhelytípusok</w:t>
      </w:r>
      <w:proofErr w:type="spellEnd"/>
      <w:r w:rsidRPr="00E319DD">
        <w:t xml:space="preserve"> (amelyeket az eltűnés veszélye fenyeget, vagy kicsi a természetes elterjedésük, vagy egy adott </w:t>
      </w:r>
      <w:proofErr w:type="spellStart"/>
      <w:r w:rsidRPr="00E319DD">
        <w:t>biogeográfiai</w:t>
      </w:r>
      <w:proofErr w:type="spellEnd"/>
      <w:r w:rsidRPr="00E319DD">
        <w:t xml:space="preserve"> régión belül jellemző sajátosságokkal bírnak) és a 2. számú mellékleten szereplő közösségi jelentőségű (veszélyeztetett, sérülékeny, ritka vagy endemikus) állat- és növényfajok védelmére kell kijelölni. Azok az </w:t>
      </w:r>
      <w:proofErr w:type="spellStart"/>
      <w:r w:rsidRPr="00E319DD">
        <w:t>élőhelytípusok</w:t>
      </w:r>
      <w:proofErr w:type="spellEnd"/>
      <w:r w:rsidRPr="00E319DD">
        <w:t xml:space="preserve"> és fajok, melyek fennmaradását csak azonnali intézkedéssel lehet biztosítani, kiemelt jelentőségűek és az unióban elsőbbséget, prioritást élveznek.</w:t>
      </w:r>
    </w:p>
    <w:p w:rsidR="004F1A79" w:rsidRPr="00E319DD" w:rsidRDefault="004F1A79" w:rsidP="004F1A79">
      <w:pPr>
        <w:jc w:val="both"/>
      </w:pPr>
      <w:r w:rsidRPr="00E319DD">
        <w:t xml:space="preserve">Magyarországon a </w:t>
      </w:r>
      <w:proofErr w:type="spellStart"/>
      <w:r w:rsidRPr="00E319DD">
        <w:t>Natura</w:t>
      </w:r>
      <w:proofErr w:type="spellEnd"/>
      <w:r w:rsidRPr="00E319DD">
        <w:t xml:space="preserve"> 2000 területeket 46 közösségi jelentőségű </w:t>
      </w:r>
      <w:proofErr w:type="spellStart"/>
      <w:r w:rsidRPr="00E319DD">
        <w:t>élőhelytípus</w:t>
      </w:r>
      <w:proofErr w:type="spellEnd"/>
      <w:r w:rsidRPr="00E319DD">
        <w:t>, 36 növényfaj, 91 madárfaj és 105 egyéb állatfaj jelentős hazai állományai alapján jelölték ki.</w:t>
      </w:r>
    </w:p>
    <w:p w:rsidR="004F1A79" w:rsidRPr="00E319DD" w:rsidRDefault="004F1A79" w:rsidP="004F1A79">
      <w:pPr>
        <w:jc w:val="both"/>
      </w:pPr>
      <w:r w:rsidRPr="00E319DD">
        <w:t xml:space="preserve">Az Európai Bizottság 2011-ben hivatalosan is deklarálta, hogy Magyarországnak nem kell több </w:t>
      </w:r>
      <w:proofErr w:type="spellStart"/>
      <w:r w:rsidRPr="00E319DD">
        <w:t>Natura</w:t>
      </w:r>
      <w:proofErr w:type="spellEnd"/>
      <w:r w:rsidRPr="00E319DD">
        <w:t xml:space="preserve"> 2000 területet kihirdetnie, jóváhagyta a hazai </w:t>
      </w:r>
      <w:proofErr w:type="spellStart"/>
      <w:r w:rsidRPr="00E319DD">
        <w:t>Natura</w:t>
      </w:r>
      <w:proofErr w:type="spellEnd"/>
      <w:r w:rsidRPr="00E319DD">
        <w:t xml:space="preserve"> 2000 hálózatot. Ez stratégiai jelentőségű előny Magyarország számára, hiszen a bizottsági jóváhagyás alapján ettől kezdve a </w:t>
      </w:r>
      <w:proofErr w:type="spellStart"/>
      <w:r w:rsidRPr="00E319DD">
        <w:t>Natura</w:t>
      </w:r>
      <w:proofErr w:type="spellEnd"/>
      <w:r w:rsidRPr="00E319DD">
        <w:t xml:space="preserve"> 2000 területek szakmailag megfelelő, az érintett társadalmi szereplők bevonásával történő kezelésére, a kommunikáció javítására stb. lehet fordítani a kapacitásokat, másfelől a gazdasági szereplők is kiszámíthatóbb jogi környezetben működhetnek, hiszen már véglegesedtek a </w:t>
      </w:r>
      <w:proofErr w:type="spellStart"/>
      <w:r w:rsidRPr="00E319DD">
        <w:t>Natura</w:t>
      </w:r>
      <w:proofErr w:type="spellEnd"/>
      <w:r w:rsidRPr="00E319DD">
        <w:t xml:space="preserve"> 2000 hálózat határai.</w:t>
      </w:r>
    </w:p>
    <w:p w:rsidR="004F1A79" w:rsidRPr="00E319DD" w:rsidRDefault="004F1A79" w:rsidP="004F1A79">
      <w:pPr>
        <w:jc w:val="both"/>
      </w:pPr>
      <w:r w:rsidRPr="00E319DD">
        <w:t xml:space="preserve">Jelenleg Magyarországon összesen 479 különleges </w:t>
      </w:r>
      <w:proofErr w:type="spellStart"/>
      <w:r w:rsidRPr="00E319DD">
        <w:t>természetmegőrzési</w:t>
      </w:r>
      <w:proofErr w:type="spellEnd"/>
      <w:r w:rsidRPr="00E319DD">
        <w:t xml:space="preserve"> terület és 56 különleges madárvédelmi terület található.</w:t>
      </w:r>
    </w:p>
    <w:p w:rsidR="004F1A79" w:rsidRPr="00E319DD" w:rsidRDefault="004F1A79" w:rsidP="004F1A79">
      <w:pPr>
        <w:jc w:val="both"/>
      </w:pPr>
      <w:r w:rsidRPr="00E319DD">
        <w:t xml:space="preserve">A </w:t>
      </w:r>
      <w:proofErr w:type="spellStart"/>
      <w:r w:rsidRPr="00E319DD">
        <w:t>Natura</w:t>
      </w:r>
      <w:proofErr w:type="spellEnd"/>
      <w:r w:rsidRPr="00E319DD">
        <w:t xml:space="preserve"> 2000 területek hazai szabályozásának kereteit a természet védelméről szóló 1996. évi LIII. törvény (a továbbiakban: </w:t>
      </w:r>
      <w:proofErr w:type="spellStart"/>
      <w:r w:rsidRPr="00E319DD">
        <w:t>Tvt</w:t>
      </w:r>
      <w:proofErr w:type="spellEnd"/>
      <w:r w:rsidRPr="00E319DD">
        <w:t>.) 41/</w:t>
      </w:r>
      <w:proofErr w:type="gramStart"/>
      <w:r w:rsidRPr="00E319DD">
        <w:t>A.</w:t>
      </w:r>
      <w:proofErr w:type="gramEnd"/>
      <w:r w:rsidRPr="00E319DD">
        <w:t xml:space="preserve"> §</w:t>
      </w:r>
      <w:proofErr w:type="spellStart"/>
      <w:r w:rsidRPr="00E319DD">
        <w:t>-a</w:t>
      </w:r>
      <w:proofErr w:type="spellEnd"/>
      <w:r w:rsidRPr="00E319DD">
        <w:t xml:space="preserve"> tartalmazza. Eszerint a </w:t>
      </w:r>
      <w:proofErr w:type="spellStart"/>
      <w:r w:rsidRPr="00E319DD">
        <w:t>Natura</w:t>
      </w:r>
      <w:proofErr w:type="spellEnd"/>
      <w:r w:rsidRPr="00E319DD">
        <w:t xml:space="preserve"> 2000 területeket a Kormány jelöli ki és teszi közzé, valamint meghatározza az e területekre alkalmazandó szabályokat. A </w:t>
      </w:r>
      <w:proofErr w:type="spellStart"/>
      <w:r w:rsidRPr="00E319DD">
        <w:t>Tvt</w:t>
      </w:r>
      <w:proofErr w:type="spellEnd"/>
      <w:r w:rsidRPr="00E319DD">
        <w:t xml:space="preserve">. </w:t>
      </w:r>
      <w:proofErr w:type="gramStart"/>
      <w:r w:rsidRPr="00E319DD">
        <w:t>rendelkezéseinek</w:t>
      </w:r>
      <w:proofErr w:type="gramEnd"/>
      <w:r w:rsidRPr="00E319DD">
        <w:t xml:space="preserve"> megfelelően a </w:t>
      </w:r>
      <w:proofErr w:type="spellStart"/>
      <w:r w:rsidRPr="00E319DD">
        <w:t>Natura</w:t>
      </w:r>
      <w:proofErr w:type="spellEnd"/>
      <w:r w:rsidRPr="00E319DD">
        <w:t xml:space="preserve"> 2000 területekre vonatkozó főbb szabályokat az európai közösségi jelentőségű természetvédelmi rendeltetésű területekről szóló 275/2004. (X. 8.) kormányrendelet (a továbbiakban: </w:t>
      </w:r>
      <w:proofErr w:type="spellStart"/>
      <w:r w:rsidRPr="00E319DD">
        <w:t>Natura</w:t>
      </w:r>
      <w:proofErr w:type="spellEnd"/>
      <w:r w:rsidRPr="00E319DD">
        <w:t xml:space="preserve"> Korm. rendelet) állapítja meg. Az európai közösségi jelentőségű természetvédelmi rendeltetésű területekkel érintett földrészletek helyrajzi számos listáját pedig a </w:t>
      </w:r>
      <w:hyperlink r:id="rId37" w:history="1">
        <w:r w:rsidRPr="00E319DD">
          <w:rPr>
            <w:rStyle w:val="Hiperhivatkozs"/>
            <w:color w:val="auto"/>
            <w:u w:val="none"/>
          </w:rPr>
          <w:t xml:space="preserve">14/2010. (V. 11.) </w:t>
        </w:r>
        <w:proofErr w:type="spellStart"/>
        <w:r w:rsidRPr="00E319DD">
          <w:rPr>
            <w:rStyle w:val="Hiperhivatkozs"/>
            <w:color w:val="auto"/>
            <w:u w:val="none"/>
          </w:rPr>
          <w:t>KvVM</w:t>
        </w:r>
        <w:proofErr w:type="spellEnd"/>
      </w:hyperlink>
      <w:r w:rsidRPr="00E319DD">
        <w:t xml:space="preserve"> rendelet sorolja fel. A kijelölés alapjául szolgáló közösségi jelentőségű fajok és élőhelyek listáit (1. A) számú melléklet – Közösségi jelentőségű madárfajok, 2. A) számú melléklet - Közösségi jelentőségű állatfajok, 3. A) számú melléklet - Közösségi jelentőségű növényfajok, 4. A) számú melléklet - Közösségi jelentőségű </w:t>
      </w:r>
      <w:proofErr w:type="spellStart"/>
      <w:r w:rsidRPr="00E319DD">
        <w:t>élőhelytípusok</w:t>
      </w:r>
      <w:proofErr w:type="spellEnd"/>
      <w:r w:rsidRPr="00E319DD">
        <w:t xml:space="preserve">, 5. számú melléklet - Különleges madárvédelmi területek), valamint a </w:t>
      </w:r>
      <w:proofErr w:type="spellStart"/>
      <w:r w:rsidRPr="00E319DD">
        <w:t>Natura</w:t>
      </w:r>
      <w:proofErr w:type="spellEnd"/>
      <w:r w:rsidRPr="00E319DD">
        <w:t xml:space="preserve"> 2000 területek nevét és kódját a </w:t>
      </w:r>
      <w:proofErr w:type="spellStart"/>
      <w:r w:rsidRPr="00E319DD">
        <w:t>Natura</w:t>
      </w:r>
      <w:proofErr w:type="spellEnd"/>
      <w:r w:rsidRPr="00E319DD">
        <w:t xml:space="preserve"> Korm. rendelet tartalmazza.</w:t>
      </w:r>
    </w:p>
    <w:p w:rsidR="004F1A79" w:rsidRPr="00E319DD" w:rsidRDefault="004F1A79" w:rsidP="004F1A79">
      <w:pPr>
        <w:jc w:val="both"/>
      </w:pPr>
      <w:r w:rsidRPr="00E319DD">
        <w:t xml:space="preserve">A </w:t>
      </w:r>
      <w:proofErr w:type="spellStart"/>
      <w:r w:rsidRPr="00E319DD">
        <w:t>Natura</w:t>
      </w:r>
      <w:proofErr w:type="spellEnd"/>
      <w:r w:rsidRPr="00E319DD">
        <w:t xml:space="preserve"> 2000 hálózat jelentős mértékben hozzájárul a vidék fenntartható fejlődéséhez alternatív jövedelemszerzési lehetőségek megteremtésével, a vidéki munkaerő foglalkoztatásának és a vidék turisztikai vonzerejének növelésével, biotermékek </w:t>
      </w:r>
      <w:r w:rsidRPr="00E319DD">
        <w:lastRenderedPageBreak/>
        <w:t>kereskedelmével és az agrár-környezetvédelmi intézkedésekkel. A természeti értékek megőrzése és gondozása is járhat gazdasági előnyökkel, amit Magyarországon már számos példa bizonyít.”</w:t>
      </w:r>
    </w:p>
    <w:p w:rsidR="004F1A79" w:rsidRPr="004F1A79" w:rsidRDefault="004F1A79" w:rsidP="004F1A79">
      <w:pPr>
        <w:jc w:val="both"/>
      </w:pPr>
      <w:r w:rsidRPr="00E319DD">
        <w:t>Forrás: http://www.termeszetvedelem.hu/</w:t>
      </w:r>
      <w:proofErr w:type="gramStart"/>
      <w:r w:rsidRPr="00E319DD">
        <w:t>?pg</w:t>
      </w:r>
      <w:proofErr w:type="gramEnd"/>
      <w:r w:rsidRPr="00E319DD">
        <w:t>=menu_2090</w:t>
      </w:r>
    </w:p>
    <w:p w:rsidR="004F1A79" w:rsidRPr="004F1A79" w:rsidRDefault="004F1A79" w:rsidP="004F1A79">
      <w:pPr>
        <w:jc w:val="both"/>
      </w:pPr>
    </w:p>
    <w:p w:rsidR="004F1A79" w:rsidRDefault="004F1A79" w:rsidP="005B2F51">
      <w:pPr>
        <w:jc w:val="both"/>
      </w:pPr>
    </w:p>
    <w:p w:rsidR="004F1A79" w:rsidRDefault="004F1A79" w:rsidP="005B2F51">
      <w:pPr>
        <w:jc w:val="both"/>
      </w:pPr>
    </w:p>
    <w:p w:rsidR="00E442CC" w:rsidRPr="00F40171" w:rsidRDefault="00CA6524" w:rsidP="00E442CC">
      <w:pPr>
        <w:jc w:val="both"/>
      </w:pPr>
      <w:r w:rsidRPr="00F40171">
        <w:t xml:space="preserve">Vásárosnamény közigazgatási területének jelentős része szerepel az európai közösségi jelentőségű természetvédelmi rendeltetésű területekkel érintett földrészletekről szóló 14/2010. (V. 11.) </w:t>
      </w:r>
      <w:proofErr w:type="spellStart"/>
      <w:r w:rsidRPr="00F40171">
        <w:t>KvVM</w:t>
      </w:r>
      <w:proofErr w:type="spellEnd"/>
      <w:r w:rsidRPr="00F40171">
        <w:t xml:space="preserve"> rendelet</w:t>
      </w:r>
      <w:r w:rsidR="00E442CC" w:rsidRPr="00F40171">
        <w:t xml:space="preserve"> </w:t>
      </w:r>
      <w:proofErr w:type="gramStart"/>
      <w:r w:rsidR="008B2CD1" w:rsidRPr="00F40171">
        <w:t>( továbbiakban</w:t>
      </w:r>
      <w:proofErr w:type="gramEnd"/>
      <w:r w:rsidR="008B2CD1" w:rsidRPr="00F40171">
        <w:t xml:space="preserve">: </w:t>
      </w:r>
      <w:proofErr w:type="spellStart"/>
      <w:r w:rsidR="008B2CD1" w:rsidRPr="00F40171">
        <w:t>KvVm</w:t>
      </w:r>
      <w:proofErr w:type="spellEnd"/>
      <w:r w:rsidR="008B2CD1" w:rsidRPr="00F40171">
        <w:t xml:space="preserve"> rendelet) </w:t>
      </w:r>
      <w:r w:rsidR="00E442CC" w:rsidRPr="00F40171">
        <w:t>mellékleteiben</w:t>
      </w:r>
      <w:r w:rsidRPr="00F40171">
        <w:t xml:space="preserve"> a Felső-Tisz</w:t>
      </w:r>
      <w:r w:rsidR="00E442CC" w:rsidRPr="00F40171">
        <w:t xml:space="preserve">a kiemelt jelentőségű </w:t>
      </w:r>
      <w:proofErr w:type="spellStart"/>
      <w:r w:rsidR="00E442CC" w:rsidRPr="00F40171">
        <w:t>természetmegőrzési</w:t>
      </w:r>
      <w:proofErr w:type="spellEnd"/>
      <w:r w:rsidR="00E442CC" w:rsidRPr="00F40171">
        <w:t xml:space="preserve"> terület – HUHN20001, Tarpa-Tákos kiemelt jelentőségű </w:t>
      </w:r>
      <w:proofErr w:type="spellStart"/>
      <w:r w:rsidR="00E442CC" w:rsidRPr="00F40171">
        <w:t>természetmegőrzési</w:t>
      </w:r>
      <w:proofErr w:type="spellEnd"/>
      <w:r w:rsidR="00E442CC" w:rsidRPr="00F40171">
        <w:t xml:space="preserve"> terület – HUHN20048, Szatmár-Bereg különleges madárvédelmi terület – HUHN10001 részeiként. Az érintett területek helyrajzi számok szerinti felsorolását a VKP III/</w:t>
      </w:r>
      <w:proofErr w:type="gramStart"/>
      <w:r w:rsidR="00E442CC" w:rsidRPr="00F40171">
        <w:t>A</w:t>
      </w:r>
      <w:proofErr w:type="gramEnd"/>
      <w:r w:rsidR="00E442CC" w:rsidRPr="00F40171">
        <w:t>. számú melléklete tartalmazza, a Felső-Tisza kiemelt jelentőségű természet megőrzési területek (SAC) jelölő fajait, a kijelölés alapját pedig a III/B melléklet részletezi.</w:t>
      </w:r>
    </w:p>
    <w:p w:rsidR="008B2CD1" w:rsidRPr="00F40171" w:rsidRDefault="008B2CD1" w:rsidP="00E442CC">
      <w:pPr>
        <w:jc w:val="both"/>
      </w:pPr>
    </w:p>
    <w:p w:rsidR="008B2CD1" w:rsidRDefault="00391569" w:rsidP="008B2CD1">
      <w:pPr>
        <w:jc w:val="both"/>
      </w:pPr>
      <w:r>
        <w:t xml:space="preserve">A </w:t>
      </w:r>
      <w:proofErr w:type="spellStart"/>
      <w:r>
        <w:t>KvVM</w:t>
      </w:r>
      <w:proofErr w:type="spellEnd"/>
      <w:r>
        <w:t xml:space="preserve"> rendelet 6. m</w:t>
      </w:r>
      <w:r w:rsidR="008B2CD1" w:rsidRPr="00F40171">
        <w:t>ellékletében szereplő térképek 810-es szelvényei mutatják az önkormányzat illetékességi területeit érintő helyeket.</w:t>
      </w:r>
    </w:p>
    <w:p w:rsidR="008B2CD1" w:rsidRDefault="008B2CD1" w:rsidP="008B2CD1">
      <w:pPr>
        <w:jc w:val="both"/>
      </w:pPr>
    </w:p>
    <w:p w:rsidR="008B2CD1" w:rsidRDefault="008B2CD1" w:rsidP="008B2CD1">
      <w:pPr>
        <w:jc w:val="both"/>
      </w:pPr>
    </w:p>
    <w:p w:rsidR="008B2CD1" w:rsidRDefault="008B2CD1" w:rsidP="008B2CD1">
      <w:pPr>
        <w:jc w:val="both"/>
      </w:pPr>
      <w:r>
        <w:br/>
      </w:r>
    </w:p>
    <w:p w:rsidR="008B2CD1" w:rsidRDefault="008B2CD1" w:rsidP="008B2CD1">
      <w:pPr>
        <w:jc w:val="both"/>
      </w:pPr>
      <w:r>
        <w:rPr>
          <w:noProof/>
        </w:rPr>
        <w:drawing>
          <wp:inline distT="0" distB="0" distL="0" distR="0">
            <wp:extent cx="5955199" cy="4210050"/>
            <wp:effectExtent l="19050" t="0" r="7451" b="0"/>
            <wp:docPr id="4" name="Kép 7" descr="https://www.opten.hu/opten-data/optijus/bmp/237115_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https://www.opten.hu/opten-data/optijus/bmp/237115_64.png"/>
                    <pic:cNvPicPr>
                      <a:picLocks noChangeAspect="1" noChangeArrowheads="1"/>
                    </pic:cNvPicPr>
                  </pic:nvPicPr>
                  <pic:blipFill>
                    <a:blip r:embed="rId38" cstate="print"/>
                    <a:srcRect/>
                    <a:stretch>
                      <a:fillRect/>
                    </a:stretch>
                  </pic:blipFill>
                  <pic:spPr bwMode="auto">
                    <a:xfrm>
                      <a:off x="0" y="0"/>
                      <a:ext cx="5955199" cy="4210050"/>
                    </a:xfrm>
                    <a:prstGeom prst="rect">
                      <a:avLst/>
                    </a:prstGeom>
                    <a:noFill/>
                    <a:ln w="9525">
                      <a:noFill/>
                      <a:miter lim="800000"/>
                      <a:headEnd/>
                      <a:tailEnd/>
                    </a:ln>
                  </pic:spPr>
                </pic:pic>
              </a:graphicData>
            </a:graphic>
          </wp:inline>
        </w:drawing>
      </w:r>
    </w:p>
    <w:p w:rsidR="008B2CD1" w:rsidRDefault="008B2CD1" w:rsidP="008B2CD1">
      <w:pPr>
        <w:jc w:val="both"/>
      </w:pPr>
    </w:p>
    <w:p w:rsidR="008B2CD1" w:rsidRPr="008B2CD1" w:rsidRDefault="008B2CD1" w:rsidP="008B2CD1">
      <w:pPr>
        <w:jc w:val="both"/>
      </w:pPr>
    </w:p>
    <w:p w:rsidR="008B2CD1" w:rsidRDefault="008B2CD1" w:rsidP="00E442CC">
      <w:pPr>
        <w:jc w:val="both"/>
      </w:pPr>
      <w:r>
        <w:rPr>
          <w:noProof/>
        </w:rPr>
        <w:lastRenderedPageBreak/>
        <w:drawing>
          <wp:inline distT="0" distB="0" distL="0" distR="0">
            <wp:extent cx="5667375" cy="4006572"/>
            <wp:effectExtent l="19050" t="0" r="9525" b="0"/>
            <wp:docPr id="5" name="Kép 1" descr="https://www.opten.hu/opten-data/optijus/bmp/237115_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www.opten.hu/opten-data/optijus/bmp/237115_155.png"/>
                    <pic:cNvPicPr>
                      <a:picLocks noChangeAspect="1" noChangeArrowheads="1"/>
                    </pic:cNvPicPr>
                  </pic:nvPicPr>
                  <pic:blipFill>
                    <a:blip r:embed="rId39" cstate="print"/>
                    <a:srcRect/>
                    <a:stretch>
                      <a:fillRect/>
                    </a:stretch>
                  </pic:blipFill>
                  <pic:spPr bwMode="auto">
                    <a:xfrm>
                      <a:off x="0" y="0"/>
                      <a:ext cx="5673169" cy="4010668"/>
                    </a:xfrm>
                    <a:prstGeom prst="rect">
                      <a:avLst/>
                    </a:prstGeom>
                    <a:noFill/>
                    <a:ln w="9525">
                      <a:noFill/>
                      <a:miter lim="800000"/>
                      <a:headEnd/>
                      <a:tailEnd/>
                    </a:ln>
                  </pic:spPr>
                </pic:pic>
              </a:graphicData>
            </a:graphic>
          </wp:inline>
        </w:drawing>
      </w:r>
    </w:p>
    <w:p w:rsidR="008B2CD1" w:rsidRDefault="008B2CD1" w:rsidP="00E442CC">
      <w:pPr>
        <w:jc w:val="both"/>
      </w:pPr>
    </w:p>
    <w:p w:rsidR="008B2CD1" w:rsidRPr="00E442CC" w:rsidRDefault="008B2CD1" w:rsidP="00E442CC">
      <w:pPr>
        <w:jc w:val="both"/>
      </w:pPr>
    </w:p>
    <w:p w:rsidR="00E442CC" w:rsidRPr="00AF1915" w:rsidRDefault="008B2CD1" w:rsidP="005B2F51">
      <w:pPr>
        <w:jc w:val="both"/>
      </w:pPr>
      <w:r>
        <w:rPr>
          <w:noProof/>
        </w:rPr>
        <w:drawing>
          <wp:inline distT="0" distB="0" distL="0" distR="0">
            <wp:extent cx="5760720" cy="4084874"/>
            <wp:effectExtent l="19050" t="0" r="0" b="0"/>
            <wp:docPr id="8" name="Kép 4" descr="https://www.opten.hu/opten-data/optijus/bmp/237115_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https://www.opten.hu/opten-data/optijus/bmp/237115_251.png"/>
                    <pic:cNvPicPr>
                      <a:picLocks noChangeAspect="1" noChangeArrowheads="1"/>
                    </pic:cNvPicPr>
                  </pic:nvPicPr>
                  <pic:blipFill>
                    <a:blip r:embed="rId40" cstate="print"/>
                    <a:srcRect/>
                    <a:stretch>
                      <a:fillRect/>
                    </a:stretch>
                  </pic:blipFill>
                  <pic:spPr bwMode="auto">
                    <a:xfrm>
                      <a:off x="0" y="0"/>
                      <a:ext cx="5760720" cy="4084874"/>
                    </a:xfrm>
                    <a:prstGeom prst="rect">
                      <a:avLst/>
                    </a:prstGeom>
                    <a:noFill/>
                    <a:ln w="9525">
                      <a:noFill/>
                      <a:miter lim="800000"/>
                      <a:headEnd/>
                      <a:tailEnd/>
                    </a:ln>
                  </pic:spPr>
                </pic:pic>
              </a:graphicData>
            </a:graphic>
          </wp:inline>
        </w:drawing>
      </w:r>
    </w:p>
    <w:p w:rsidR="00C11FF9" w:rsidRPr="000F65EF" w:rsidRDefault="000F65EF" w:rsidP="00A4356F">
      <w:pPr>
        <w:pStyle w:val="Cmsor3"/>
        <w:rPr>
          <w:rFonts w:ascii="Times New Roman" w:hAnsi="Times New Roman" w:cs="Times New Roman"/>
          <w:sz w:val="24"/>
          <w:szCs w:val="24"/>
        </w:rPr>
      </w:pPr>
      <w:bookmarkStart w:id="43" w:name="_Toc283571243"/>
      <w:bookmarkStart w:id="44" w:name="_Toc477874577"/>
      <w:r w:rsidRPr="000F65EF">
        <w:rPr>
          <w:rFonts w:ascii="Times New Roman" w:hAnsi="Times New Roman" w:cs="Times New Roman"/>
          <w:sz w:val="24"/>
          <w:szCs w:val="24"/>
        </w:rPr>
        <w:lastRenderedPageBreak/>
        <w:t>2.3.4</w:t>
      </w:r>
      <w:r w:rsidR="00C11FF9" w:rsidRPr="000F65EF">
        <w:rPr>
          <w:rFonts w:ascii="Times New Roman" w:hAnsi="Times New Roman" w:cs="Times New Roman"/>
          <w:sz w:val="24"/>
          <w:szCs w:val="24"/>
        </w:rPr>
        <w:t>. Zajszennyezés</w:t>
      </w:r>
      <w:bookmarkEnd w:id="43"/>
      <w:bookmarkEnd w:id="44"/>
    </w:p>
    <w:p w:rsidR="00B035C2" w:rsidRPr="000F65EF" w:rsidRDefault="00B035C2" w:rsidP="003426EE"/>
    <w:p w:rsidR="00B035C2" w:rsidRDefault="005062BA" w:rsidP="00061EF9">
      <w:pPr>
        <w:jc w:val="both"/>
      </w:pPr>
      <w:r w:rsidRPr="000F65EF">
        <w:t>A magas gépjárműforgalom – főként a teherforgalom – jelentősen kiveszi a részét nemcsak a levegő, hanem a zajszennyezés terén is. Ez a zaj és rezgés időnként és helyenként az épületek állagának a romlásáért is felelős, valamint a városlakók nyugalmát is zavarja.</w:t>
      </w:r>
    </w:p>
    <w:p w:rsidR="00DA48E7" w:rsidRDefault="00DA48E7" w:rsidP="00061EF9">
      <w:pPr>
        <w:jc w:val="both"/>
      </w:pPr>
    </w:p>
    <w:p w:rsidR="00D750A6" w:rsidRPr="00F40171" w:rsidRDefault="00DA48E7" w:rsidP="00061EF9">
      <w:pPr>
        <w:jc w:val="both"/>
      </w:pPr>
      <w:r w:rsidRPr="00F40171">
        <w:t xml:space="preserve">Az OSB lapokat gyártó üzem zajkibocsátásának a csökkentésére </w:t>
      </w:r>
      <w:r w:rsidR="00C95D6C" w:rsidRPr="00F40171">
        <w:t>a SWISS KRONO KFT megk</w:t>
      </w:r>
      <w:r w:rsidR="00D750A6" w:rsidRPr="00F40171">
        <w:t>ezdte a tervezési munkálatokat.</w:t>
      </w:r>
    </w:p>
    <w:p w:rsidR="00C95D6C" w:rsidRPr="00F40171" w:rsidRDefault="00D750A6" w:rsidP="00061EF9">
      <w:pPr>
        <w:jc w:val="both"/>
      </w:pPr>
      <w:r w:rsidRPr="00F40171">
        <w:t xml:space="preserve"> </w:t>
      </w:r>
      <w:r w:rsidR="00773386">
        <w:t>A YOUNG KFT Jókai úti üzeme, a Spar és a Penny M</w:t>
      </w:r>
      <w:r w:rsidR="00C95D6C" w:rsidRPr="00F40171">
        <w:t>arket áruházai is a rakodás és szállítás megfelelő szervezésével tudják biztosítani a közelben lakók pihenéshez való jogának érvényesülését.</w:t>
      </w:r>
    </w:p>
    <w:p w:rsidR="00C65929" w:rsidRPr="00F40171" w:rsidRDefault="00C95D6C" w:rsidP="00061EF9">
      <w:pPr>
        <w:jc w:val="both"/>
      </w:pPr>
      <w:r w:rsidRPr="00F40171">
        <w:t xml:space="preserve">Betakarítási szezonban a Vörösmarty Mihály utcában élők pihenését zavarhatja a megnövekedett tehergépjármű forgalom. </w:t>
      </w:r>
    </w:p>
    <w:p w:rsidR="00C65929" w:rsidRPr="00F40171" w:rsidRDefault="00C65929" w:rsidP="00061EF9">
      <w:pPr>
        <w:jc w:val="both"/>
      </w:pPr>
      <w:r w:rsidRPr="00F40171">
        <w:t xml:space="preserve">A vasút személyszállítási tevékenysége nem </w:t>
      </w:r>
      <w:proofErr w:type="gramStart"/>
      <w:r w:rsidRPr="00F40171">
        <w:t>túl jelentős</w:t>
      </w:r>
      <w:proofErr w:type="gramEnd"/>
      <w:r w:rsidRPr="00F40171">
        <w:t>, az ipari termelés erősödése esetén számolni lehet megnövekvő teherforgalommal.</w:t>
      </w:r>
    </w:p>
    <w:p w:rsidR="003331B6" w:rsidRPr="00F40171" w:rsidRDefault="003331B6" w:rsidP="00061EF9">
      <w:pPr>
        <w:jc w:val="both"/>
      </w:pPr>
      <w:r w:rsidRPr="00F40171">
        <w:t>A zömében gépjárművel történő áruszállítás a városközpont folyamatos terheléséért felelős.</w:t>
      </w:r>
    </w:p>
    <w:p w:rsidR="003331B6" w:rsidRPr="00F40171" w:rsidRDefault="003331B6" w:rsidP="00061EF9">
      <w:pPr>
        <w:jc w:val="both"/>
      </w:pPr>
    </w:p>
    <w:p w:rsidR="005062BA" w:rsidRPr="000F65EF" w:rsidRDefault="005062BA" w:rsidP="00061EF9">
      <w:pPr>
        <w:jc w:val="both"/>
      </w:pPr>
      <w:r w:rsidRPr="000F65EF">
        <w:t xml:space="preserve">A szabadidős tevékenységek közül két fontos területen szükséges komoly beavatkozás. Nyáron a </w:t>
      </w:r>
      <w:proofErr w:type="spellStart"/>
      <w:r w:rsidRPr="000F65EF">
        <w:t>gergelyiugornyai</w:t>
      </w:r>
      <w:proofErr w:type="spellEnd"/>
      <w:r w:rsidRPr="000F65EF">
        <w:t xml:space="preserve"> lak</w:t>
      </w:r>
      <w:r w:rsidR="00727DF4" w:rsidRPr="000F65EF">
        <w:t>osok pihenéshez való joga sérül</w:t>
      </w:r>
      <w:r w:rsidRPr="000F65EF">
        <w:t xml:space="preserve"> az éjszakai programokat kedvelők miatt.</w:t>
      </w:r>
    </w:p>
    <w:p w:rsidR="005062BA" w:rsidRDefault="005062BA" w:rsidP="00061EF9">
      <w:pPr>
        <w:jc w:val="both"/>
      </w:pPr>
      <w:r w:rsidRPr="000F65EF">
        <w:t>É</w:t>
      </w:r>
      <w:r w:rsidR="001F3C87">
        <w:t>vszaktól függetlenül jelentkezhet</w:t>
      </w:r>
      <w:r w:rsidRPr="000F65EF">
        <w:t xml:space="preserve"> a szórakoztató tevékenységet folytató vendéglátó egységek </w:t>
      </w:r>
      <w:r w:rsidR="00BC317F" w:rsidRPr="000F65EF">
        <w:t>és vendégeik által a környezetet zavaró zajhatás.</w:t>
      </w:r>
    </w:p>
    <w:p w:rsidR="004C2311" w:rsidRDefault="004C2311" w:rsidP="003426EE"/>
    <w:p w:rsidR="00305928" w:rsidRDefault="00305928" w:rsidP="003426EE"/>
    <w:p w:rsidR="004C2311" w:rsidRPr="00A4356F" w:rsidRDefault="004C2311" w:rsidP="00A4356F">
      <w:pPr>
        <w:pStyle w:val="Cmsor1"/>
        <w:jc w:val="left"/>
      </w:pPr>
      <w:bookmarkStart w:id="45" w:name="_Toc283571244"/>
      <w:bookmarkStart w:id="46" w:name="_Toc477874578"/>
      <w:r w:rsidRPr="00A4356F">
        <w:t>3. Az elérni kívánt környezetvédelmi célok és környezeti célállapotok</w:t>
      </w:r>
      <w:bookmarkEnd w:id="45"/>
      <w:bookmarkEnd w:id="46"/>
    </w:p>
    <w:p w:rsidR="001B643D" w:rsidRPr="00A4356F" w:rsidRDefault="00C25104" w:rsidP="00A4356F">
      <w:pPr>
        <w:pStyle w:val="Cmsor2"/>
        <w:rPr>
          <w:rFonts w:ascii="Times New Roman" w:hAnsi="Times New Roman" w:cs="Times New Roman"/>
          <w:i w:val="0"/>
          <w:sz w:val="24"/>
          <w:szCs w:val="24"/>
        </w:rPr>
      </w:pPr>
      <w:bookmarkStart w:id="47" w:name="_Toc283571245"/>
      <w:bookmarkStart w:id="48" w:name="_Toc477874579"/>
      <w:r w:rsidRPr="00A4356F">
        <w:rPr>
          <w:rFonts w:ascii="Times New Roman" w:hAnsi="Times New Roman" w:cs="Times New Roman"/>
          <w:i w:val="0"/>
          <w:sz w:val="24"/>
          <w:szCs w:val="24"/>
        </w:rPr>
        <w:t>3.1. Általános célok</w:t>
      </w:r>
      <w:bookmarkEnd w:id="47"/>
      <w:bookmarkEnd w:id="48"/>
    </w:p>
    <w:p w:rsidR="00C25104" w:rsidRDefault="00C25104" w:rsidP="003426EE"/>
    <w:p w:rsidR="00C25104" w:rsidRDefault="00C25104" w:rsidP="00C25104">
      <w:pPr>
        <w:autoSpaceDE w:val="0"/>
        <w:autoSpaceDN w:val="0"/>
        <w:adjustRightInd w:val="0"/>
        <w:ind w:firstLine="204"/>
        <w:jc w:val="both"/>
      </w:pPr>
      <w:r w:rsidRPr="00BB1B3B">
        <w:t>Az á</w:t>
      </w:r>
      <w:r w:rsidR="00961218" w:rsidRPr="00BB1B3B">
        <w:t>ltalános célok megegyeznek a IV</w:t>
      </w:r>
      <w:r w:rsidRPr="00BB1B3B">
        <w:t xml:space="preserve">. Nemzeti Környezetvédelmi Program </w:t>
      </w:r>
      <w:r w:rsidR="0079318C" w:rsidRPr="00BB1B3B">
        <w:t>(továbbiakban:</w:t>
      </w:r>
      <w:r w:rsidR="003E4F96" w:rsidRPr="00BB1B3B">
        <w:t xml:space="preserve"> </w:t>
      </w:r>
      <w:r w:rsidR="00961218" w:rsidRPr="00BB1B3B">
        <w:t>IV</w:t>
      </w:r>
      <w:r w:rsidR="0079318C" w:rsidRPr="00BB1B3B">
        <w:t>.</w:t>
      </w:r>
      <w:r w:rsidR="00927707">
        <w:t xml:space="preserve"> </w:t>
      </w:r>
      <w:r w:rsidR="0079318C" w:rsidRPr="00BB1B3B">
        <w:t xml:space="preserve">NKP) </w:t>
      </w:r>
      <w:r w:rsidRPr="00BB1B3B">
        <w:t>célkitűzéseivel, amelynek</w:t>
      </w:r>
      <w:r w:rsidRPr="00BB1B3B">
        <w:rPr>
          <w:sz w:val="20"/>
          <w:szCs w:val="20"/>
        </w:rPr>
        <w:t xml:space="preserve"> </w:t>
      </w:r>
      <w:r w:rsidR="00BB1B3B" w:rsidRPr="007E1FD0">
        <w:rPr>
          <w:b/>
        </w:rPr>
        <w:t xml:space="preserve">stratégiai </w:t>
      </w:r>
      <w:r w:rsidRPr="007E1FD0">
        <w:rPr>
          <w:b/>
        </w:rPr>
        <w:t>céljai</w:t>
      </w:r>
      <w:r w:rsidRPr="00BB1B3B">
        <w:t xml:space="preserve">: </w:t>
      </w:r>
    </w:p>
    <w:p w:rsidR="00BB1B3B" w:rsidRPr="00BB1B3B" w:rsidRDefault="00BB1B3B" w:rsidP="00C25104">
      <w:pPr>
        <w:autoSpaceDE w:val="0"/>
        <w:autoSpaceDN w:val="0"/>
        <w:adjustRightInd w:val="0"/>
        <w:ind w:firstLine="204"/>
        <w:jc w:val="both"/>
      </w:pPr>
    </w:p>
    <w:p w:rsidR="00BB1B3B" w:rsidRPr="00BB1B3B" w:rsidRDefault="00BB1B3B" w:rsidP="00BB1B3B">
      <w:pPr>
        <w:pStyle w:val="Listaszerbekezds"/>
        <w:numPr>
          <w:ilvl w:val="0"/>
          <w:numId w:val="11"/>
        </w:numPr>
        <w:autoSpaceDE w:val="0"/>
        <w:autoSpaceDN w:val="0"/>
        <w:adjustRightInd w:val="0"/>
        <w:jc w:val="both"/>
        <w:rPr>
          <w:b/>
        </w:rPr>
      </w:pPr>
      <w:r w:rsidRPr="00BB1B3B">
        <w:rPr>
          <w:b/>
        </w:rPr>
        <w:t xml:space="preserve"> az életminőség és az emberi egészség környezeti feltételeinek a javítása; </w:t>
      </w:r>
    </w:p>
    <w:p w:rsidR="00BB1B3B" w:rsidRPr="00BB1B3B" w:rsidRDefault="00BB1B3B" w:rsidP="00BB1B3B">
      <w:pPr>
        <w:pStyle w:val="Listaszerbekezds"/>
        <w:numPr>
          <w:ilvl w:val="0"/>
          <w:numId w:val="11"/>
        </w:numPr>
        <w:autoSpaceDE w:val="0"/>
        <w:autoSpaceDN w:val="0"/>
        <w:adjustRightInd w:val="0"/>
        <w:jc w:val="both"/>
      </w:pPr>
      <w:r w:rsidRPr="00BB1B3B">
        <w:rPr>
          <w:b/>
        </w:rPr>
        <w:t>a természeti értékek és erőforrások védelme, fenntartható használata;</w:t>
      </w:r>
    </w:p>
    <w:p w:rsidR="00C25104" w:rsidRPr="00BB1B3B" w:rsidRDefault="00BB1B3B" w:rsidP="00BB1B3B">
      <w:pPr>
        <w:pStyle w:val="Listaszerbekezds"/>
        <w:numPr>
          <w:ilvl w:val="0"/>
          <w:numId w:val="11"/>
        </w:numPr>
        <w:autoSpaceDE w:val="0"/>
        <w:autoSpaceDN w:val="0"/>
        <w:adjustRightInd w:val="0"/>
        <w:jc w:val="both"/>
      </w:pPr>
      <w:r w:rsidRPr="00BB1B3B">
        <w:rPr>
          <w:b/>
        </w:rPr>
        <w:t xml:space="preserve"> az erőforrás-takarékosság és a –hatékonyság javítása, a gazdaság zöldítése.</w:t>
      </w:r>
    </w:p>
    <w:p w:rsidR="00BB1B3B" w:rsidRPr="00BB1B3B" w:rsidRDefault="00BB1B3B" w:rsidP="00BB1B3B">
      <w:pPr>
        <w:pStyle w:val="Listaszerbekezds"/>
        <w:autoSpaceDE w:val="0"/>
        <w:autoSpaceDN w:val="0"/>
        <w:adjustRightInd w:val="0"/>
        <w:ind w:left="564"/>
        <w:jc w:val="both"/>
      </w:pPr>
    </w:p>
    <w:p w:rsidR="00BB1B3B" w:rsidRPr="00A4356F" w:rsidRDefault="00C25104" w:rsidP="00BB1B3B">
      <w:pPr>
        <w:autoSpaceDE w:val="0"/>
        <w:autoSpaceDN w:val="0"/>
        <w:adjustRightInd w:val="0"/>
        <w:ind w:firstLine="204"/>
        <w:jc w:val="both"/>
        <w:rPr>
          <w:i/>
        </w:rPr>
      </w:pPr>
      <w:r w:rsidRPr="00BB1B3B">
        <w:t xml:space="preserve">Az átfogó célok megvalósítása - miképpen ezt a helyzetértékeléssel foglalkozó fejezetben szereplő hajtóerők és összetett hatásfolyamataik is mutatják - nem csupán környezetpolitikai feladat. </w:t>
      </w:r>
      <w:bookmarkStart w:id="49" w:name="_Toc283571246"/>
      <w:r w:rsidR="00845014">
        <w:t>A különböző szintű programok összehangolása fontos a IV. NKP feladatai megoldása érdekében, hogy ott valósuljanak meg, ahol az a leghatékonyabban biztosítható, és a megfelelő tudás és helyismeret is rendelkezésre áll.</w:t>
      </w:r>
    </w:p>
    <w:p w:rsidR="00C25104" w:rsidRPr="00A4356F" w:rsidRDefault="00C25104" w:rsidP="00A4356F">
      <w:pPr>
        <w:pStyle w:val="Cmsor2"/>
        <w:rPr>
          <w:rFonts w:ascii="Times New Roman" w:hAnsi="Times New Roman" w:cs="Times New Roman"/>
          <w:i w:val="0"/>
          <w:sz w:val="24"/>
          <w:szCs w:val="24"/>
        </w:rPr>
      </w:pPr>
      <w:bookmarkStart w:id="50" w:name="_Toc477874580"/>
      <w:r w:rsidRPr="00A4356F">
        <w:rPr>
          <w:rFonts w:ascii="Times New Roman" w:hAnsi="Times New Roman" w:cs="Times New Roman"/>
          <w:i w:val="0"/>
          <w:sz w:val="24"/>
          <w:szCs w:val="24"/>
        </w:rPr>
        <w:t>3.2. Tematikus célok</w:t>
      </w:r>
      <w:bookmarkEnd w:id="49"/>
      <w:bookmarkEnd w:id="50"/>
    </w:p>
    <w:p w:rsidR="0079318C" w:rsidRPr="00C25104" w:rsidRDefault="0079318C" w:rsidP="00C25104">
      <w:pPr>
        <w:autoSpaceDE w:val="0"/>
        <w:autoSpaceDN w:val="0"/>
        <w:adjustRightInd w:val="0"/>
        <w:ind w:firstLine="204"/>
        <w:jc w:val="both"/>
        <w:rPr>
          <w:b/>
        </w:rPr>
      </w:pPr>
    </w:p>
    <w:p w:rsidR="001D6D3D" w:rsidRDefault="00C25104" w:rsidP="003426EE">
      <w:r w:rsidRPr="00E34DF0">
        <w:t xml:space="preserve">Az átfogó programok </w:t>
      </w:r>
      <w:r w:rsidR="00E34DF0">
        <w:t>kon</w:t>
      </w:r>
      <w:r w:rsidR="00E34DF0" w:rsidRPr="00E34DF0">
        <w:t>kretizálását</w:t>
      </w:r>
      <w:r w:rsidRPr="00E34DF0">
        <w:t xml:space="preserve"> </w:t>
      </w:r>
      <w:r w:rsidR="00487278" w:rsidRPr="00E34DF0">
        <w:t>jelentik</w:t>
      </w:r>
      <w:r w:rsidR="0079318C" w:rsidRPr="00E34DF0">
        <w:t>.</w:t>
      </w:r>
    </w:p>
    <w:p w:rsidR="00927707" w:rsidRPr="00E34DF0" w:rsidRDefault="00927707" w:rsidP="003426EE"/>
    <w:p w:rsidR="001B643D" w:rsidRPr="00E34DF0" w:rsidRDefault="00961218" w:rsidP="003426EE">
      <w:pPr>
        <w:rPr>
          <w:b/>
        </w:rPr>
      </w:pPr>
      <w:r w:rsidRPr="00E34DF0">
        <w:rPr>
          <w:b/>
        </w:rPr>
        <w:t xml:space="preserve"> A IV</w:t>
      </w:r>
      <w:r w:rsidR="0079318C" w:rsidRPr="00E34DF0">
        <w:rPr>
          <w:b/>
        </w:rPr>
        <w:t>. NKP célkitűzései a következő területekre koncentrálnak:</w:t>
      </w:r>
    </w:p>
    <w:p w:rsidR="00A603F4" w:rsidRDefault="00A603F4" w:rsidP="003426EE"/>
    <w:p w:rsidR="00BB1B3B" w:rsidRDefault="00BB1B3B" w:rsidP="009A245D">
      <w:pPr>
        <w:pStyle w:val="Listaszerbekezds"/>
        <w:numPr>
          <w:ilvl w:val="0"/>
          <w:numId w:val="19"/>
        </w:numPr>
        <w:autoSpaceDE w:val="0"/>
        <w:autoSpaceDN w:val="0"/>
        <w:adjustRightInd w:val="0"/>
        <w:spacing w:before="240"/>
        <w:jc w:val="both"/>
        <w:rPr>
          <w:b/>
        </w:rPr>
      </w:pPr>
      <w:r w:rsidRPr="009A245D">
        <w:rPr>
          <w:b/>
        </w:rPr>
        <w:t>Az életminőség és az emberi egészség környezeti feltételeinek a javítása</w:t>
      </w:r>
    </w:p>
    <w:p w:rsidR="009A245D" w:rsidRPr="009A245D" w:rsidRDefault="009A245D" w:rsidP="009A245D">
      <w:pPr>
        <w:pStyle w:val="Listaszerbekezds"/>
        <w:autoSpaceDE w:val="0"/>
        <w:autoSpaceDN w:val="0"/>
        <w:adjustRightInd w:val="0"/>
        <w:spacing w:before="240"/>
        <w:ind w:left="1080"/>
        <w:jc w:val="both"/>
        <w:rPr>
          <w:b/>
        </w:rPr>
      </w:pPr>
    </w:p>
    <w:p w:rsidR="00BB1B3B" w:rsidRDefault="00927707" w:rsidP="00BB1B3B">
      <w:pPr>
        <w:pStyle w:val="Listaszerbekezds"/>
        <w:numPr>
          <w:ilvl w:val="0"/>
          <w:numId w:val="12"/>
        </w:numPr>
        <w:autoSpaceDE w:val="0"/>
        <w:autoSpaceDN w:val="0"/>
        <w:adjustRightInd w:val="0"/>
        <w:spacing w:before="240"/>
        <w:jc w:val="both"/>
      </w:pPr>
      <w:r>
        <w:t>A levegőminőség javítása;</w:t>
      </w:r>
    </w:p>
    <w:p w:rsidR="00BB1B3B" w:rsidRDefault="00927707" w:rsidP="00BB1B3B">
      <w:pPr>
        <w:pStyle w:val="Listaszerbekezds"/>
        <w:numPr>
          <w:ilvl w:val="0"/>
          <w:numId w:val="12"/>
        </w:numPr>
        <w:autoSpaceDE w:val="0"/>
        <w:autoSpaceDN w:val="0"/>
        <w:adjustRightInd w:val="0"/>
        <w:spacing w:before="240"/>
        <w:jc w:val="both"/>
      </w:pPr>
      <w:r>
        <w:t>A zajterhelés csökkentése;</w:t>
      </w:r>
    </w:p>
    <w:p w:rsidR="00BB1B3B" w:rsidRDefault="00927707" w:rsidP="00BB1B3B">
      <w:pPr>
        <w:pStyle w:val="Listaszerbekezds"/>
        <w:numPr>
          <w:ilvl w:val="0"/>
          <w:numId w:val="12"/>
        </w:numPr>
        <w:autoSpaceDE w:val="0"/>
        <w:autoSpaceDN w:val="0"/>
        <w:adjustRightInd w:val="0"/>
        <w:spacing w:before="240"/>
        <w:jc w:val="both"/>
      </w:pPr>
      <w:r>
        <w:t>Ivóvízminőség és egészség;</w:t>
      </w:r>
    </w:p>
    <w:p w:rsidR="00BB1B3B" w:rsidRDefault="00BB1B3B" w:rsidP="00BB1B3B">
      <w:pPr>
        <w:pStyle w:val="Listaszerbekezds"/>
        <w:numPr>
          <w:ilvl w:val="0"/>
          <w:numId w:val="12"/>
        </w:numPr>
        <w:autoSpaceDE w:val="0"/>
        <w:autoSpaceDN w:val="0"/>
        <w:adjustRightInd w:val="0"/>
        <w:spacing w:before="240"/>
        <w:jc w:val="both"/>
      </w:pPr>
      <w:r>
        <w:t>Szennyvízelvezetés és –tisztítás, szen</w:t>
      </w:r>
      <w:r w:rsidR="00927707">
        <w:t>nyvíziszap kezelés, hasznosítás;</w:t>
      </w:r>
    </w:p>
    <w:p w:rsidR="00BB1B3B" w:rsidRDefault="00927707" w:rsidP="00BB1B3B">
      <w:pPr>
        <w:pStyle w:val="Listaszerbekezds"/>
        <w:numPr>
          <w:ilvl w:val="0"/>
          <w:numId w:val="12"/>
        </w:numPr>
        <w:autoSpaceDE w:val="0"/>
        <w:autoSpaceDN w:val="0"/>
        <w:adjustRightInd w:val="0"/>
        <w:spacing w:before="240"/>
        <w:jc w:val="both"/>
      </w:pPr>
      <w:r>
        <w:t>Környezet és egészség,</w:t>
      </w:r>
    </w:p>
    <w:p w:rsidR="00BB1B3B" w:rsidRDefault="00BB1B3B" w:rsidP="00BB1B3B">
      <w:pPr>
        <w:pStyle w:val="Listaszerbekezds"/>
        <w:numPr>
          <w:ilvl w:val="0"/>
          <w:numId w:val="13"/>
        </w:numPr>
        <w:autoSpaceDE w:val="0"/>
        <w:autoSpaceDN w:val="0"/>
        <w:adjustRightInd w:val="0"/>
        <w:spacing w:before="240"/>
        <w:jc w:val="both"/>
      </w:pPr>
      <w:r>
        <w:t>Fürdővizek minősége,</w:t>
      </w:r>
    </w:p>
    <w:p w:rsidR="00BB1B3B" w:rsidRDefault="00BB1B3B" w:rsidP="00BB1B3B">
      <w:pPr>
        <w:pStyle w:val="Listaszerbekezds"/>
        <w:numPr>
          <w:ilvl w:val="0"/>
          <w:numId w:val="13"/>
        </w:numPr>
        <w:autoSpaceDE w:val="0"/>
        <w:autoSpaceDN w:val="0"/>
        <w:adjustRightInd w:val="0"/>
        <w:spacing w:before="240"/>
        <w:jc w:val="both"/>
      </w:pPr>
      <w:r>
        <w:t>Beltéri levegőminőség,</w:t>
      </w:r>
    </w:p>
    <w:p w:rsidR="00BB1B3B" w:rsidRDefault="00BB1B3B" w:rsidP="00BB1B3B">
      <w:pPr>
        <w:pStyle w:val="Listaszerbekezds"/>
        <w:numPr>
          <w:ilvl w:val="0"/>
          <w:numId w:val="13"/>
        </w:numPr>
        <w:autoSpaceDE w:val="0"/>
        <w:autoSpaceDN w:val="0"/>
        <w:adjustRightInd w:val="0"/>
        <w:spacing w:before="240"/>
        <w:jc w:val="both"/>
      </w:pPr>
      <w:r>
        <w:t>Biológiai allergének,</w:t>
      </w:r>
    </w:p>
    <w:p w:rsidR="00BB1B3B" w:rsidRDefault="00BB1B3B" w:rsidP="00BB1B3B">
      <w:pPr>
        <w:pStyle w:val="Listaszerbekezds"/>
        <w:numPr>
          <w:ilvl w:val="0"/>
          <w:numId w:val="13"/>
        </w:numPr>
        <w:autoSpaceDE w:val="0"/>
        <w:autoSpaceDN w:val="0"/>
        <w:adjustRightInd w:val="0"/>
        <w:spacing w:before="240"/>
        <w:jc w:val="both"/>
      </w:pPr>
      <w:r>
        <w:t>Klímaváltozás egészségügyi hatásai,</w:t>
      </w:r>
    </w:p>
    <w:p w:rsidR="00BB1B3B" w:rsidRDefault="00BB1B3B" w:rsidP="00BB1B3B">
      <w:pPr>
        <w:pStyle w:val="Listaszerbekezds"/>
        <w:numPr>
          <w:ilvl w:val="0"/>
          <w:numId w:val="13"/>
        </w:numPr>
        <w:autoSpaceDE w:val="0"/>
        <w:autoSpaceDN w:val="0"/>
        <w:adjustRightInd w:val="0"/>
        <w:spacing w:before="240"/>
        <w:jc w:val="both"/>
      </w:pPr>
      <w:r>
        <w:t>Környezet-egészségügyi</w:t>
      </w:r>
      <w:r w:rsidR="00D33E9C">
        <w:t xml:space="preserve"> információs rendszer,</w:t>
      </w:r>
    </w:p>
    <w:p w:rsidR="00D33E9C" w:rsidRDefault="00D33E9C" w:rsidP="00BB1B3B">
      <w:pPr>
        <w:pStyle w:val="Listaszerbekezds"/>
        <w:numPr>
          <w:ilvl w:val="0"/>
          <w:numId w:val="13"/>
        </w:numPr>
        <w:autoSpaceDE w:val="0"/>
        <w:autoSpaceDN w:val="0"/>
        <w:adjustRightInd w:val="0"/>
        <w:spacing w:before="240"/>
        <w:jc w:val="both"/>
      </w:pPr>
      <w:r>
        <w:t>Zöldfelületek védelme,</w:t>
      </w:r>
    </w:p>
    <w:p w:rsidR="00D33E9C" w:rsidRDefault="00D33E9C" w:rsidP="00BB1B3B">
      <w:pPr>
        <w:pStyle w:val="Listaszerbekezds"/>
        <w:numPr>
          <w:ilvl w:val="0"/>
          <w:numId w:val="13"/>
        </w:numPr>
        <w:autoSpaceDE w:val="0"/>
        <w:autoSpaceDN w:val="0"/>
        <w:adjustRightInd w:val="0"/>
        <w:spacing w:before="240"/>
        <w:jc w:val="both"/>
      </w:pPr>
      <w:r>
        <w:t>Kémiai biztonság,</w:t>
      </w:r>
    </w:p>
    <w:p w:rsidR="00D33E9C" w:rsidRDefault="00D33E9C" w:rsidP="00BB1B3B">
      <w:pPr>
        <w:pStyle w:val="Listaszerbekezds"/>
        <w:numPr>
          <w:ilvl w:val="0"/>
          <w:numId w:val="13"/>
        </w:numPr>
        <w:autoSpaceDE w:val="0"/>
        <w:autoSpaceDN w:val="0"/>
        <w:adjustRightInd w:val="0"/>
        <w:spacing w:before="240"/>
        <w:jc w:val="both"/>
      </w:pPr>
      <w:r>
        <w:t>Nukleáris biztonság, sugáregészségügy.</w:t>
      </w:r>
    </w:p>
    <w:p w:rsidR="00D33E9C" w:rsidRDefault="00D33E9C" w:rsidP="00D33E9C">
      <w:pPr>
        <w:pStyle w:val="Listaszerbekezds"/>
        <w:autoSpaceDE w:val="0"/>
        <w:autoSpaceDN w:val="0"/>
        <w:adjustRightInd w:val="0"/>
        <w:spacing w:before="240"/>
        <w:ind w:left="1080"/>
        <w:jc w:val="both"/>
      </w:pPr>
    </w:p>
    <w:p w:rsidR="00D33E9C" w:rsidRPr="009A245D" w:rsidRDefault="00D33E9C" w:rsidP="009A245D">
      <w:pPr>
        <w:pStyle w:val="Listaszerbekezds"/>
        <w:numPr>
          <w:ilvl w:val="0"/>
          <w:numId w:val="19"/>
        </w:numPr>
        <w:autoSpaceDE w:val="0"/>
        <w:autoSpaceDN w:val="0"/>
        <w:adjustRightInd w:val="0"/>
        <w:jc w:val="both"/>
      </w:pPr>
      <w:r w:rsidRPr="009A245D">
        <w:rPr>
          <w:b/>
        </w:rPr>
        <w:t>A természeti értékek és erőforrások védelme, fenntartható használata</w:t>
      </w:r>
    </w:p>
    <w:p w:rsidR="009A245D" w:rsidRDefault="009A245D" w:rsidP="009A245D">
      <w:pPr>
        <w:pStyle w:val="Listaszerbekezds"/>
        <w:autoSpaceDE w:val="0"/>
        <w:autoSpaceDN w:val="0"/>
        <w:adjustRightInd w:val="0"/>
        <w:ind w:left="1080"/>
        <w:jc w:val="both"/>
      </w:pPr>
    </w:p>
    <w:p w:rsidR="00D33E9C" w:rsidRDefault="00D33E9C" w:rsidP="00D33E9C">
      <w:pPr>
        <w:pStyle w:val="Listaszerbekezds"/>
        <w:numPr>
          <w:ilvl w:val="0"/>
          <w:numId w:val="14"/>
        </w:numPr>
        <w:autoSpaceDE w:val="0"/>
        <w:autoSpaceDN w:val="0"/>
        <w:adjustRightInd w:val="0"/>
        <w:spacing w:before="240"/>
        <w:jc w:val="both"/>
      </w:pPr>
      <w:r>
        <w:t>A biológiai sokféleség megőrzése, természet- és tájvédelem</w:t>
      </w:r>
      <w:r w:rsidR="00927707">
        <w:t>;</w:t>
      </w:r>
    </w:p>
    <w:p w:rsidR="007948AF" w:rsidRDefault="007948AF" w:rsidP="007948AF">
      <w:pPr>
        <w:pStyle w:val="Listaszerbekezds"/>
        <w:numPr>
          <w:ilvl w:val="0"/>
          <w:numId w:val="15"/>
        </w:numPr>
        <w:autoSpaceDE w:val="0"/>
        <w:autoSpaceDN w:val="0"/>
        <w:adjustRightInd w:val="0"/>
        <w:spacing w:before="240"/>
        <w:jc w:val="both"/>
      </w:pPr>
      <w:r>
        <w:t xml:space="preserve">A </w:t>
      </w:r>
      <w:proofErr w:type="spellStart"/>
      <w:r>
        <w:t>Natura</w:t>
      </w:r>
      <w:proofErr w:type="spellEnd"/>
      <w:r>
        <w:t xml:space="preserve"> 2000 területek, valamint a védett természeti, illetve nemzetközi természetvédelmi egyezmények hatálya alá tartozó területek megőrzése,</w:t>
      </w:r>
    </w:p>
    <w:p w:rsidR="007948AF" w:rsidRDefault="007948AF" w:rsidP="007948AF">
      <w:pPr>
        <w:pStyle w:val="Listaszerbekezds"/>
        <w:numPr>
          <w:ilvl w:val="0"/>
          <w:numId w:val="15"/>
        </w:numPr>
        <w:autoSpaceDE w:val="0"/>
        <w:autoSpaceDN w:val="0"/>
        <w:adjustRightInd w:val="0"/>
        <w:spacing w:before="240"/>
        <w:jc w:val="both"/>
      </w:pPr>
      <w:r>
        <w:t>Földtani természeti értékek megőrzése,</w:t>
      </w:r>
    </w:p>
    <w:p w:rsidR="007948AF" w:rsidRDefault="007948AF" w:rsidP="007948AF">
      <w:pPr>
        <w:pStyle w:val="Listaszerbekezds"/>
        <w:numPr>
          <w:ilvl w:val="0"/>
          <w:numId w:val="15"/>
        </w:numPr>
        <w:autoSpaceDE w:val="0"/>
        <w:autoSpaceDN w:val="0"/>
        <w:adjustRightInd w:val="0"/>
        <w:spacing w:before="240"/>
        <w:jc w:val="both"/>
      </w:pPr>
      <w:r>
        <w:t>A tájszerkezet, tájjelleg, tájpotenciál védelme,</w:t>
      </w:r>
    </w:p>
    <w:p w:rsidR="007948AF" w:rsidRDefault="007948AF" w:rsidP="007948AF">
      <w:pPr>
        <w:pStyle w:val="Listaszerbekezds"/>
        <w:numPr>
          <w:ilvl w:val="0"/>
          <w:numId w:val="15"/>
        </w:numPr>
        <w:autoSpaceDE w:val="0"/>
        <w:autoSpaceDN w:val="0"/>
        <w:adjustRightInd w:val="0"/>
        <w:spacing w:before="240"/>
        <w:jc w:val="both"/>
      </w:pPr>
      <w:r>
        <w:t>A védett, a védelemre szoruló, illetve közösségi jelentőségű fajok természetvédelmi helyzetének javítása,</w:t>
      </w:r>
    </w:p>
    <w:p w:rsidR="007948AF" w:rsidRDefault="007948AF" w:rsidP="007948AF">
      <w:pPr>
        <w:pStyle w:val="Listaszerbekezds"/>
        <w:numPr>
          <w:ilvl w:val="0"/>
          <w:numId w:val="15"/>
        </w:numPr>
        <w:autoSpaceDE w:val="0"/>
        <w:autoSpaceDN w:val="0"/>
        <w:adjustRightInd w:val="0"/>
        <w:spacing w:before="240"/>
        <w:jc w:val="both"/>
      </w:pPr>
      <w:r>
        <w:t>Természetvédelmi oltalom alatt álló területek és természeti értékek kezelése, fenntartása, őrzése,</w:t>
      </w:r>
    </w:p>
    <w:p w:rsidR="007948AF" w:rsidRDefault="007948AF" w:rsidP="007948AF">
      <w:pPr>
        <w:pStyle w:val="Listaszerbekezds"/>
        <w:numPr>
          <w:ilvl w:val="0"/>
          <w:numId w:val="15"/>
        </w:numPr>
        <w:autoSpaceDE w:val="0"/>
        <w:autoSpaceDN w:val="0"/>
        <w:adjustRightInd w:val="0"/>
        <w:spacing w:before="240"/>
        <w:jc w:val="both"/>
      </w:pPr>
      <w:r>
        <w:t>Természetvédelmi monitoring, nyilvántartás és információs rendszer;</w:t>
      </w:r>
    </w:p>
    <w:p w:rsidR="007948AF" w:rsidRDefault="007948AF" w:rsidP="007948AF">
      <w:pPr>
        <w:pStyle w:val="Listaszerbekezds"/>
        <w:numPr>
          <w:ilvl w:val="0"/>
          <w:numId w:val="14"/>
        </w:numPr>
        <w:autoSpaceDE w:val="0"/>
        <w:autoSpaceDN w:val="0"/>
        <w:adjustRightInd w:val="0"/>
        <w:spacing w:before="240"/>
        <w:jc w:val="both"/>
      </w:pPr>
      <w:r>
        <w:t>Talajok véd</w:t>
      </w:r>
      <w:r w:rsidR="00927707">
        <w:t>elme és fenntartható használata;</w:t>
      </w:r>
    </w:p>
    <w:p w:rsidR="007948AF" w:rsidRDefault="007948AF" w:rsidP="007948AF">
      <w:pPr>
        <w:pStyle w:val="Listaszerbekezds"/>
        <w:numPr>
          <w:ilvl w:val="0"/>
          <w:numId w:val="14"/>
        </w:numPr>
        <w:autoSpaceDE w:val="0"/>
        <w:autoSpaceDN w:val="0"/>
        <w:adjustRightInd w:val="0"/>
        <w:spacing w:before="240"/>
        <w:jc w:val="both"/>
      </w:pPr>
      <w:r>
        <w:t>Vizeink véd</w:t>
      </w:r>
      <w:r w:rsidR="00927707">
        <w:t>elme és fenntartható használata,</w:t>
      </w:r>
    </w:p>
    <w:p w:rsidR="007948AF" w:rsidRDefault="00EE3195" w:rsidP="00EE3195">
      <w:pPr>
        <w:pStyle w:val="Listaszerbekezds"/>
        <w:numPr>
          <w:ilvl w:val="0"/>
          <w:numId w:val="16"/>
        </w:numPr>
        <w:autoSpaceDE w:val="0"/>
        <w:autoSpaceDN w:val="0"/>
        <w:adjustRightInd w:val="0"/>
        <w:spacing w:before="240"/>
        <w:jc w:val="both"/>
      </w:pPr>
      <w:r>
        <w:t>Vízgyűjtő-gazdálkodási tervezés és monitoring,</w:t>
      </w:r>
    </w:p>
    <w:p w:rsidR="00EE3195" w:rsidRDefault="00EE3195" w:rsidP="00EE3195">
      <w:pPr>
        <w:pStyle w:val="Listaszerbekezds"/>
        <w:numPr>
          <w:ilvl w:val="0"/>
          <w:numId w:val="16"/>
        </w:numPr>
        <w:autoSpaceDE w:val="0"/>
        <w:autoSpaceDN w:val="0"/>
        <w:adjustRightInd w:val="0"/>
        <w:spacing w:before="240"/>
        <w:jc w:val="both"/>
      </w:pPr>
      <w:r>
        <w:t>Stratégiai vízkészletek megőrzése,</w:t>
      </w:r>
    </w:p>
    <w:p w:rsidR="00EE3195" w:rsidRDefault="00EE3195" w:rsidP="00EE3195">
      <w:pPr>
        <w:pStyle w:val="Listaszerbekezds"/>
        <w:numPr>
          <w:ilvl w:val="0"/>
          <w:numId w:val="16"/>
        </w:numPr>
        <w:autoSpaceDE w:val="0"/>
        <w:autoSpaceDN w:val="0"/>
        <w:adjustRightInd w:val="0"/>
        <w:spacing w:before="240"/>
        <w:jc w:val="both"/>
      </w:pPr>
      <w:r>
        <w:t>Kiemelt fontosságú vízgazdálkodási feladatok,</w:t>
      </w:r>
    </w:p>
    <w:p w:rsidR="00EE3195" w:rsidRDefault="00EE3195" w:rsidP="00EE3195">
      <w:pPr>
        <w:pStyle w:val="Listaszerbekezds"/>
        <w:numPr>
          <w:ilvl w:val="0"/>
          <w:numId w:val="16"/>
        </w:numPr>
        <w:autoSpaceDE w:val="0"/>
        <w:autoSpaceDN w:val="0"/>
        <w:adjustRightInd w:val="0"/>
        <w:spacing w:before="240"/>
        <w:jc w:val="both"/>
      </w:pPr>
      <w:r>
        <w:t>Területi vízgazdálkodás,</w:t>
      </w:r>
    </w:p>
    <w:p w:rsidR="00EE3195" w:rsidRDefault="00EE3195" w:rsidP="00EE3195">
      <w:pPr>
        <w:pStyle w:val="Listaszerbekezds"/>
        <w:numPr>
          <w:ilvl w:val="0"/>
          <w:numId w:val="14"/>
        </w:numPr>
        <w:autoSpaceDE w:val="0"/>
        <w:autoSpaceDN w:val="0"/>
        <w:adjustRightInd w:val="0"/>
        <w:spacing w:before="240"/>
        <w:jc w:val="both"/>
      </w:pPr>
      <w:r>
        <w:t>Környeze</w:t>
      </w:r>
      <w:r w:rsidR="00927707">
        <w:t>ti kármegelőzés és kárelhárítás;</w:t>
      </w:r>
    </w:p>
    <w:p w:rsidR="00EE3195" w:rsidRDefault="00EE3195" w:rsidP="00EE3195">
      <w:pPr>
        <w:pStyle w:val="Listaszerbekezds"/>
        <w:numPr>
          <w:ilvl w:val="0"/>
          <w:numId w:val="17"/>
        </w:numPr>
        <w:autoSpaceDE w:val="0"/>
        <w:autoSpaceDN w:val="0"/>
        <w:adjustRightInd w:val="0"/>
        <w:spacing w:before="240"/>
        <w:jc w:val="both"/>
      </w:pPr>
      <w:r>
        <w:t>Környezeti kármentesítés.</w:t>
      </w:r>
    </w:p>
    <w:p w:rsidR="00EE3195" w:rsidRDefault="00EE3195" w:rsidP="00EE3195">
      <w:pPr>
        <w:pStyle w:val="Listaszerbekezds"/>
        <w:autoSpaceDE w:val="0"/>
        <w:autoSpaceDN w:val="0"/>
        <w:adjustRightInd w:val="0"/>
        <w:spacing w:before="240"/>
        <w:ind w:left="1440"/>
        <w:jc w:val="both"/>
      </w:pPr>
    </w:p>
    <w:p w:rsidR="00EE3195" w:rsidRPr="009A245D" w:rsidRDefault="00EE3195" w:rsidP="009A245D">
      <w:pPr>
        <w:pStyle w:val="Listaszerbekezds"/>
        <w:numPr>
          <w:ilvl w:val="0"/>
          <w:numId w:val="19"/>
        </w:numPr>
        <w:autoSpaceDE w:val="0"/>
        <w:autoSpaceDN w:val="0"/>
        <w:adjustRightInd w:val="0"/>
        <w:jc w:val="both"/>
        <w:rPr>
          <w:b/>
        </w:rPr>
      </w:pPr>
      <w:r w:rsidRPr="009A245D">
        <w:rPr>
          <w:b/>
        </w:rPr>
        <w:t>Az erőforrás-takarékosság és a –hatékonyság javítása, a gazdaság zöldítése</w:t>
      </w:r>
    </w:p>
    <w:p w:rsidR="00EE3195" w:rsidRDefault="00EE3195" w:rsidP="00EE3195">
      <w:pPr>
        <w:autoSpaceDE w:val="0"/>
        <w:autoSpaceDN w:val="0"/>
        <w:adjustRightInd w:val="0"/>
        <w:jc w:val="both"/>
        <w:rPr>
          <w:b/>
        </w:rPr>
      </w:pPr>
    </w:p>
    <w:p w:rsidR="00EE3195" w:rsidRDefault="00EE3195" w:rsidP="00EE3195">
      <w:pPr>
        <w:pStyle w:val="Listaszerbekezds"/>
        <w:numPr>
          <w:ilvl w:val="0"/>
          <w:numId w:val="18"/>
        </w:numPr>
        <w:autoSpaceDE w:val="0"/>
        <w:autoSpaceDN w:val="0"/>
        <w:adjustRightInd w:val="0"/>
        <w:jc w:val="both"/>
      </w:pPr>
      <w:r>
        <w:t>Erőforrás-takaré</w:t>
      </w:r>
      <w:r w:rsidR="00927707">
        <w:t>kosság és –hatékonyság javítása;</w:t>
      </w:r>
    </w:p>
    <w:p w:rsidR="00EE3195" w:rsidRDefault="00EE3195" w:rsidP="00EE3195">
      <w:pPr>
        <w:pStyle w:val="Listaszerbekezds"/>
        <w:numPr>
          <w:ilvl w:val="0"/>
          <w:numId w:val="18"/>
        </w:numPr>
        <w:autoSpaceDE w:val="0"/>
        <w:autoSpaceDN w:val="0"/>
        <w:adjustRightInd w:val="0"/>
        <w:jc w:val="both"/>
      </w:pPr>
      <w:r>
        <w:t>A fogyasztás környezeti hat</w:t>
      </w:r>
      <w:r w:rsidR="00927707">
        <w:t>ásainak csökkentése;</w:t>
      </w:r>
    </w:p>
    <w:p w:rsidR="00EE3195" w:rsidRDefault="00EE3195" w:rsidP="00EE3195">
      <w:pPr>
        <w:pStyle w:val="Listaszerbekezds"/>
        <w:numPr>
          <w:ilvl w:val="0"/>
          <w:numId w:val="18"/>
        </w:numPr>
        <w:autoSpaceDE w:val="0"/>
        <w:autoSpaceDN w:val="0"/>
        <w:adjustRightInd w:val="0"/>
        <w:jc w:val="both"/>
      </w:pPr>
      <w:r>
        <w:t>Energiatakaré</w:t>
      </w:r>
      <w:r w:rsidR="00927707">
        <w:t>kosság és –hatékonyság javítása,</w:t>
      </w:r>
    </w:p>
    <w:p w:rsidR="00AA3B7E" w:rsidRDefault="00AA3B7E" w:rsidP="00EE3195">
      <w:pPr>
        <w:pStyle w:val="Listaszerbekezds"/>
        <w:numPr>
          <w:ilvl w:val="0"/>
          <w:numId w:val="18"/>
        </w:numPr>
        <w:autoSpaceDE w:val="0"/>
        <w:autoSpaceDN w:val="0"/>
        <w:adjustRightInd w:val="0"/>
        <w:jc w:val="both"/>
      </w:pPr>
      <w:r>
        <w:t>Az üvegházhatású gázok kibocsátásának csökkentése, felkészülés az éghajlatváltozás hatásaira</w:t>
      </w:r>
      <w:r w:rsidR="00927707">
        <w:t>;</w:t>
      </w:r>
    </w:p>
    <w:p w:rsidR="00EE3195" w:rsidRDefault="00927707" w:rsidP="00EE3195">
      <w:pPr>
        <w:pStyle w:val="Listaszerbekezds"/>
        <w:numPr>
          <w:ilvl w:val="0"/>
          <w:numId w:val="18"/>
        </w:numPr>
        <w:autoSpaceDE w:val="0"/>
        <w:autoSpaceDN w:val="0"/>
        <w:adjustRightInd w:val="0"/>
        <w:jc w:val="both"/>
      </w:pPr>
      <w:r>
        <w:t>Hulladékgazdálkodás,</w:t>
      </w:r>
    </w:p>
    <w:p w:rsidR="00EE3195" w:rsidRDefault="00EE3195" w:rsidP="00EE3195">
      <w:pPr>
        <w:pStyle w:val="Listaszerbekezds"/>
        <w:numPr>
          <w:ilvl w:val="0"/>
          <w:numId w:val="18"/>
        </w:numPr>
        <w:autoSpaceDE w:val="0"/>
        <w:autoSpaceDN w:val="0"/>
        <w:adjustRightInd w:val="0"/>
        <w:jc w:val="both"/>
      </w:pPr>
      <w:r>
        <w:t>Az agrá</w:t>
      </w:r>
      <w:r w:rsidR="00927707">
        <w:t>rgazdaság környezeti aspektusai,</w:t>
      </w:r>
    </w:p>
    <w:p w:rsidR="00EE3195" w:rsidRDefault="00EE3195" w:rsidP="00EE3195">
      <w:pPr>
        <w:pStyle w:val="Listaszerbekezds"/>
        <w:numPr>
          <w:ilvl w:val="0"/>
          <w:numId w:val="18"/>
        </w:numPr>
        <w:autoSpaceDE w:val="0"/>
        <w:autoSpaceDN w:val="0"/>
        <w:adjustRightInd w:val="0"/>
        <w:jc w:val="both"/>
      </w:pPr>
      <w:r>
        <w:t>Az erdőgazdálkodás környezeti aspe</w:t>
      </w:r>
      <w:r w:rsidR="00927707">
        <w:t>ktusai,</w:t>
      </w:r>
    </w:p>
    <w:p w:rsidR="00EE3195" w:rsidRDefault="00EE3195" w:rsidP="00EE3195">
      <w:pPr>
        <w:pStyle w:val="Listaszerbekezds"/>
        <w:numPr>
          <w:ilvl w:val="0"/>
          <w:numId w:val="18"/>
        </w:numPr>
        <w:autoSpaceDE w:val="0"/>
        <w:autoSpaceDN w:val="0"/>
        <w:adjustRightInd w:val="0"/>
        <w:jc w:val="both"/>
      </w:pPr>
      <w:r>
        <w:t>Az ásványkincsekkel való gaz</w:t>
      </w:r>
      <w:r w:rsidR="00927707">
        <w:t>dálkodás környezeti szempontjai,</w:t>
      </w:r>
    </w:p>
    <w:p w:rsidR="00EE3195" w:rsidRDefault="00927707" w:rsidP="00EE3195">
      <w:pPr>
        <w:pStyle w:val="Listaszerbekezds"/>
        <w:numPr>
          <w:ilvl w:val="0"/>
          <w:numId w:val="18"/>
        </w:numPr>
        <w:autoSpaceDE w:val="0"/>
        <w:autoSpaceDN w:val="0"/>
        <w:adjustRightInd w:val="0"/>
        <w:jc w:val="both"/>
      </w:pPr>
      <w:r>
        <w:t>Közlekedés és környezet,</w:t>
      </w:r>
    </w:p>
    <w:p w:rsidR="00BB1B3B" w:rsidRDefault="00AA3B7E" w:rsidP="00A603F4">
      <w:pPr>
        <w:pStyle w:val="Listaszerbekezds"/>
        <w:numPr>
          <w:ilvl w:val="0"/>
          <w:numId w:val="18"/>
        </w:numPr>
        <w:autoSpaceDE w:val="0"/>
        <w:autoSpaceDN w:val="0"/>
        <w:adjustRightInd w:val="0"/>
        <w:spacing w:before="240"/>
        <w:ind w:left="564"/>
        <w:jc w:val="both"/>
      </w:pPr>
      <w:r>
        <w:t>Turizmus – ökoturizmus.</w:t>
      </w:r>
    </w:p>
    <w:p w:rsidR="00A603F4" w:rsidRPr="009A245D" w:rsidRDefault="00A603F4" w:rsidP="00A603F4">
      <w:pPr>
        <w:autoSpaceDE w:val="0"/>
        <w:autoSpaceDN w:val="0"/>
        <w:adjustRightInd w:val="0"/>
        <w:spacing w:before="240"/>
        <w:jc w:val="both"/>
        <w:rPr>
          <w:b/>
        </w:rPr>
      </w:pPr>
      <w:r w:rsidRPr="009A245D">
        <w:rPr>
          <w:b/>
        </w:rPr>
        <w:lastRenderedPageBreak/>
        <w:t xml:space="preserve">Az </w:t>
      </w:r>
      <w:r w:rsidR="009A245D">
        <w:rPr>
          <w:b/>
        </w:rPr>
        <w:t xml:space="preserve">NKP </w:t>
      </w:r>
      <w:r w:rsidRPr="009A245D">
        <w:rPr>
          <w:b/>
        </w:rPr>
        <w:t>I. melléklet</w:t>
      </w:r>
      <w:r w:rsidR="009A245D">
        <w:rPr>
          <w:b/>
        </w:rPr>
        <w:t>e</w:t>
      </w:r>
      <w:r w:rsidRPr="009A245D">
        <w:rPr>
          <w:b/>
        </w:rPr>
        <w:t xml:space="preserve"> a biológiai sokféleség megőrzésének tervezését öleli fel, melynek színterei a köv</w:t>
      </w:r>
      <w:r w:rsidR="006E084A" w:rsidRPr="009A245D">
        <w:rPr>
          <w:b/>
        </w:rPr>
        <w:t>etkezők</w:t>
      </w:r>
      <w:r w:rsidRPr="009A245D">
        <w:rPr>
          <w:b/>
        </w:rPr>
        <w:t>:</w:t>
      </w:r>
    </w:p>
    <w:p w:rsidR="00A603F4" w:rsidRPr="00A603F4" w:rsidRDefault="00A603F4" w:rsidP="00A603F4">
      <w:pPr>
        <w:autoSpaceDE w:val="0"/>
        <w:autoSpaceDN w:val="0"/>
        <w:adjustRightInd w:val="0"/>
        <w:spacing w:before="240"/>
        <w:jc w:val="both"/>
      </w:pPr>
    </w:p>
    <w:p w:rsidR="00A603F4" w:rsidRDefault="00A603F4" w:rsidP="00A603F4">
      <w:pPr>
        <w:autoSpaceDE w:val="0"/>
        <w:autoSpaceDN w:val="0"/>
        <w:adjustRightInd w:val="0"/>
        <w:jc w:val="both"/>
      </w:pPr>
      <w:r w:rsidRPr="00A603F4">
        <w:t>1. Területhasználat</w:t>
      </w:r>
      <w:r w:rsidR="00927707">
        <w:t>;</w:t>
      </w:r>
    </w:p>
    <w:p w:rsidR="00A603F4" w:rsidRDefault="00A603F4" w:rsidP="00A603F4">
      <w:pPr>
        <w:autoSpaceDE w:val="0"/>
        <w:autoSpaceDN w:val="0"/>
        <w:adjustRightInd w:val="0"/>
        <w:jc w:val="both"/>
      </w:pPr>
      <w:r w:rsidRPr="00A603F4">
        <w:t>2. Vízgazdálkodás</w:t>
      </w:r>
      <w:r w:rsidR="00927707">
        <w:t>;</w:t>
      </w:r>
    </w:p>
    <w:p w:rsidR="00A603F4" w:rsidRDefault="00A603F4" w:rsidP="00A603F4">
      <w:pPr>
        <w:autoSpaceDE w:val="0"/>
        <w:autoSpaceDN w:val="0"/>
        <w:adjustRightInd w:val="0"/>
        <w:jc w:val="both"/>
      </w:pPr>
      <w:r w:rsidRPr="00A603F4">
        <w:t>3. Mezőgazdaság</w:t>
      </w:r>
      <w:r w:rsidR="00927707">
        <w:t>;</w:t>
      </w:r>
    </w:p>
    <w:p w:rsidR="00A603F4" w:rsidRDefault="00A603F4" w:rsidP="00A603F4">
      <w:pPr>
        <w:autoSpaceDE w:val="0"/>
        <w:autoSpaceDN w:val="0"/>
        <w:adjustRightInd w:val="0"/>
        <w:jc w:val="both"/>
      </w:pPr>
      <w:r w:rsidRPr="00A603F4">
        <w:t>4. Erdészet és erdőgazdálkodás</w:t>
      </w:r>
      <w:r w:rsidR="00927707">
        <w:t>;</w:t>
      </w:r>
    </w:p>
    <w:p w:rsidR="00A603F4" w:rsidRDefault="00A603F4" w:rsidP="00A603F4">
      <w:pPr>
        <w:autoSpaceDE w:val="0"/>
        <w:autoSpaceDN w:val="0"/>
        <w:adjustRightInd w:val="0"/>
        <w:jc w:val="both"/>
      </w:pPr>
      <w:r w:rsidRPr="00A603F4">
        <w:t>5. Halgazdálkodás, halászat, horgászat</w:t>
      </w:r>
      <w:r w:rsidR="00927707">
        <w:t>,</w:t>
      </w:r>
    </w:p>
    <w:p w:rsidR="00A603F4" w:rsidRDefault="00A603F4" w:rsidP="00A603F4">
      <w:pPr>
        <w:autoSpaceDE w:val="0"/>
        <w:autoSpaceDN w:val="0"/>
        <w:adjustRightInd w:val="0"/>
        <w:jc w:val="both"/>
      </w:pPr>
      <w:r w:rsidRPr="00A603F4">
        <w:t>6. Területfejlesztés és turizmus</w:t>
      </w:r>
      <w:r w:rsidR="00927707">
        <w:t>,</w:t>
      </w:r>
    </w:p>
    <w:p w:rsidR="00A603F4" w:rsidRDefault="00A603F4" w:rsidP="00A603F4">
      <w:pPr>
        <w:autoSpaceDE w:val="0"/>
        <w:autoSpaceDN w:val="0"/>
        <w:adjustRightInd w:val="0"/>
        <w:jc w:val="both"/>
      </w:pPr>
      <w:r w:rsidRPr="00A603F4">
        <w:t>7. Vadászat</w:t>
      </w:r>
      <w:r w:rsidR="00927707">
        <w:t>;</w:t>
      </w:r>
    </w:p>
    <w:p w:rsidR="00A603F4" w:rsidRPr="00A603F4" w:rsidRDefault="00A603F4" w:rsidP="00A603F4">
      <w:pPr>
        <w:autoSpaceDE w:val="0"/>
        <w:autoSpaceDN w:val="0"/>
        <w:adjustRightInd w:val="0"/>
        <w:jc w:val="both"/>
      </w:pPr>
      <w:r w:rsidRPr="00A603F4">
        <w:t>8. Bányászat</w:t>
      </w:r>
      <w:r w:rsidR="00927707">
        <w:t>.</w:t>
      </w:r>
    </w:p>
    <w:p w:rsidR="00A603F4" w:rsidRDefault="00A603F4" w:rsidP="00A603F4">
      <w:pPr>
        <w:autoSpaceDE w:val="0"/>
        <w:autoSpaceDN w:val="0"/>
        <w:adjustRightInd w:val="0"/>
        <w:spacing w:before="240"/>
        <w:jc w:val="both"/>
      </w:pPr>
      <w:r w:rsidRPr="00A603F4">
        <w:t xml:space="preserve">A </w:t>
      </w:r>
      <w:r w:rsidR="007E1FD0" w:rsidRPr="007E1FD0">
        <w:rPr>
          <w:b/>
        </w:rPr>
        <w:t xml:space="preserve">IV. </w:t>
      </w:r>
      <w:r w:rsidRPr="007E1FD0">
        <w:rPr>
          <w:b/>
        </w:rPr>
        <w:t>Nemzeti Természetvédelmi Alapterv</w:t>
      </w:r>
      <w:r w:rsidR="003E4F96">
        <w:t xml:space="preserve"> </w:t>
      </w:r>
      <w:r w:rsidR="002928C3">
        <w:t>(</w:t>
      </w:r>
      <w:r w:rsidR="007E1FD0">
        <w:t xml:space="preserve">a továbbiakban NTA-IV) </w:t>
      </w:r>
      <w:r w:rsidRPr="00A603F4">
        <w:t>-</w:t>
      </w:r>
      <w:r w:rsidR="002928C3">
        <w:t>2015-2020</w:t>
      </w:r>
      <w:r w:rsidR="007E1FD0">
        <w:t>-ra</w:t>
      </w:r>
      <w:r>
        <w:t xml:space="preserve"> szóló cselekvési terve részle</w:t>
      </w:r>
      <w:r w:rsidR="007E1FD0">
        <w:t>tezi a természetvédelmi célokat:</w:t>
      </w:r>
    </w:p>
    <w:p w:rsidR="007E1FD0" w:rsidRDefault="007E1FD0" w:rsidP="00A603F4">
      <w:pPr>
        <w:autoSpaceDE w:val="0"/>
        <w:autoSpaceDN w:val="0"/>
        <w:adjustRightInd w:val="0"/>
        <w:spacing w:before="240"/>
        <w:jc w:val="both"/>
      </w:pPr>
    </w:p>
    <w:p w:rsidR="007E1FD0" w:rsidRPr="007E1FD0" w:rsidRDefault="007E1FD0" w:rsidP="007E1FD0">
      <w:pPr>
        <w:autoSpaceDE w:val="0"/>
        <w:autoSpaceDN w:val="0"/>
        <w:adjustRightInd w:val="0"/>
        <w:jc w:val="both"/>
        <w:rPr>
          <w:i/>
        </w:rPr>
      </w:pPr>
      <w:r w:rsidRPr="007E1FD0">
        <w:rPr>
          <w:i/>
        </w:rPr>
        <w:t>-</w:t>
      </w:r>
      <w:r w:rsidR="00DE4554">
        <w:rPr>
          <w:i/>
        </w:rPr>
        <w:t>„</w:t>
      </w:r>
      <w:r w:rsidRPr="007E1FD0">
        <w:rPr>
          <w:i/>
        </w:rPr>
        <w:t xml:space="preserve"> A biológiai sokféleség megőrzése (az EU biológiai sokféleség stratégia hazai megvalósítása): </w:t>
      </w:r>
    </w:p>
    <w:p w:rsidR="007E1FD0" w:rsidRPr="007E1FD0" w:rsidRDefault="007E1FD0" w:rsidP="007E1FD0">
      <w:pPr>
        <w:autoSpaceDE w:val="0"/>
        <w:autoSpaceDN w:val="0"/>
        <w:adjustRightInd w:val="0"/>
        <w:jc w:val="both"/>
        <w:rPr>
          <w:i/>
        </w:rPr>
      </w:pPr>
      <w:r w:rsidRPr="007E1FD0">
        <w:rPr>
          <w:i/>
        </w:rPr>
        <w:t xml:space="preserve">- a biológiai sokféleség csökkenésének és az ökoszisztéma szolgáltatások további hanyatlásának megállítása 2020-ig, valamint állapotuk lehetőség szerinti javítása; </w:t>
      </w:r>
    </w:p>
    <w:p w:rsidR="007E1FD0" w:rsidRPr="007E1FD0" w:rsidRDefault="007E1FD0" w:rsidP="007E1FD0">
      <w:pPr>
        <w:autoSpaceDE w:val="0"/>
        <w:autoSpaceDN w:val="0"/>
        <w:adjustRightInd w:val="0"/>
        <w:jc w:val="both"/>
        <w:rPr>
          <w:i/>
        </w:rPr>
      </w:pPr>
      <w:r w:rsidRPr="007E1FD0">
        <w:rPr>
          <w:i/>
        </w:rPr>
        <w:t xml:space="preserve">- a hazai ökoszisztémák és szolgáltatásaik térképezése és értékelése; </w:t>
      </w:r>
    </w:p>
    <w:p w:rsidR="007E1FD0" w:rsidRPr="007E1FD0" w:rsidRDefault="007E1FD0" w:rsidP="007E1FD0">
      <w:pPr>
        <w:autoSpaceDE w:val="0"/>
        <w:autoSpaceDN w:val="0"/>
        <w:adjustRightInd w:val="0"/>
        <w:jc w:val="both"/>
        <w:rPr>
          <w:i/>
        </w:rPr>
      </w:pPr>
      <w:r w:rsidRPr="007E1FD0">
        <w:rPr>
          <w:i/>
        </w:rPr>
        <w:t xml:space="preserve">- az élőhely-rehabilitációs és </w:t>
      </w:r>
      <w:proofErr w:type="spellStart"/>
      <w:r w:rsidRPr="007E1FD0">
        <w:rPr>
          <w:i/>
        </w:rPr>
        <w:t>-rekonstrukciós</w:t>
      </w:r>
      <w:proofErr w:type="spellEnd"/>
      <w:r w:rsidRPr="007E1FD0">
        <w:rPr>
          <w:i/>
        </w:rPr>
        <w:t xml:space="preserve"> munkák folytatása, legalább 15% degradált élőhely rekonstrukciója és monitorozása; </w:t>
      </w:r>
    </w:p>
    <w:p w:rsidR="007E1FD0" w:rsidRPr="007E1FD0" w:rsidRDefault="007E1FD0" w:rsidP="007E1FD0">
      <w:pPr>
        <w:autoSpaceDE w:val="0"/>
        <w:autoSpaceDN w:val="0"/>
        <w:adjustRightInd w:val="0"/>
        <w:jc w:val="both"/>
        <w:rPr>
          <w:i/>
        </w:rPr>
      </w:pPr>
      <w:r w:rsidRPr="007E1FD0">
        <w:rPr>
          <w:i/>
        </w:rPr>
        <w:t xml:space="preserve">- a biológiai invázió kezelése. </w:t>
      </w:r>
    </w:p>
    <w:p w:rsidR="007E1FD0" w:rsidRPr="007E1FD0" w:rsidRDefault="007E1FD0" w:rsidP="007E1FD0">
      <w:pPr>
        <w:autoSpaceDE w:val="0"/>
        <w:autoSpaceDN w:val="0"/>
        <w:adjustRightInd w:val="0"/>
        <w:jc w:val="both"/>
        <w:rPr>
          <w:i/>
        </w:rPr>
      </w:pPr>
      <w:r w:rsidRPr="007E1FD0">
        <w:rPr>
          <w:i/>
        </w:rPr>
        <w:t xml:space="preserve">- A </w:t>
      </w:r>
      <w:proofErr w:type="spellStart"/>
      <w:r w:rsidRPr="007E1FD0">
        <w:rPr>
          <w:i/>
        </w:rPr>
        <w:t>Natura</w:t>
      </w:r>
      <w:proofErr w:type="spellEnd"/>
      <w:r w:rsidRPr="007E1FD0">
        <w:rPr>
          <w:i/>
        </w:rPr>
        <w:t xml:space="preserve"> 2000 hálózat működtetése: </w:t>
      </w:r>
    </w:p>
    <w:p w:rsidR="007E1FD0" w:rsidRPr="007E1FD0" w:rsidRDefault="007E1FD0" w:rsidP="007E1FD0">
      <w:pPr>
        <w:autoSpaceDE w:val="0"/>
        <w:autoSpaceDN w:val="0"/>
        <w:adjustRightInd w:val="0"/>
        <w:jc w:val="both"/>
        <w:rPr>
          <w:i/>
        </w:rPr>
      </w:pPr>
      <w:r w:rsidRPr="007E1FD0">
        <w:rPr>
          <w:i/>
        </w:rPr>
        <w:t xml:space="preserve">- finanszírozás bővítése; </w:t>
      </w:r>
    </w:p>
    <w:p w:rsidR="007E1FD0" w:rsidRPr="007E1FD0" w:rsidRDefault="007E1FD0" w:rsidP="007E1FD0">
      <w:pPr>
        <w:autoSpaceDE w:val="0"/>
        <w:autoSpaceDN w:val="0"/>
        <w:adjustRightInd w:val="0"/>
        <w:jc w:val="both"/>
        <w:rPr>
          <w:i/>
        </w:rPr>
      </w:pPr>
      <w:r w:rsidRPr="007E1FD0">
        <w:rPr>
          <w:i/>
        </w:rPr>
        <w:t xml:space="preserve">- fenntartási tervek elkészítése, a területek felügyelete; </w:t>
      </w:r>
    </w:p>
    <w:p w:rsidR="007E1FD0" w:rsidRPr="007E1FD0" w:rsidRDefault="007E1FD0" w:rsidP="007E1FD0">
      <w:pPr>
        <w:autoSpaceDE w:val="0"/>
        <w:autoSpaceDN w:val="0"/>
        <w:adjustRightInd w:val="0"/>
        <w:jc w:val="both"/>
        <w:rPr>
          <w:i/>
        </w:rPr>
      </w:pPr>
      <w:r w:rsidRPr="007E1FD0">
        <w:rPr>
          <w:i/>
        </w:rPr>
        <w:t xml:space="preserve">- monitorozás fejlesztése; </w:t>
      </w:r>
    </w:p>
    <w:p w:rsidR="007E1FD0" w:rsidRPr="007E1FD0" w:rsidRDefault="007E1FD0" w:rsidP="007E1FD0">
      <w:pPr>
        <w:autoSpaceDE w:val="0"/>
        <w:autoSpaceDN w:val="0"/>
        <w:adjustRightInd w:val="0"/>
        <w:jc w:val="both"/>
        <w:rPr>
          <w:i/>
        </w:rPr>
      </w:pPr>
      <w:r w:rsidRPr="007E1FD0">
        <w:rPr>
          <w:i/>
        </w:rPr>
        <w:t xml:space="preserve">- kommunikáció erősítése. </w:t>
      </w:r>
    </w:p>
    <w:p w:rsidR="007E1FD0" w:rsidRPr="007E1FD0" w:rsidRDefault="007E1FD0" w:rsidP="007E1FD0">
      <w:pPr>
        <w:autoSpaceDE w:val="0"/>
        <w:autoSpaceDN w:val="0"/>
        <w:adjustRightInd w:val="0"/>
        <w:jc w:val="both"/>
        <w:rPr>
          <w:i/>
        </w:rPr>
      </w:pPr>
      <w:r w:rsidRPr="007E1FD0">
        <w:rPr>
          <w:i/>
        </w:rPr>
        <w:t xml:space="preserve">- A barlangok és a földtani természeti értékek természetvédelmi helyzetének javítása. </w:t>
      </w:r>
    </w:p>
    <w:p w:rsidR="007E1FD0" w:rsidRPr="007E1FD0" w:rsidRDefault="007E1FD0" w:rsidP="007E1FD0">
      <w:pPr>
        <w:autoSpaceDE w:val="0"/>
        <w:autoSpaceDN w:val="0"/>
        <w:adjustRightInd w:val="0"/>
        <w:jc w:val="both"/>
        <w:rPr>
          <w:i/>
        </w:rPr>
      </w:pPr>
      <w:r w:rsidRPr="007E1FD0">
        <w:rPr>
          <w:i/>
        </w:rPr>
        <w:t xml:space="preserve">- Hazánk táji örökségének és táji sokféleségének ágazati együttműködésen alapuló komplex védelméhez szükséges feltételek kialakítása, jogi környezetének felülvizsgálata. </w:t>
      </w:r>
    </w:p>
    <w:p w:rsidR="007E1FD0" w:rsidRPr="007E1FD0" w:rsidRDefault="007E1FD0" w:rsidP="007E1FD0">
      <w:pPr>
        <w:autoSpaceDE w:val="0"/>
        <w:autoSpaceDN w:val="0"/>
        <w:adjustRightInd w:val="0"/>
        <w:jc w:val="both"/>
        <w:rPr>
          <w:i/>
        </w:rPr>
      </w:pPr>
      <w:r w:rsidRPr="007E1FD0">
        <w:rPr>
          <w:i/>
        </w:rPr>
        <w:t xml:space="preserve">- A természetvédelmi tervezés erősítése, a nemzeti parkok övezeti besorolásának kihirdetése. </w:t>
      </w:r>
    </w:p>
    <w:p w:rsidR="007E1FD0" w:rsidRPr="007E1FD0" w:rsidRDefault="007E1FD0" w:rsidP="007E1FD0">
      <w:pPr>
        <w:autoSpaceDE w:val="0"/>
        <w:autoSpaceDN w:val="0"/>
        <w:adjustRightInd w:val="0"/>
        <w:jc w:val="both"/>
        <w:rPr>
          <w:i/>
        </w:rPr>
      </w:pPr>
      <w:r w:rsidRPr="007E1FD0">
        <w:rPr>
          <w:i/>
        </w:rPr>
        <w:t xml:space="preserve">- A természetvédelem jogi, intézményi, személyi és költségvetési hátterének javítása. </w:t>
      </w:r>
    </w:p>
    <w:p w:rsidR="007E1FD0" w:rsidRPr="007E1FD0" w:rsidRDefault="007E1FD0" w:rsidP="007E1FD0">
      <w:pPr>
        <w:autoSpaceDE w:val="0"/>
        <w:autoSpaceDN w:val="0"/>
        <w:adjustRightInd w:val="0"/>
        <w:jc w:val="both"/>
        <w:rPr>
          <w:i/>
        </w:rPr>
      </w:pPr>
      <w:r w:rsidRPr="007E1FD0">
        <w:rPr>
          <w:i/>
        </w:rPr>
        <w:t xml:space="preserve">- A természetvédelem általános finanszírozásának javítása: </w:t>
      </w:r>
    </w:p>
    <w:p w:rsidR="007E1FD0" w:rsidRPr="007E1FD0" w:rsidRDefault="007E1FD0" w:rsidP="007E1FD0">
      <w:pPr>
        <w:autoSpaceDE w:val="0"/>
        <w:autoSpaceDN w:val="0"/>
        <w:adjustRightInd w:val="0"/>
        <w:jc w:val="both"/>
        <w:rPr>
          <w:i/>
        </w:rPr>
      </w:pPr>
      <w:r w:rsidRPr="007E1FD0">
        <w:rPr>
          <w:i/>
        </w:rPr>
        <w:t xml:space="preserve">- a védettségi szint helyreállításáról szóló törvény végrehajtásához szükséges pénzügyi forrás, valamint az európai uniós pályázatokhoz szükséges önrész biztosítása; </w:t>
      </w:r>
    </w:p>
    <w:p w:rsidR="007E1FD0" w:rsidRPr="007E1FD0" w:rsidRDefault="007E1FD0" w:rsidP="007E1FD0">
      <w:pPr>
        <w:autoSpaceDE w:val="0"/>
        <w:autoSpaceDN w:val="0"/>
        <w:adjustRightInd w:val="0"/>
        <w:jc w:val="both"/>
        <w:rPr>
          <w:i/>
        </w:rPr>
      </w:pPr>
      <w:r w:rsidRPr="007E1FD0">
        <w:rPr>
          <w:i/>
        </w:rPr>
        <w:t xml:space="preserve">- a természetvédelmi fejlesztések európai uniós forrásokból történő finanszírozásának leghatékonyabb kihasználása. </w:t>
      </w:r>
    </w:p>
    <w:p w:rsidR="007E1FD0" w:rsidRPr="007E1FD0" w:rsidRDefault="007E1FD0" w:rsidP="007E1FD0">
      <w:pPr>
        <w:autoSpaceDE w:val="0"/>
        <w:autoSpaceDN w:val="0"/>
        <w:adjustRightInd w:val="0"/>
        <w:jc w:val="both"/>
        <w:rPr>
          <w:i/>
        </w:rPr>
      </w:pPr>
      <w:r w:rsidRPr="007E1FD0">
        <w:rPr>
          <w:i/>
        </w:rPr>
        <w:t xml:space="preserve">- A nemzetközi természetvédelmi, tájvédelmi kötelezettségek teljesítése. </w:t>
      </w:r>
    </w:p>
    <w:p w:rsidR="007E1FD0" w:rsidRPr="007E1FD0" w:rsidRDefault="007E1FD0" w:rsidP="007E1FD0">
      <w:pPr>
        <w:autoSpaceDE w:val="0"/>
        <w:autoSpaceDN w:val="0"/>
        <w:adjustRightInd w:val="0"/>
        <w:jc w:val="both"/>
        <w:rPr>
          <w:i/>
        </w:rPr>
      </w:pPr>
      <w:r w:rsidRPr="007E1FD0">
        <w:rPr>
          <w:i/>
        </w:rPr>
        <w:t xml:space="preserve">- Természetvédelmi Őrszolgálat létszámának fejlesztése és megfelelő technikai eszközökkel való ellátása. </w:t>
      </w:r>
    </w:p>
    <w:p w:rsidR="007E1FD0" w:rsidRPr="007E1FD0" w:rsidRDefault="007E1FD0" w:rsidP="007E1FD0">
      <w:pPr>
        <w:autoSpaceDE w:val="0"/>
        <w:autoSpaceDN w:val="0"/>
        <w:adjustRightInd w:val="0"/>
        <w:jc w:val="both"/>
        <w:rPr>
          <w:i/>
        </w:rPr>
      </w:pPr>
      <w:r w:rsidRPr="007E1FD0">
        <w:rPr>
          <w:i/>
        </w:rPr>
        <w:t xml:space="preserve">- Társadalmi kapcsolatok fejlesztése: </w:t>
      </w:r>
    </w:p>
    <w:p w:rsidR="007E1FD0" w:rsidRPr="007E1FD0" w:rsidRDefault="007E1FD0" w:rsidP="007E1FD0">
      <w:pPr>
        <w:autoSpaceDE w:val="0"/>
        <w:autoSpaceDN w:val="0"/>
        <w:adjustRightInd w:val="0"/>
        <w:jc w:val="both"/>
        <w:rPr>
          <w:i/>
        </w:rPr>
      </w:pPr>
      <w:r w:rsidRPr="007E1FD0">
        <w:rPr>
          <w:i/>
        </w:rPr>
        <w:t xml:space="preserve">- a nyilvánosság tájékoztatása a védett természeti- és </w:t>
      </w:r>
      <w:proofErr w:type="spellStart"/>
      <w:r w:rsidRPr="007E1FD0">
        <w:rPr>
          <w:i/>
        </w:rPr>
        <w:t>Natura</w:t>
      </w:r>
      <w:proofErr w:type="spellEnd"/>
      <w:r w:rsidRPr="007E1FD0">
        <w:rPr>
          <w:i/>
        </w:rPr>
        <w:t xml:space="preserve"> 2000 területekre, valamint a védett természeti értékekre vonatkozó szabályozás megismertetésével; </w:t>
      </w:r>
    </w:p>
    <w:p w:rsidR="007E1FD0" w:rsidRPr="007E1FD0" w:rsidRDefault="007E1FD0" w:rsidP="007E1FD0">
      <w:pPr>
        <w:autoSpaceDE w:val="0"/>
        <w:autoSpaceDN w:val="0"/>
        <w:adjustRightInd w:val="0"/>
        <w:jc w:val="both"/>
        <w:rPr>
          <w:i/>
        </w:rPr>
      </w:pPr>
      <w:r w:rsidRPr="007E1FD0">
        <w:rPr>
          <w:i/>
        </w:rPr>
        <w:t xml:space="preserve">- a nagyobb környezeti tudatosság elérése, a természetvédelem elfogadottságának javítása érdekében. </w:t>
      </w:r>
    </w:p>
    <w:p w:rsidR="007E1FD0" w:rsidRPr="007E1FD0" w:rsidRDefault="007E1FD0" w:rsidP="007E1FD0">
      <w:pPr>
        <w:autoSpaceDE w:val="0"/>
        <w:autoSpaceDN w:val="0"/>
        <w:adjustRightInd w:val="0"/>
        <w:jc w:val="both"/>
        <w:rPr>
          <w:i/>
        </w:rPr>
      </w:pPr>
      <w:r w:rsidRPr="007E1FD0">
        <w:rPr>
          <w:i/>
        </w:rPr>
        <w:t xml:space="preserve">- A természetvédelem </w:t>
      </w:r>
      <w:proofErr w:type="spellStart"/>
      <w:r w:rsidRPr="007E1FD0">
        <w:rPr>
          <w:i/>
        </w:rPr>
        <w:t>ökoturisztikai</w:t>
      </w:r>
      <w:proofErr w:type="spellEnd"/>
      <w:r w:rsidRPr="007E1FD0">
        <w:rPr>
          <w:i/>
        </w:rPr>
        <w:t xml:space="preserve"> létesítményei és szolgáltatásai körének, színvonalának fejlesztése. </w:t>
      </w:r>
    </w:p>
    <w:p w:rsidR="007E1FD0" w:rsidRPr="007E1FD0" w:rsidRDefault="007E1FD0" w:rsidP="007E1FD0">
      <w:pPr>
        <w:autoSpaceDE w:val="0"/>
        <w:autoSpaceDN w:val="0"/>
        <w:adjustRightInd w:val="0"/>
        <w:jc w:val="both"/>
        <w:rPr>
          <w:i/>
        </w:rPr>
      </w:pPr>
      <w:r w:rsidRPr="007E1FD0">
        <w:rPr>
          <w:i/>
        </w:rPr>
        <w:t xml:space="preserve">- A természetvédelmi kutatás, fejlesztés támogatása: </w:t>
      </w:r>
    </w:p>
    <w:p w:rsidR="007E1FD0" w:rsidRPr="007E1FD0" w:rsidRDefault="007E1FD0" w:rsidP="007E1FD0">
      <w:pPr>
        <w:autoSpaceDE w:val="0"/>
        <w:autoSpaceDN w:val="0"/>
        <w:adjustRightInd w:val="0"/>
        <w:jc w:val="both"/>
        <w:rPr>
          <w:i/>
        </w:rPr>
      </w:pPr>
      <w:r w:rsidRPr="007E1FD0">
        <w:rPr>
          <w:i/>
        </w:rPr>
        <w:lastRenderedPageBreak/>
        <w:t xml:space="preserve">- a természetvédelmi szakemberképzés, és továbbképzés minőségének javítása, a jelenleg jó gyakorlat beemelése a felsőoktatásba; </w:t>
      </w:r>
    </w:p>
    <w:p w:rsidR="007E1FD0" w:rsidRPr="007E1FD0" w:rsidRDefault="007E1FD0" w:rsidP="007E1FD0">
      <w:pPr>
        <w:autoSpaceDE w:val="0"/>
        <w:autoSpaceDN w:val="0"/>
        <w:adjustRightInd w:val="0"/>
        <w:jc w:val="both"/>
        <w:rPr>
          <w:i/>
        </w:rPr>
      </w:pPr>
      <w:r w:rsidRPr="007E1FD0">
        <w:rPr>
          <w:i/>
        </w:rPr>
        <w:t xml:space="preserve">- a nemzeti parkokban folyó, alkalmazott természetvédelmi (gyakorlati) kutatások ösztönzése, erősítése. </w:t>
      </w:r>
    </w:p>
    <w:p w:rsidR="007E1FD0" w:rsidRPr="007E1FD0" w:rsidRDefault="007E1FD0" w:rsidP="007E1FD0">
      <w:pPr>
        <w:autoSpaceDE w:val="0"/>
        <w:autoSpaceDN w:val="0"/>
        <w:adjustRightInd w:val="0"/>
        <w:jc w:val="both"/>
        <w:rPr>
          <w:i/>
        </w:rPr>
      </w:pPr>
      <w:r w:rsidRPr="007E1FD0">
        <w:rPr>
          <w:i/>
        </w:rPr>
        <w:t xml:space="preserve">- A Természetvédelmi Információs Rendszer továbbfejlesztése: </w:t>
      </w:r>
    </w:p>
    <w:p w:rsidR="007E1FD0" w:rsidRPr="007E1FD0" w:rsidRDefault="007E1FD0" w:rsidP="007E1FD0">
      <w:pPr>
        <w:autoSpaceDE w:val="0"/>
        <w:autoSpaceDN w:val="0"/>
        <w:adjustRightInd w:val="0"/>
        <w:jc w:val="both"/>
        <w:rPr>
          <w:i/>
        </w:rPr>
      </w:pPr>
      <w:r w:rsidRPr="007E1FD0">
        <w:rPr>
          <w:i/>
        </w:rPr>
        <w:t xml:space="preserve">- monitorozási adatok integrálása; </w:t>
      </w:r>
    </w:p>
    <w:p w:rsidR="007E1FD0" w:rsidRPr="007E1FD0" w:rsidRDefault="007E1FD0" w:rsidP="007E1FD0">
      <w:pPr>
        <w:autoSpaceDE w:val="0"/>
        <w:autoSpaceDN w:val="0"/>
        <w:adjustRightInd w:val="0"/>
        <w:jc w:val="both"/>
        <w:rPr>
          <w:i/>
        </w:rPr>
      </w:pPr>
      <w:r w:rsidRPr="007E1FD0">
        <w:rPr>
          <w:i/>
        </w:rPr>
        <w:t xml:space="preserve">- a rendszer külső adatkapcsolatainak biztosítása, az állami nyilvántartások összehangolása; </w:t>
      </w:r>
    </w:p>
    <w:p w:rsidR="007E1FD0" w:rsidRPr="007E1FD0" w:rsidRDefault="007E1FD0" w:rsidP="007E1FD0">
      <w:pPr>
        <w:autoSpaceDE w:val="0"/>
        <w:autoSpaceDN w:val="0"/>
        <w:adjustRightInd w:val="0"/>
        <w:jc w:val="both"/>
        <w:rPr>
          <w:i/>
        </w:rPr>
      </w:pPr>
      <w:r w:rsidRPr="007E1FD0">
        <w:rPr>
          <w:i/>
        </w:rPr>
        <w:t xml:space="preserve">- a természetvédelmi </w:t>
      </w:r>
      <w:proofErr w:type="spellStart"/>
      <w:r w:rsidRPr="007E1FD0">
        <w:rPr>
          <w:i/>
        </w:rPr>
        <w:t>biotikai</w:t>
      </w:r>
      <w:proofErr w:type="spellEnd"/>
      <w:r w:rsidRPr="007E1FD0">
        <w:rPr>
          <w:i/>
        </w:rPr>
        <w:t xml:space="preserve"> adatgyűjtést célzó monitorozó programok folyamatos működtetése, intézményi és pénzügyi háttér biztosítása. </w:t>
      </w:r>
      <w:r w:rsidR="00DE4554">
        <w:rPr>
          <w:i/>
        </w:rPr>
        <w:t>„</w:t>
      </w:r>
    </w:p>
    <w:p w:rsidR="007E1FD0" w:rsidRDefault="007E1FD0" w:rsidP="007E1FD0">
      <w:pPr>
        <w:autoSpaceDE w:val="0"/>
        <w:autoSpaceDN w:val="0"/>
        <w:adjustRightInd w:val="0"/>
        <w:jc w:val="both"/>
        <w:rPr>
          <w:i/>
        </w:rPr>
      </w:pPr>
    </w:p>
    <w:p w:rsidR="00F16A13" w:rsidRDefault="00F16A13" w:rsidP="007E1FD0">
      <w:pPr>
        <w:autoSpaceDE w:val="0"/>
        <w:autoSpaceDN w:val="0"/>
        <w:adjustRightInd w:val="0"/>
        <w:jc w:val="both"/>
        <w:rPr>
          <w:b/>
        </w:rPr>
      </w:pPr>
      <w:r w:rsidRPr="00F16A13">
        <w:rPr>
          <w:b/>
        </w:rPr>
        <w:t xml:space="preserve">A </w:t>
      </w:r>
      <w:r>
        <w:rPr>
          <w:b/>
        </w:rPr>
        <w:t>„</w:t>
      </w:r>
      <w:r w:rsidRPr="00F16A13">
        <w:rPr>
          <w:b/>
        </w:rPr>
        <w:t>Nem</w:t>
      </w:r>
      <w:r>
        <w:rPr>
          <w:b/>
        </w:rPr>
        <w:t>zeti Vízstratégia a Vízgazdálkodásról, Öntözésről és az Aszálykezelésről”vizeink védelmével és fenntartható használatával kapcsolatban fogalmaz meg feladatokat.</w:t>
      </w:r>
    </w:p>
    <w:p w:rsidR="00F16A13" w:rsidRDefault="00F16A13" w:rsidP="007E1FD0">
      <w:pPr>
        <w:autoSpaceDE w:val="0"/>
        <w:autoSpaceDN w:val="0"/>
        <w:adjustRightInd w:val="0"/>
        <w:jc w:val="both"/>
        <w:rPr>
          <w:b/>
        </w:rPr>
      </w:pPr>
    </w:p>
    <w:p w:rsidR="00F16A13" w:rsidRPr="00CA33EB" w:rsidRDefault="00CA33EB" w:rsidP="00F16A13">
      <w:pPr>
        <w:pStyle w:val="Default"/>
        <w:jc w:val="both"/>
        <w:rPr>
          <w:rFonts w:ascii="Times New Roman" w:hAnsi="Times New Roman" w:cs="Times New Roman"/>
          <w:i/>
        </w:rPr>
      </w:pPr>
      <w:r>
        <w:rPr>
          <w:rFonts w:ascii="Times New Roman" w:hAnsi="Times New Roman" w:cs="Times New Roman"/>
          <w:bCs/>
        </w:rPr>
        <w:t>„</w:t>
      </w:r>
      <w:r w:rsidR="00F16A13" w:rsidRPr="00CA33EB">
        <w:rPr>
          <w:rFonts w:ascii="Times New Roman" w:hAnsi="Times New Roman" w:cs="Times New Roman"/>
          <w:i/>
        </w:rPr>
        <w:t xml:space="preserve">A stratégia megalkotásának </w:t>
      </w:r>
      <w:r w:rsidR="00F16A13" w:rsidRPr="00CA33EB">
        <w:rPr>
          <w:rFonts w:ascii="Times New Roman" w:hAnsi="Times New Roman" w:cs="Times New Roman"/>
          <w:b/>
          <w:bCs/>
          <w:i/>
        </w:rPr>
        <w:t>cél</w:t>
      </w:r>
      <w:r w:rsidR="00F16A13" w:rsidRPr="00CA33EB">
        <w:rPr>
          <w:rFonts w:ascii="Times New Roman" w:hAnsi="Times New Roman" w:cs="Times New Roman"/>
          <w:i/>
        </w:rPr>
        <w:t xml:space="preserve">ja </w:t>
      </w:r>
      <w:r w:rsidR="00F16A13" w:rsidRPr="00CA33EB">
        <w:rPr>
          <w:rFonts w:ascii="Times New Roman" w:hAnsi="Times New Roman" w:cs="Times New Roman"/>
          <w:b/>
          <w:bCs/>
          <w:i/>
        </w:rPr>
        <w:t xml:space="preserve">a vizek mennyiségi és minőségi védelmének, a vízhasználatok </w:t>
      </w:r>
      <w:r w:rsidR="00F16A13" w:rsidRPr="00CA33EB">
        <w:rPr>
          <w:rFonts w:ascii="Times New Roman" w:hAnsi="Times New Roman" w:cs="Times New Roman"/>
          <w:i/>
        </w:rPr>
        <w:t xml:space="preserve">(beleértve az ivóvízellátást, az ipari és öntözési célú vízkivételeket, az ökológiai vízigényeket) </w:t>
      </w:r>
      <w:r w:rsidR="00F16A13" w:rsidRPr="00CA33EB">
        <w:rPr>
          <w:rFonts w:ascii="Times New Roman" w:hAnsi="Times New Roman" w:cs="Times New Roman"/>
          <w:b/>
          <w:bCs/>
          <w:i/>
        </w:rPr>
        <w:t>igényeinek, a vizek többletéből vagy hiányából eredő káros hatások csökkentésének, megelőzésének biztosítása</w:t>
      </w:r>
      <w:r w:rsidR="00F16A13" w:rsidRPr="00CA33EB">
        <w:rPr>
          <w:rFonts w:ascii="Times New Roman" w:hAnsi="Times New Roman" w:cs="Times New Roman"/>
          <w:i/>
        </w:rPr>
        <w:t>. A stratégia az alkotmányos alapelvekre, a hazai és EU szabályozásra, a már elkészített egyéb stratégiákra, tervekre, programokra épül.</w:t>
      </w:r>
    </w:p>
    <w:p w:rsidR="00F16A13" w:rsidRPr="00CA33EB" w:rsidRDefault="00F16A13" w:rsidP="00F16A13">
      <w:pPr>
        <w:pStyle w:val="Default"/>
        <w:jc w:val="both"/>
        <w:rPr>
          <w:rFonts w:ascii="Times New Roman" w:hAnsi="Times New Roman" w:cs="Times New Roman"/>
          <w:i/>
        </w:rPr>
      </w:pPr>
      <w:r w:rsidRPr="00CA33EB">
        <w:rPr>
          <w:rFonts w:ascii="Times New Roman" w:hAnsi="Times New Roman" w:cs="Times New Roman"/>
          <w:i/>
        </w:rPr>
        <w:t xml:space="preserve">Feladata a vizek kezelésével kapcsolatos célkitűzések meghatározása, és a feladatok megoldásához szükséges intézkedések megvalósítási feltételeinek megteremtése, az öntözéses gazdálkodás lehetőségeinek megteremtése, a klímaváltozás és az </w:t>
      </w:r>
      <w:proofErr w:type="gramStart"/>
      <w:r w:rsidRPr="00CA33EB">
        <w:rPr>
          <w:rFonts w:ascii="Times New Roman" w:hAnsi="Times New Roman" w:cs="Times New Roman"/>
          <w:i/>
        </w:rPr>
        <w:t>aszály káros</w:t>
      </w:r>
      <w:proofErr w:type="gramEnd"/>
      <w:r w:rsidRPr="00CA33EB">
        <w:rPr>
          <w:rFonts w:ascii="Times New Roman" w:hAnsi="Times New Roman" w:cs="Times New Roman"/>
          <w:i/>
        </w:rPr>
        <w:t xml:space="preserve"> hatásainak megelőzése és mérséklése.</w:t>
      </w:r>
    </w:p>
    <w:p w:rsidR="00F16A13" w:rsidRDefault="00F16A13" w:rsidP="00F16A13">
      <w:pPr>
        <w:pStyle w:val="Default"/>
        <w:jc w:val="both"/>
        <w:rPr>
          <w:rFonts w:ascii="Times New Roman" w:hAnsi="Times New Roman" w:cs="Times New Roman"/>
          <w:b/>
          <w:bCs/>
          <w:i/>
        </w:rPr>
      </w:pPr>
    </w:p>
    <w:p w:rsidR="00305928" w:rsidRPr="00CA33EB" w:rsidRDefault="00305928" w:rsidP="00F16A13">
      <w:pPr>
        <w:pStyle w:val="Default"/>
        <w:jc w:val="both"/>
        <w:rPr>
          <w:rFonts w:ascii="Times New Roman" w:hAnsi="Times New Roman" w:cs="Times New Roman"/>
          <w:b/>
          <w:bCs/>
          <w:i/>
        </w:rPr>
      </w:pPr>
    </w:p>
    <w:p w:rsidR="00F16A13" w:rsidRPr="00CA33EB" w:rsidRDefault="00F16A13" w:rsidP="00F16A13">
      <w:pPr>
        <w:autoSpaceDE w:val="0"/>
        <w:autoSpaceDN w:val="0"/>
        <w:adjustRightInd w:val="0"/>
        <w:jc w:val="both"/>
        <w:rPr>
          <w:i/>
        </w:rPr>
      </w:pPr>
      <w:r w:rsidRPr="00CA33EB">
        <w:rPr>
          <w:b/>
          <w:bCs/>
          <w:i/>
        </w:rPr>
        <w:t xml:space="preserve">Magyarország vízpolitikai célkitűzései: </w:t>
      </w:r>
    </w:p>
    <w:p w:rsidR="00F16A13" w:rsidRPr="00CA33EB" w:rsidRDefault="00F16A13" w:rsidP="00F16A13">
      <w:pPr>
        <w:pStyle w:val="Listaszerbekezds"/>
        <w:numPr>
          <w:ilvl w:val="0"/>
          <w:numId w:val="27"/>
        </w:numPr>
        <w:autoSpaceDE w:val="0"/>
        <w:autoSpaceDN w:val="0"/>
        <w:adjustRightInd w:val="0"/>
        <w:ind w:left="142" w:hanging="142"/>
        <w:jc w:val="both"/>
        <w:rPr>
          <w:i/>
        </w:rPr>
      </w:pPr>
      <w:r w:rsidRPr="00CA33EB">
        <w:rPr>
          <w:i/>
        </w:rPr>
        <w:t xml:space="preserve">Magyarország elsődleges célkitűzése felszíni- és felszín alatti </w:t>
      </w:r>
      <w:r w:rsidRPr="00CA33EB">
        <w:rPr>
          <w:b/>
          <w:bCs/>
          <w:i/>
        </w:rPr>
        <w:t>vizeink</w:t>
      </w:r>
      <w:r w:rsidRPr="00CA33EB">
        <w:rPr>
          <w:i/>
        </w:rPr>
        <w:t>nek a Víz Keretirányelv szerinti „</w:t>
      </w:r>
      <w:r w:rsidRPr="00CA33EB">
        <w:rPr>
          <w:b/>
          <w:bCs/>
          <w:i/>
        </w:rPr>
        <w:t xml:space="preserve">jó” minőségi és mennyiségi állapotának elérése és megőrzése, </w:t>
      </w:r>
      <w:r w:rsidRPr="00CA33EB">
        <w:rPr>
          <w:i/>
        </w:rPr>
        <w:t xml:space="preserve">valamint a velük való hosszú távú és fenntartható gazdálkodás a Vízgyűjtő-gazdálkodási Tervek és a Nemzeti Környezetvédelmi Programban foglaltaknak megfelelően </w:t>
      </w:r>
    </w:p>
    <w:p w:rsidR="00F16A13" w:rsidRPr="00CA33EB" w:rsidRDefault="00F16A13" w:rsidP="00F16A13">
      <w:pPr>
        <w:autoSpaceDE w:val="0"/>
        <w:autoSpaceDN w:val="0"/>
        <w:adjustRightInd w:val="0"/>
        <w:jc w:val="both"/>
        <w:rPr>
          <w:i/>
        </w:rPr>
      </w:pPr>
      <w:r w:rsidRPr="00CA33EB">
        <w:rPr>
          <w:i/>
        </w:rPr>
        <w:t xml:space="preserve">- </w:t>
      </w:r>
      <w:r w:rsidRPr="00CA33EB">
        <w:rPr>
          <w:b/>
          <w:bCs/>
          <w:i/>
        </w:rPr>
        <w:t>A klímaváltozás hatásainak mérséklése</w:t>
      </w:r>
      <w:r w:rsidRPr="00CA33EB">
        <w:rPr>
          <w:i/>
        </w:rPr>
        <w:t xml:space="preserve">, beleértve az aszálykezelési feladatokat, az </w:t>
      </w:r>
      <w:r w:rsidRPr="00CA33EB">
        <w:rPr>
          <w:b/>
          <w:bCs/>
          <w:i/>
        </w:rPr>
        <w:t xml:space="preserve">aszály stratégia kidolgozása </w:t>
      </w:r>
    </w:p>
    <w:p w:rsidR="00F16A13" w:rsidRPr="00CA33EB" w:rsidRDefault="00F16A13" w:rsidP="00F16A13">
      <w:pPr>
        <w:autoSpaceDE w:val="0"/>
        <w:autoSpaceDN w:val="0"/>
        <w:adjustRightInd w:val="0"/>
        <w:jc w:val="both"/>
        <w:rPr>
          <w:i/>
        </w:rPr>
      </w:pPr>
      <w:r w:rsidRPr="00CA33EB">
        <w:rPr>
          <w:i/>
        </w:rPr>
        <w:t xml:space="preserve">- </w:t>
      </w:r>
      <w:r w:rsidRPr="00CA33EB">
        <w:rPr>
          <w:b/>
          <w:bCs/>
          <w:i/>
        </w:rPr>
        <w:t>Az öntözési feltételek javítása</w:t>
      </w:r>
      <w:r w:rsidRPr="00CA33EB">
        <w:rPr>
          <w:i/>
        </w:rPr>
        <w:t xml:space="preserve">, az öntözéses gazdálkodás feltételeinek biztosítása, </w:t>
      </w:r>
      <w:r w:rsidRPr="00CA33EB">
        <w:rPr>
          <w:b/>
          <w:bCs/>
          <w:i/>
        </w:rPr>
        <w:t>a csapadékgazdálkodás támogatása</w:t>
      </w:r>
      <w:r w:rsidRPr="00CA33EB">
        <w:rPr>
          <w:i/>
        </w:rPr>
        <w:t xml:space="preserve">, a mezőgazdaság versenyképességének javítása </w:t>
      </w:r>
    </w:p>
    <w:p w:rsidR="00F16A13" w:rsidRPr="00CA33EB" w:rsidRDefault="00F16A13" w:rsidP="00F16A13">
      <w:pPr>
        <w:autoSpaceDE w:val="0"/>
        <w:autoSpaceDN w:val="0"/>
        <w:adjustRightInd w:val="0"/>
        <w:jc w:val="both"/>
        <w:rPr>
          <w:i/>
        </w:rPr>
      </w:pPr>
      <w:r w:rsidRPr="00CA33EB">
        <w:rPr>
          <w:i/>
        </w:rPr>
        <w:t xml:space="preserve">- </w:t>
      </w:r>
      <w:r w:rsidRPr="00CA33EB">
        <w:rPr>
          <w:b/>
          <w:bCs/>
          <w:i/>
        </w:rPr>
        <w:t>A mezőgazdasági termelők terheinek csökkentése</w:t>
      </w:r>
      <w:r w:rsidRPr="00CA33EB">
        <w:rPr>
          <w:i/>
        </w:rPr>
        <w:t xml:space="preserve">, a termelés biztonság vízgazdálkodási feltételeinek stabilizálása </w:t>
      </w:r>
    </w:p>
    <w:p w:rsidR="00F16A13" w:rsidRPr="00CA33EB" w:rsidRDefault="00F16A13" w:rsidP="00F16A13">
      <w:pPr>
        <w:autoSpaceDE w:val="0"/>
        <w:autoSpaceDN w:val="0"/>
        <w:adjustRightInd w:val="0"/>
        <w:jc w:val="both"/>
        <w:rPr>
          <w:i/>
        </w:rPr>
      </w:pPr>
      <w:r w:rsidRPr="00CA33EB">
        <w:rPr>
          <w:i/>
        </w:rPr>
        <w:t xml:space="preserve">- </w:t>
      </w:r>
      <w:r w:rsidRPr="00CA33EB">
        <w:rPr>
          <w:b/>
          <w:bCs/>
          <w:i/>
        </w:rPr>
        <w:t xml:space="preserve">A települések és a lakosság nem ivóvíz célú vízszükségletének biztosítására a csapadékvíz helyben hasznosításának támogatása, a helyi </w:t>
      </w:r>
      <w:proofErr w:type="spellStart"/>
      <w:r w:rsidRPr="00CA33EB">
        <w:rPr>
          <w:b/>
          <w:bCs/>
          <w:i/>
        </w:rPr>
        <w:t>víztározás</w:t>
      </w:r>
      <w:proofErr w:type="spellEnd"/>
      <w:r w:rsidRPr="00CA33EB">
        <w:rPr>
          <w:b/>
          <w:bCs/>
          <w:i/>
        </w:rPr>
        <w:t xml:space="preserve"> pályázatainak elősegítése </w:t>
      </w:r>
    </w:p>
    <w:p w:rsidR="00F16A13" w:rsidRPr="00CA33EB" w:rsidRDefault="00F16A13" w:rsidP="00F16A13">
      <w:pPr>
        <w:autoSpaceDE w:val="0"/>
        <w:autoSpaceDN w:val="0"/>
        <w:adjustRightInd w:val="0"/>
        <w:jc w:val="both"/>
        <w:rPr>
          <w:i/>
        </w:rPr>
      </w:pPr>
      <w:r w:rsidRPr="00CA33EB">
        <w:rPr>
          <w:i/>
        </w:rPr>
        <w:t xml:space="preserve">- Az állam fokozott felelőssége mellett és a vízbiztonság megteremtése érdekében az árvizek és belvizek kezelése során a megelőzés, a vizek lehetőség szerinti visszatartása, a </w:t>
      </w:r>
      <w:proofErr w:type="spellStart"/>
      <w:r w:rsidRPr="00CA33EB">
        <w:rPr>
          <w:i/>
        </w:rPr>
        <w:t>tározás</w:t>
      </w:r>
      <w:proofErr w:type="spellEnd"/>
      <w:r w:rsidRPr="00CA33EB">
        <w:rPr>
          <w:i/>
        </w:rPr>
        <w:t xml:space="preserve"> növelése </w:t>
      </w:r>
    </w:p>
    <w:p w:rsidR="00F16A13" w:rsidRPr="00CA33EB" w:rsidRDefault="00F16A13" w:rsidP="00F16A13">
      <w:pPr>
        <w:autoSpaceDE w:val="0"/>
        <w:autoSpaceDN w:val="0"/>
        <w:adjustRightInd w:val="0"/>
        <w:jc w:val="both"/>
        <w:rPr>
          <w:i/>
        </w:rPr>
      </w:pPr>
      <w:r w:rsidRPr="00CA33EB">
        <w:rPr>
          <w:i/>
        </w:rPr>
        <w:t xml:space="preserve">- A Nitrát Irányelv követelményeinek teljesítése a kijelölt érzékeny területeken, a jó mezőgazdasági gyakorlat végrehajtásának elősegítése </w:t>
      </w:r>
    </w:p>
    <w:p w:rsidR="00F16A13" w:rsidRPr="00CA33EB" w:rsidRDefault="00F16A13" w:rsidP="00F16A13">
      <w:pPr>
        <w:autoSpaceDE w:val="0"/>
        <w:autoSpaceDN w:val="0"/>
        <w:adjustRightInd w:val="0"/>
        <w:jc w:val="both"/>
        <w:rPr>
          <w:i/>
        </w:rPr>
      </w:pPr>
      <w:r w:rsidRPr="00CA33EB">
        <w:rPr>
          <w:i/>
        </w:rPr>
        <w:t xml:space="preserve">- </w:t>
      </w:r>
      <w:r w:rsidRPr="00CA33EB">
        <w:rPr>
          <w:b/>
          <w:bCs/>
          <w:i/>
        </w:rPr>
        <w:t xml:space="preserve">Az állam szerepének erősítése </w:t>
      </w:r>
      <w:r w:rsidRPr="00CA33EB">
        <w:rPr>
          <w:i/>
        </w:rPr>
        <w:t xml:space="preserve">a </w:t>
      </w:r>
      <w:proofErr w:type="spellStart"/>
      <w:r w:rsidRPr="00CA33EB">
        <w:rPr>
          <w:i/>
        </w:rPr>
        <w:t>vízilétesítmények</w:t>
      </w:r>
      <w:proofErr w:type="spellEnd"/>
      <w:r w:rsidRPr="00CA33EB">
        <w:rPr>
          <w:i/>
        </w:rPr>
        <w:t xml:space="preserve"> vagyonkezelésében, a vízszolgáltatásban, a </w:t>
      </w:r>
      <w:proofErr w:type="spellStart"/>
      <w:r w:rsidRPr="00CA33EB">
        <w:rPr>
          <w:i/>
        </w:rPr>
        <w:t>víziközmű</w:t>
      </w:r>
      <w:proofErr w:type="spellEnd"/>
      <w:r w:rsidRPr="00CA33EB">
        <w:rPr>
          <w:i/>
        </w:rPr>
        <w:t xml:space="preserve"> szolgáltatásban, a </w:t>
      </w:r>
      <w:proofErr w:type="spellStart"/>
      <w:r w:rsidRPr="00CA33EB">
        <w:rPr>
          <w:i/>
        </w:rPr>
        <w:t>víziközművek</w:t>
      </w:r>
      <w:proofErr w:type="spellEnd"/>
      <w:r w:rsidRPr="00CA33EB">
        <w:rPr>
          <w:i/>
        </w:rPr>
        <w:t xml:space="preserve"> állapotának javításában, az EU szabályozás teljesítésében (települési szennyvíz irányelv, ivóvízminőség irányelv) </w:t>
      </w:r>
    </w:p>
    <w:p w:rsidR="00F16A13" w:rsidRPr="00CA33EB" w:rsidRDefault="00F16A13" w:rsidP="00F16A13">
      <w:pPr>
        <w:autoSpaceDE w:val="0"/>
        <w:autoSpaceDN w:val="0"/>
        <w:adjustRightInd w:val="0"/>
        <w:jc w:val="both"/>
        <w:rPr>
          <w:i/>
        </w:rPr>
      </w:pPr>
      <w:r w:rsidRPr="00CA33EB">
        <w:rPr>
          <w:i/>
        </w:rPr>
        <w:t xml:space="preserve">- A vízügyi hatósági, felügyeleti tevékenység erősítése, megfigyelő rendszerek, adatbázisok fejlesztése </w:t>
      </w:r>
    </w:p>
    <w:p w:rsidR="00F16A13" w:rsidRPr="00CA33EB" w:rsidRDefault="00F16A13" w:rsidP="00F16A13">
      <w:pPr>
        <w:autoSpaceDE w:val="0"/>
        <w:autoSpaceDN w:val="0"/>
        <w:adjustRightInd w:val="0"/>
        <w:jc w:val="both"/>
        <w:rPr>
          <w:i/>
        </w:rPr>
      </w:pPr>
      <w:r w:rsidRPr="00CA33EB">
        <w:rPr>
          <w:i/>
        </w:rPr>
        <w:t xml:space="preserve">- </w:t>
      </w:r>
      <w:r w:rsidRPr="00CA33EB">
        <w:rPr>
          <w:b/>
          <w:bCs/>
          <w:i/>
        </w:rPr>
        <w:t>A közfoglalkoztatással ellátható vízgazdálkodási feladatok bővítése</w:t>
      </w:r>
      <w:r w:rsidRPr="00CA33EB">
        <w:rPr>
          <w:i/>
        </w:rPr>
        <w:t xml:space="preserve">, egységes ellátási rendszerének kidolgozásával a feladatellátás stabilitásának megteremtése </w:t>
      </w:r>
    </w:p>
    <w:p w:rsidR="00F16A13" w:rsidRPr="00CA33EB" w:rsidRDefault="00F16A13" w:rsidP="00F16A13">
      <w:pPr>
        <w:autoSpaceDE w:val="0"/>
        <w:autoSpaceDN w:val="0"/>
        <w:adjustRightInd w:val="0"/>
        <w:jc w:val="both"/>
        <w:rPr>
          <w:i/>
        </w:rPr>
      </w:pPr>
      <w:r w:rsidRPr="00CA33EB">
        <w:rPr>
          <w:i/>
        </w:rPr>
        <w:t xml:space="preserve">- A </w:t>
      </w:r>
      <w:r w:rsidRPr="00CA33EB">
        <w:rPr>
          <w:b/>
          <w:bCs/>
          <w:i/>
        </w:rPr>
        <w:t xml:space="preserve">nemzetközi együttműködés erősítése </w:t>
      </w:r>
      <w:r w:rsidRPr="00CA33EB">
        <w:rPr>
          <w:i/>
        </w:rPr>
        <w:t xml:space="preserve">a vízgazdálkodás területén </w:t>
      </w:r>
    </w:p>
    <w:p w:rsidR="00F16A13" w:rsidRPr="00CA33EB" w:rsidRDefault="00F16A13" w:rsidP="00F16A13">
      <w:pPr>
        <w:autoSpaceDE w:val="0"/>
        <w:autoSpaceDN w:val="0"/>
        <w:adjustRightInd w:val="0"/>
        <w:jc w:val="both"/>
        <w:rPr>
          <w:i/>
        </w:rPr>
      </w:pPr>
      <w:r w:rsidRPr="00CA33EB">
        <w:rPr>
          <w:i/>
        </w:rPr>
        <w:lastRenderedPageBreak/>
        <w:t xml:space="preserve">- Az állami vízgazdálkodási feladatok működési és fenntartási finanszírozása, </w:t>
      </w:r>
      <w:r w:rsidRPr="00CA33EB">
        <w:rPr>
          <w:b/>
          <w:bCs/>
          <w:i/>
        </w:rPr>
        <w:t xml:space="preserve">egységes normatívák </w:t>
      </w:r>
      <w:r w:rsidRPr="00CA33EB">
        <w:rPr>
          <w:i/>
        </w:rPr>
        <w:t xml:space="preserve">(munkanemenként és tevékenységenként fajlagos költségek) bevezetésével </w:t>
      </w:r>
    </w:p>
    <w:p w:rsidR="00F16A13" w:rsidRPr="00CA33EB" w:rsidRDefault="00F16A13" w:rsidP="00F16A13">
      <w:pPr>
        <w:autoSpaceDE w:val="0"/>
        <w:autoSpaceDN w:val="0"/>
        <w:adjustRightInd w:val="0"/>
        <w:jc w:val="both"/>
        <w:rPr>
          <w:i/>
        </w:rPr>
      </w:pPr>
      <w:r w:rsidRPr="00CA33EB">
        <w:rPr>
          <w:i/>
        </w:rPr>
        <w:t xml:space="preserve">- A szakterületi </w:t>
      </w:r>
      <w:r w:rsidRPr="00CA33EB">
        <w:rPr>
          <w:b/>
          <w:bCs/>
          <w:i/>
        </w:rPr>
        <w:t xml:space="preserve">oktatás és képzés megújítása </w:t>
      </w:r>
      <w:r w:rsidRPr="00CA33EB">
        <w:rPr>
          <w:i/>
        </w:rPr>
        <w:t xml:space="preserve">a kor tudományos színvonalának megfelelően, valamennyi korosztály számára az óvodástól a felnőttoktatásig </w:t>
      </w:r>
    </w:p>
    <w:p w:rsidR="00F16A13" w:rsidRPr="00CA33EB" w:rsidRDefault="00F16A13" w:rsidP="00F16A13">
      <w:pPr>
        <w:autoSpaceDE w:val="0"/>
        <w:autoSpaceDN w:val="0"/>
        <w:adjustRightInd w:val="0"/>
        <w:jc w:val="both"/>
        <w:rPr>
          <w:i/>
        </w:rPr>
      </w:pPr>
      <w:r w:rsidRPr="00CA33EB">
        <w:rPr>
          <w:i/>
        </w:rPr>
        <w:t xml:space="preserve">- Kutatás anyagi és infrastruktúrahálózatának kiépítése és fejlesztése </w:t>
      </w:r>
    </w:p>
    <w:p w:rsidR="00F16A13" w:rsidRPr="00CA33EB" w:rsidRDefault="00F16A13" w:rsidP="00F16A13">
      <w:pPr>
        <w:autoSpaceDE w:val="0"/>
        <w:autoSpaceDN w:val="0"/>
        <w:adjustRightInd w:val="0"/>
        <w:jc w:val="both"/>
        <w:rPr>
          <w:i/>
        </w:rPr>
      </w:pPr>
    </w:p>
    <w:p w:rsidR="00CA33EB" w:rsidRPr="00CA33EB" w:rsidRDefault="00CA33EB" w:rsidP="00CA33EB">
      <w:pPr>
        <w:autoSpaceDE w:val="0"/>
        <w:autoSpaceDN w:val="0"/>
        <w:adjustRightInd w:val="0"/>
        <w:jc w:val="both"/>
        <w:rPr>
          <w:i/>
        </w:rPr>
      </w:pPr>
      <w:r w:rsidRPr="00CA33EB">
        <w:rPr>
          <w:b/>
          <w:bCs/>
          <w:i/>
        </w:rPr>
        <w:t xml:space="preserve">Települések vízgazdálkodása </w:t>
      </w:r>
    </w:p>
    <w:p w:rsidR="00CA33EB" w:rsidRPr="00CA33EB" w:rsidRDefault="00CA33EB" w:rsidP="00CA33EB">
      <w:pPr>
        <w:autoSpaceDE w:val="0"/>
        <w:autoSpaceDN w:val="0"/>
        <w:adjustRightInd w:val="0"/>
        <w:jc w:val="both"/>
        <w:rPr>
          <w:i/>
        </w:rPr>
      </w:pPr>
      <w:r w:rsidRPr="00CA33EB">
        <w:rPr>
          <w:i/>
        </w:rPr>
        <w:t>Az eltelt időszak jelentős jogszabályi változásai szerint a települési önkormányzat számára kötelezően ellátandó feladat a közműves és a nem közműves ivóvízellátásról való gondoskodás, a 2000 LE (</w:t>
      </w:r>
      <w:proofErr w:type="spellStart"/>
      <w:r w:rsidRPr="00CA33EB">
        <w:rPr>
          <w:i/>
        </w:rPr>
        <w:t>lakosegyenérték</w:t>
      </w:r>
      <w:proofErr w:type="spellEnd"/>
      <w:r w:rsidRPr="00CA33EB">
        <w:rPr>
          <w:i/>
        </w:rPr>
        <w:t xml:space="preserve">) szennyezőanyag-terhelés feletti településeken a szennyvízelvezetés és –tisztítás, valamint a 2000 LE szennyezőanyag-terhelés alatti, </w:t>
      </w:r>
      <w:proofErr w:type="spellStart"/>
      <w:r w:rsidRPr="00CA33EB">
        <w:rPr>
          <w:i/>
        </w:rPr>
        <w:t>vízbázisvédelemmel</w:t>
      </w:r>
      <w:proofErr w:type="spellEnd"/>
      <w:r w:rsidRPr="00CA33EB">
        <w:rPr>
          <w:i/>
        </w:rPr>
        <w:t xml:space="preserve"> érintett településeken a szennyvízelvezetés megoldása. A kistelepüléseken nem kötelező a csatornahálózat kiépítése, de az összegyűjtött szennyvizek tisztításáról és ártalommentes elhelyezéséről kötelező gondoskodni. A helyi vízrendezés, a vízkárelhárítás, valamint az árvíz- és belvízelvezetés ugyancsak a települési önkormányzat feladata.</w:t>
      </w:r>
    </w:p>
    <w:p w:rsidR="00F16A13" w:rsidRPr="00CA33EB" w:rsidRDefault="00F16A13" w:rsidP="007E1FD0">
      <w:pPr>
        <w:autoSpaceDE w:val="0"/>
        <w:autoSpaceDN w:val="0"/>
        <w:adjustRightInd w:val="0"/>
        <w:jc w:val="both"/>
        <w:rPr>
          <w:i/>
        </w:rPr>
      </w:pPr>
    </w:p>
    <w:p w:rsidR="00CA33EB" w:rsidRPr="00CA33EB" w:rsidRDefault="00CA33EB" w:rsidP="00CA33EB">
      <w:pPr>
        <w:autoSpaceDE w:val="0"/>
        <w:autoSpaceDN w:val="0"/>
        <w:adjustRightInd w:val="0"/>
        <w:jc w:val="both"/>
        <w:rPr>
          <w:i/>
        </w:rPr>
      </w:pPr>
      <w:r w:rsidRPr="00CA33EB">
        <w:rPr>
          <w:b/>
          <w:bCs/>
          <w:i/>
        </w:rPr>
        <w:t xml:space="preserve">Célmeghatározás </w:t>
      </w:r>
    </w:p>
    <w:p w:rsidR="00CA33EB" w:rsidRPr="00CA33EB" w:rsidRDefault="00CA33EB" w:rsidP="00CA33EB">
      <w:pPr>
        <w:autoSpaceDE w:val="0"/>
        <w:autoSpaceDN w:val="0"/>
        <w:adjustRightInd w:val="0"/>
        <w:jc w:val="both"/>
        <w:rPr>
          <w:i/>
        </w:rPr>
      </w:pPr>
      <w:r w:rsidRPr="00CA33EB">
        <w:rPr>
          <w:i/>
        </w:rPr>
        <w:t xml:space="preserve">A komplex vízgazdálkodási feladatok körében kiemelt jelentőségű a települési vízellátás részére jó, a közegészségügyi követelményeknek is megfelelő minőségű ivóvíz biztosítása megfelelő vízkészlet-gazdálkodással, valamint az összegyűjtött és tisztított szennyvizek befogadókba történő bevezetése a vízgyűjtő-gazdálkodási terveket is figyelembe vevő minőségi követelmények betartásával. </w:t>
      </w:r>
    </w:p>
    <w:p w:rsidR="00CA33EB" w:rsidRPr="00CA33EB" w:rsidRDefault="00CA33EB" w:rsidP="00CA33EB">
      <w:pPr>
        <w:autoSpaceDE w:val="0"/>
        <w:autoSpaceDN w:val="0"/>
        <w:adjustRightInd w:val="0"/>
        <w:jc w:val="both"/>
        <w:rPr>
          <w:i/>
        </w:rPr>
      </w:pPr>
      <w:r w:rsidRPr="00CA33EB">
        <w:rPr>
          <w:i/>
        </w:rPr>
        <w:t xml:space="preserve">Kiemelten gondoskodni kell üzemelő (termelő) és távlati vízbázisaink minőségi megóvásáról, az állapotuk felmérésétől azok biztonságban tartásáig. Üzemelő vízbázisaink biztonságba helyezése és tartása önkormányzati, a távlati, az ország stratégiai ivóvíztartalékát képező vízbázisaink ugyanezen feladatainak ellátása állami felelősség. Az állapotfelmérés állami forrásokat igényel mindkét esetben. Az ennek elvégzéséhez 1993-95-ben indított Ivóvízbázis Védelmi Programot a források biztosításával be kell fejezni. </w:t>
      </w:r>
    </w:p>
    <w:p w:rsidR="00CA33EB" w:rsidRPr="00CA33EB" w:rsidRDefault="00CA33EB" w:rsidP="00CA33EB">
      <w:pPr>
        <w:autoSpaceDE w:val="0"/>
        <w:autoSpaceDN w:val="0"/>
        <w:adjustRightInd w:val="0"/>
        <w:jc w:val="both"/>
        <w:rPr>
          <w:i/>
        </w:rPr>
      </w:pPr>
      <w:r w:rsidRPr="00CA33EB">
        <w:rPr>
          <w:i/>
        </w:rPr>
        <w:t xml:space="preserve">Települési </w:t>
      </w:r>
      <w:proofErr w:type="spellStart"/>
      <w:r w:rsidRPr="00CA33EB">
        <w:rPr>
          <w:i/>
        </w:rPr>
        <w:t>víziközmű</w:t>
      </w:r>
      <w:proofErr w:type="spellEnd"/>
      <w:r w:rsidRPr="00CA33EB">
        <w:rPr>
          <w:i/>
        </w:rPr>
        <w:t xml:space="preserve"> rendszereink állapota leromlott, rekonstrukciós és pótlási beruházások szükségesek a vagyonérték megőrzése érdekében. A vízellátó és szennyvízelvezető és tisztító rendszerekben a tervszerű, megelőző karbantartás hiánya miatt, nagy a hálózati veszteség, illetve az infiltráció. A beruházások során a hatékony és energiatakarékos üzemeltetés feltételeit, a fenntarthatóságot biztosítani kell, valamint a vízellátásba bekapcsolt és szennyvízelvezető hálózatba bekötött lakások közötti különbség – az úgynevezett közműolló – felszámolását el kell érni.</w:t>
      </w:r>
    </w:p>
    <w:p w:rsidR="00CA33EB" w:rsidRPr="00CA33EB" w:rsidRDefault="00CA33EB" w:rsidP="00CA33EB">
      <w:pPr>
        <w:autoSpaceDE w:val="0"/>
        <w:autoSpaceDN w:val="0"/>
        <w:adjustRightInd w:val="0"/>
        <w:jc w:val="both"/>
        <w:rPr>
          <w:i/>
        </w:rPr>
      </w:pPr>
      <w:r w:rsidRPr="00CA33EB">
        <w:rPr>
          <w:i/>
        </w:rPr>
        <w:t xml:space="preserve">A szennyvíztisztítás területén továbbra is jelentős feladatot jelent a települési szennyvíz kezeléséről szóló 91/271/EGK irányelv teljesítését szolgáló Nemzeti Szennyvízelvezetési és </w:t>
      </w:r>
      <w:proofErr w:type="spellStart"/>
      <w:r w:rsidRPr="00CA33EB">
        <w:rPr>
          <w:i/>
        </w:rPr>
        <w:t>-tisztítási</w:t>
      </w:r>
      <w:proofErr w:type="spellEnd"/>
      <w:r w:rsidRPr="00CA33EB">
        <w:rPr>
          <w:i/>
        </w:rPr>
        <w:t xml:space="preserve"> Megvalósítási Program előírt határidőre történő végrehajtása, valamint a tisztítás során keletkező szennyvíziszapok korszerű és energia-hatékony kezelése, hasznosítása és ártalommentes elhelyezése. A kommunális szennyvíztisztító telepekről kikerülő iszapot nyersanyagként kell figyelembe venni a hasznosítási folyamatok tervezése során. A tisztított szennyvíz újrahasznosításáról az Európai Unió új szabályozást tervez. Az új előírások megjelenését követően azok hazai jogrendszerbe történői átültetéséről, valamint az új alkalmazási feltételek megteremtéséről gondoskodni kell. Törekedni kell arra, hogy az általános gyakorlat mellett kapjon teret a tisztított szennyvíz helyben történő elhelyezése, a szikkasztás. </w:t>
      </w:r>
    </w:p>
    <w:p w:rsidR="00F16A13" w:rsidRPr="00CA33EB" w:rsidRDefault="00CA33EB" w:rsidP="00CA33EB">
      <w:pPr>
        <w:autoSpaceDE w:val="0"/>
        <w:autoSpaceDN w:val="0"/>
        <w:adjustRightInd w:val="0"/>
        <w:jc w:val="both"/>
        <w:rPr>
          <w:i/>
        </w:rPr>
      </w:pPr>
      <w:r w:rsidRPr="00CA33EB">
        <w:rPr>
          <w:i/>
        </w:rPr>
        <w:t xml:space="preserve">A településeken gondoskodni kell a csapadékvíz-gazdálkodásról, melynek során a keletkező csapadékvizek helyben-tartására, hasznosítására és a lefolyás késleltetésére, valamint a települési és területi elvezető rendszerek megfelelő kapcsolatának kialakítására kell törekedni. Egyúttal a vízgyűjtő-gazdálkodási tervekre figyelemmel kell a tervezésről gondoskodni. </w:t>
      </w:r>
      <w:r w:rsidRPr="00CA33EB">
        <w:rPr>
          <w:i/>
        </w:rPr>
        <w:lastRenderedPageBreak/>
        <w:t>Kiemelten kell kezelni és támogatási programokkal segíteni a vízvisszatartás lakossági lehetőségeit, vagy a településen belüli arra alkalmas területek hasznosítását.”</w:t>
      </w:r>
    </w:p>
    <w:p w:rsidR="00A603F4" w:rsidRPr="00DE4554" w:rsidRDefault="00A603F4" w:rsidP="0079318C">
      <w:pPr>
        <w:autoSpaceDE w:val="0"/>
        <w:autoSpaceDN w:val="0"/>
        <w:adjustRightInd w:val="0"/>
        <w:spacing w:before="240"/>
        <w:jc w:val="both"/>
        <w:rPr>
          <w:b/>
        </w:rPr>
      </w:pPr>
      <w:r w:rsidRPr="00DE4554">
        <w:rPr>
          <w:b/>
        </w:rPr>
        <w:t xml:space="preserve">Vásárosnamény környezetvédelmi programjában </w:t>
      </w:r>
      <w:r w:rsidR="001D6D3D" w:rsidRPr="00DE4554">
        <w:rPr>
          <w:b/>
        </w:rPr>
        <w:t>a fenti program</w:t>
      </w:r>
      <w:r w:rsidR="007A4FE0">
        <w:rPr>
          <w:b/>
        </w:rPr>
        <w:t>ok</w:t>
      </w:r>
      <w:r w:rsidR="001D6D3D" w:rsidRPr="00DE4554">
        <w:rPr>
          <w:b/>
        </w:rPr>
        <w:t xml:space="preserve"> leképezése</w:t>
      </w:r>
      <w:r w:rsidR="00782895" w:rsidRPr="00DE4554">
        <w:rPr>
          <w:b/>
        </w:rPr>
        <w:t xml:space="preserve"> a köve</w:t>
      </w:r>
      <w:r w:rsidR="0060161D">
        <w:rPr>
          <w:b/>
        </w:rPr>
        <w:t>tkező területeken</w:t>
      </w:r>
      <w:r w:rsidR="001D6D3D" w:rsidRPr="00DE4554">
        <w:rPr>
          <w:b/>
        </w:rPr>
        <w:t xml:space="preserve"> értelmezhető</w:t>
      </w:r>
      <w:r w:rsidR="00782895" w:rsidRPr="00DE4554">
        <w:rPr>
          <w:b/>
        </w:rPr>
        <w:t>:</w:t>
      </w:r>
    </w:p>
    <w:p w:rsidR="00782895" w:rsidRPr="00DE4554" w:rsidRDefault="00782895" w:rsidP="0079318C">
      <w:pPr>
        <w:autoSpaceDE w:val="0"/>
        <w:autoSpaceDN w:val="0"/>
        <w:adjustRightInd w:val="0"/>
        <w:spacing w:before="240"/>
        <w:jc w:val="both"/>
        <w:rPr>
          <w:b/>
        </w:rPr>
      </w:pPr>
    </w:p>
    <w:p w:rsidR="007A4FE0" w:rsidRPr="007A4FE0" w:rsidRDefault="007A4FE0" w:rsidP="007A4FE0">
      <w:pPr>
        <w:pStyle w:val="Listaszerbekezds"/>
        <w:numPr>
          <w:ilvl w:val="0"/>
          <w:numId w:val="20"/>
        </w:numPr>
        <w:autoSpaceDE w:val="0"/>
        <w:autoSpaceDN w:val="0"/>
        <w:adjustRightInd w:val="0"/>
        <w:spacing w:before="240"/>
        <w:jc w:val="both"/>
        <w:rPr>
          <w:b/>
        </w:rPr>
      </w:pPr>
      <w:r w:rsidRPr="007A4FE0">
        <w:rPr>
          <w:b/>
        </w:rPr>
        <w:t>Az életminőség és az emberi egészség környezeti feltételeinek a javítása</w:t>
      </w:r>
    </w:p>
    <w:p w:rsidR="007A4FE0" w:rsidRPr="009A245D" w:rsidRDefault="007A4FE0" w:rsidP="007A4FE0">
      <w:pPr>
        <w:pStyle w:val="Listaszerbekezds"/>
        <w:autoSpaceDE w:val="0"/>
        <w:autoSpaceDN w:val="0"/>
        <w:adjustRightInd w:val="0"/>
        <w:spacing w:before="240"/>
        <w:ind w:left="1080"/>
        <w:jc w:val="both"/>
        <w:rPr>
          <w:b/>
        </w:rPr>
      </w:pPr>
    </w:p>
    <w:p w:rsidR="007A4FE0" w:rsidRDefault="007A4FE0" w:rsidP="007A4FE0">
      <w:pPr>
        <w:pStyle w:val="Listaszerbekezds"/>
        <w:numPr>
          <w:ilvl w:val="1"/>
          <w:numId w:val="20"/>
        </w:numPr>
        <w:autoSpaceDE w:val="0"/>
        <w:autoSpaceDN w:val="0"/>
        <w:adjustRightInd w:val="0"/>
        <w:spacing w:before="240"/>
        <w:jc w:val="both"/>
      </w:pPr>
      <w:r>
        <w:t xml:space="preserve"> </w:t>
      </w:r>
      <w:r w:rsidR="008910D7">
        <w:t>A levegőminőség javítása</w:t>
      </w:r>
    </w:p>
    <w:p w:rsidR="008B465B" w:rsidRDefault="008B465B" w:rsidP="008B465B">
      <w:pPr>
        <w:pStyle w:val="Listaszerbekezds"/>
        <w:autoSpaceDE w:val="0"/>
        <w:autoSpaceDN w:val="0"/>
        <w:adjustRightInd w:val="0"/>
        <w:spacing w:before="240"/>
        <w:ind w:left="1080"/>
        <w:jc w:val="both"/>
      </w:pPr>
      <w:r>
        <w:t>1.1.1. A porterhelés csökkentése</w:t>
      </w:r>
    </w:p>
    <w:p w:rsidR="007A4FE0" w:rsidRDefault="007A4FE0" w:rsidP="007A4FE0">
      <w:pPr>
        <w:pStyle w:val="Listaszerbekezds"/>
        <w:autoSpaceDE w:val="0"/>
        <w:autoSpaceDN w:val="0"/>
        <w:adjustRightInd w:val="0"/>
        <w:spacing w:before="240"/>
        <w:jc w:val="both"/>
      </w:pPr>
      <w:r>
        <w:t xml:space="preserve">1.2. </w:t>
      </w:r>
      <w:r w:rsidR="008910D7">
        <w:t>A zajterhelés csökkentése</w:t>
      </w:r>
    </w:p>
    <w:p w:rsidR="008B465B" w:rsidRDefault="008B465B" w:rsidP="00463F1C">
      <w:pPr>
        <w:pStyle w:val="Listaszerbekezds"/>
        <w:autoSpaceDE w:val="0"/>
        <w:autoSpaceDN w:val="0"/>
        <w:adjustRightInd w:val="0"/>
        <w:spacing w:before="240"/>
        <w:ind w:firstLine="696"/>
        <w:jc w:val="both"/>
      </w:pPr>
      <w:r>
        <w:t xml:space="preserve">1.2.1. </w:t>
      </w:r>
      <w:r w:rsidR="00463F1C">
        <w:t>Közlekedésszervezés lehetőségei</w:t>
      </w:r>
    </w:p>
    <w:p w:rsidR="00463F1C" w:rsidRDefault="00463F1C" w:rsidP="00463F1C">
      <w:pPr>
        <w:pStyle w:val="Listaszerbekezds"/>
        <w:autoSpaceDE w:val="0"/>
        <w:autoSpaceDN w:val="0"/>
        <w:adjustRightInd w:val="0"/>
        <w:spacing w:before="240"/>
        <w:ind w:firstLine="696"/>
        <w:jc w:val="both"/>
      </w:pPr>
      <w:r>
        <w:t>1.2.2. A zajvédelmi rendelkezések betartása</w:t>
      </w:r>
    </w:p>
    <w:p w:rsidR="007A4FE0" w:rsidRDefault="007A4FE0" w:rsidP="007A4FE0">
      <w:pPr>
        <w:pStyle w:val="Listaszerbekezds"/>
        <w:autoSpaceDE w:val="0"/>
        <w:autoSpaceDN w:val="0"/>
        <w:adjustRightInd w:val="0"/>
        <w:spacing w:before="240"/>
        <w:jc w:val="both"/>
      </w:pPr>
      <w:r>
        <w:t xml:space="preserve">1.3. </w:t>
      </w:r>
      <w:r w:rsidR="008910D7">
        <w:t>Ivóvízminőség és egészség</w:t>
      </w:r>
    </w:p>
    <w:p w:rsidR="00463F1C" w:rsidRDefault="00463F1C" w:rsidP="00C12F0E">
      <w:pPr>
        <w:pStyle w:val="Listaszerbekezds"/>
        <w:autoSpaceDE w:val="0"/>
        <w:autoSpaceDN w:val="0"/>
        <w:adjustRightInd w:val="0"/>
        <w:spacing w:before="240"/>
        <w:ind w:firstLine="696"/>
        <w:jc w:val="both"/>
      </w:pPr>
      <w:r>
        <w:t>1.3.1. A</w:t>
      </w:r>
      <w:r w:rsidR="00C12F0E">
        <w:t xml:space="preserve"> vízszennyezés megelőzésének lehetőségei</w:t>
      </w:r>
    </w:p>
    <w:p w:rsidR="007A4FE0" w:rsidRDefault="007A4FE0" w:rsidP="007A4FE0">
      <w:pPr>
        <w:pStyle w:val="Listaszerbekezds"/>
        <w:autoSpaceDE w:val="0"/>
        <w:autoSpaceDN w:val="0"/>
        <w:adjustRightInd w:val="0"/>
        <w:spacing w:before="240"/>
        <w:jc w:val="both"/>
      </w:pPr>
      <w:r>
        <w:t>1.4. Szennyvízelvezetés és –tisztítás, szen</w:t>
      </w:r>
      <w:r w:rsidR="008910D7">
        <w:t>nyvíziszap kezelés, hasznosítás</w:t>
      </w:r>
    </w:p>
    <w:p w:rsidR="00C12F0E" w:rsidRDefault="00C12F0E" w:rsidP="00C12F0E">
      <w:pPr>
        <w:pStyle w:val="Listaszerbekezds"/>
        <w:autoSpaceDE w:val="0"/>
        <w:autoSpaceDN w:val="0"/>
        <w:adjustRightInd w:val="0"/>
        <w:spacing w:before="240"/>
        <w:ind w:firstLine="696"/>
        <w:jc w:val="both"/>
      </w:pPr>
      <w:r>
        <w:t>1.4.1. A szennyvíztisztítók rekonstrukciója</w:t>
      </w:r>
    </w:p>
    <w:p w:rsidR="007A4FE0" w:rsidRDefault="007A4FE0" w:rsidP="007A4FE0">
      <w:pPr>
        <w:pStyle w:val="Listaszerbekezds"/>
        <w:autoSpaceDE w:val="0"/>
        <w:autoSpaceDN w:val="0"/>
        <w:adjustRightInd w:val="0"/>
        <w:spacing w:before="240"/>
        <w:jc w:val="both"/>
      </w:pPr>
      <w:r>
        <w:t xml:space="preserve">1.5. </w:t>
      </w:r>
      <w:r w:rsidR="008910D7">
        <w:t>Környezet és egészség</w:t>
      </w:r>
    </w:p>
    <w:p w:rsidR="007A4FE0" w:rsidRDefault="007A4FE0" w:rsidP="00C12F0E">
      <w:pPr>
        <w:pStyle w:val="Listaszerbekezds"/>
        <w:autoSpaceDE w:val="0"/>
        <w:autoSpaceDN w:val="0"/>
        <w:adjustRightInd w:val="0"/>
        <w:spacing w:before="240"/>
        <w:ind w:left="1080" w:firstLine="336"/>
        <w:jc w:val="both"/>
      </w:pPr>
      <w:r>
        <w:t xml:space="preserve">1.5.1. </w:t>
      </w:r>
      <w:r w:rsidR="008910D7">
        <w:t>Fürdővizek minősége</w:t>
      </w:r>
    </w:p>
    <w:p w:rsidR="007A4FE0" w:rsidRDefault="007A4FE0" w:rsidP="00C12F0E">
      <w:pPr>
        <w:pStyle w:val="Listaszerbekezds"/>
        <w:autoSpaceDE w:val="0"/>
        <w:autoSpaceDN w:val="0"/>
        <w:adjustRightInd w:val="0"/>
        <w:spacing w:before="240"/>
        <w:ind w:left="1080" w:firstLine="336"/>
        <w:jc w:val="both"/>
      </w:pPr>
      <w:r>
        <w:t xml:space="preserve">1.5.2. </w:t>
      </w:r>
      <w:r w:rsidR="008910D7">
        <w:t>Biológiai allergének</w:t>
      </w:r>
    </w:p>
    <w:p w:rsidR="007A4FE0" w:rsidRDefault="007A4FE0" w:rsidP="00C12F0E">
      <w:pPr>
        <w:pStyle w:val="Listaszerbekezds"/>
        <w:autoSpaceDE w:val="0"/>
        <w:autoSpaceDN w:val="0"/>
        <w:adjustRightInd w:val="0"/>
        <w:spacing w:before="240"/>
        <w:ind w:left="1080" w:firstLine="336"/>
        <w:jc w:val="both"/>
      </w:pPr>
      <w:r>
        <w:t>1.5.3. Klí</w:t>
      </w:r>
      <w:r w:rsidR="008910D7">
        <w:t>maváltozás egészségügyi hatásai</w:t>
      </w:r>
    </w:p>
    <w:p w:rsidR="002E74A8" w:rsidRDefault="00D51854" w:rsidP="002E74A8">
      <w:pPr>
        <w:pStyle w:val="Listaszerbekezds"/>
        <w:autoSpaceDE w:val="0"/>
        <w:autoSpaceDN w:val="0"/>
        <w:adjustRightInd w:val="0"/>
        <w:spacing w:before="240"/>
        <w:ind w:left="1080" w:firstLine="336"/>
        <w:jc w:val="both"/>
      </w:pPr>
      <w:r>
        <w:t>1.5.4</w:t>
      </w:r>
      <w:r w:rsidR="002E74A8">
        <w:t xml:space="preserve">. </w:t>
      </w:r>
      <w:r w:rsidR="008910D7">
        <w:t>Zöldfelületek védelme</w:t>
      </w:r>
    </w:p>
    <w:p w:rsidR="00C12F0E" w:rsidRDefault="00C12F0E" w:rsidP="00C12F0E">
      <w:pPr>
        <w:pStyle w:val="Listaszerbekezds"/>
        <w:autoSpaceDE w:val="0"/>
        <w:autoSpaceDN w:val="0"/>
        <w:adjustRightInd w:val="0"/>
        <w:spacing w:before="240"/>
        <w:ind w:left="2138"/>
        <w:jc w:val="both"/>
      </w:pPr>
    </w:p>
    <w:p w:rsidR="007A4FE0" w:rsidRPr="009A245D" w:rsidRDefault="007A4FE0" w:rsidP="00627313">
      <w:pPr>
        <w:pStyle w:val="Listaszerbekezds"/>
        <w:numPr>
          <w:ilvl w:val="0"/>
          <w:numId w:val="23"/>
        </w:numPr>
        <w:autoSpaceDE w:val="0"/>
        <w:autoSpaceDN w:val="0"/>
        <w:adjustRightInd w:val="0"/>
        <w:jc w:val="both"/>
      </w:pPr>
      <w:r w:rsidRPr="009A245D">
        <w:rPr>
          <w:b/>
        </w:rPr>
        <w:t>A természeti értékek és erőforrások védelme, fenntartható használata</w:t>
      </w:r>
    </w:p>
    <w:p w:rsidR="007A4FE0" w:rsidRDefault="007A4FE0" w:rsidP="007A4FE0">
      <w:pPr>
        <w:pStyle w:val="Listaszerbekezds"/>
        <w:autoSpaceDE w:val="0"/>
        <w:autoSpaceDN w:val="0"/>
        <w:adjustRightInd w:val="0"/>
        <w:ind w:left="1080"/>
        <w:jc w:val="both"/>
      </w:pPr>
    </w:p>
    <w:p w:rsidR="007A4FE0" w:rsidRDefault="007A4FE0" w:rsidP="007A4FE0">
      <w:pPr>
        <w:pStyle w:val="Listaszerbekezds"/>
        <w:numPr>
          <w:ilvl w:val="1"/>
          <w:numId w:val="23"/>
        </w:numPr>
        <w:autoSpaceDE w:val="0"/>
        <w:autoSpaceDN w:val="0"/>
        <w:adjustRightInd w:val="0"/>
        <w:spacing w:before="240"/>
        <w:jc w:val="both"/>
      </w:pPr>
      <w:r>
        <w:t>A biológiai sokféleség megőrzése, természet- és tájvédelem</w:t>
      </w:r>
    </w:p>
    <w:p w:rsidR="007A4FE0" w:rsidRDefault="007A4FE0" w:rsidP="007A4FE0">
      <w:pPr>
        <w:pStyle w:val="Listaszerbekezds"/>
        <w:numPr>
          <w:ilvl w:val="2"/>
          <w:numId w:val="23"/>
        </w:numPr>
        <w:autoSpaceDE w:val="0"/>
        <w:autoSpaceDN w:val="0"/>
        <w:adjustRightInd w:val="0"/>
        <w:spacing w:before="240"/>
        <w:jc w:val="both"/>
      </w:pPr>
      <w:r>
        <w:t xml:space="preserve">A </w:t>
      </w:r>
      <w:r w:rsidR="00DE1791">
        <w:t>NATURA</w:t>
      </w:r>
      <w:r>
        <w:t xml:space="preserve"> 2000 területek, valamint a védett természeti, illetve nemzetközi természetvédelmi egyezmények hatálya </w:t>
      </w:r>
      <w:r w:rsidR="008910D7">
        <w:t>alá tartozó területek megőrzése</w:t>
      </w:r>
    </w:p>
    <w:p w:rsidR="00300EDA" w:rsidRDefault="00300EDA" w:rsidP="00300EDA">
      <w:pPr>
        <w:pStyle w:val="Listaszerbekezds"/>
        <w:numPr>
          <w:ilvl w:val="3"/>
          <w:numId w:val="23"/>
        </w:numPr>
        <w:autoSpaceDE w:val="0"/>
        <w:autoSpaceDN w:val="0"/>
        <w:adjustRightInd w:val="0"/>
        <w:spacing w:before="240"/>
        <w:jc w:val="both"/>
      </w:pPr>
      <w:r>
        <w:t>A NATURA 2000 területeken a vonatkozó jogszabályok szerinti területhasználat biztosítása.</w:t>
      </w:r>
    </w:p>
    <w:p w:rsidR="007A4FE0" w:rsidRDefault="007A4FE0" w:rsidP="007A4FE0">
      <w:pPr>
        <w:pStyle w:val="Listaszerbekezds"/>
        <w:numPr>
          <w:ilvl w:val="2"/>
          <w:numId w:val="23"/>
        </w:numPr>
        <w:autoSpaceDE w:val="0"/>
        <w:autoSpaceDN w:val="0"/>
        <w:adjustRightInd w:val="0"/>
        <w:spacing w:before="240"/>
        <w:jc w:val="both"/>
      </w:pPr>
      <w:r>
        <w:t>Természetvédelmi oltalom alatt álló területek és természeti értéke</w:t>
      </w:r>
      <w:r w:rsidR="008910D7">
        <w:t>k kezelése, fenntartása, őrzése</w:t>
      </w:r>
    </w:p>
    <w:p w:rsidR="00300EDA" w:rsidRDefault="00300EDA" w:rsidP="00300EDA">
      <w:pPr>
        <w:pStyle w:val="Listaszerbekezds"/>
        <w:numPr>
          <w:ilvl w:val="3"/>
          <w:numId w:val="23"/>
        </w:numPr>
        <w:autoSpaceDE w:val="0"/>
        <w:autoSpaceDN w:val="0"/>
        <w:adjustRightInd w:val="0"/>
        <w:spacing w:before="240"/>
        <w:jc w:val="both"/>
      </w:pPr>
      <w:r>
        <w:t>A helyi védelembe vett platánsor állapotának megőrzése</w:t>
      </w:r>
    </w:p>
    <w:p w:rsidR="007A4FE0" w:rsidRDefault="007A4FE0" w:rsidP="007A4FE0">
      <w:pPr>
        <w:pStyle w:val="Listaszerbekezds"/>
        <w:numPr>
          <w:ilvl w:val="1"/>
          <w:numId w:val="23"/>
        </w:numPr>
        <w:autoSpaceDE w:val="0"/>
        <w:autoSpaceDN w:val="0"/>
        <w:adjustRightInd w:val="0"/>
        <w:spacing w:before="240"/>
        <w:jc w:val="both"/>
      </w:pPr>
      <w:r>
        <w:t>Talajok véd</w:t>
      </w:r>
      <w:r w:rsidR="008910D7">
        <w:t>elme és fenntartható használata</w:t>
      </w:r>
    </w:p>
    <w:p w:rsidR="00300EDA" w:rsidRDefault="00300EDA" w:rsidP="00300EDA">
      <w:pPr>
        <w:pStyle w:val="Listaszerbekezds"/>
        <w:numPr>
          <w:ilvl w:val="2"/>
          <w:numId w:val="23"/>
        </w:numPr>
        <w:autoSpaceDE w:val="0"/>
        <w:autoSpaceDN w:val="0"/>
        <w:adjustRightInd w:val="0"/>
        <w:spacing w:before="240"/>
        <w:jc w:val="both"/>
      </w:pPr>
      <w:r>
        <w:t>A természet- és környezetkímélő gazdálkodási módszerek terjesztése</w:t>
      </w:r>
    </w:p>
    <w:p w:rsidR="007A4FE0" w:rsidRDefault="007A4FE0" w:rsidP="007A4FE0">
      <w:pPr>
        <w:pStyle w:val="Listaszerbekezds"/>
        <w:numPr>
          <w:ilvl w:val="1"/>
          <w:numId w:val="23"/>
        </w:numPr>
        <w:autoSpaceDE w:val="0"/>
        <w:autoSpaceDN w:val="0"/>
        <w:adjustRightInd w:val="0"/>
        <w:spacing w:before="240"/>
        <w:jc w:val="both"/>
      </w:pPr>
      <w:r>
        <w:t>Vizeink véd</w:t>
      </w:r>
      <w:r w:rsidR="008910D7">
        <w:t>elme és fenntartható használata</w:t>
      </w:r>
    </w:p>
    <w:p w:rsidR="007A4FE0" w:rsidRDefault="007A4FE0" w:rsidP="007A4FE0">
      <w:pPr>
        <w:pStyle w:val="Listaszerbekezds"/>
        <w:numPr>
          <w:ilvl w:val="2"/>
          <w:numId w:val="23"/>
        </w:numPr>
        <w:autoSpaceDE w:val="0"/>
        <w:autoSpaceDN w:val="0"/>
        <w:adjustRightInd w:val="0"/>
        <w:spacing w:before="240"/>
        <w:jc w:val="both"/>
      </w:pPr>
      <w:r>
        <w:t>St</w:t>
      </w:r>
      <w:r w:rsidR="008910D7">
        <w:t>ratégiai vízkészletek megőrzése</w:t>
      </w:r>
    </w:p>
    <w:p w:rsidR="00300EDA" w:rsidRDefault="00300EDA" w:rsidP="00300EDA">
      <w:pPr>
        <w:pStyle w:val="Listaszerbekezds"/>
        <w:numPr>
          <w:ilvl w:val="3"/>
          <w:numId w:val="23"/>
        </w:numPr>
        <w:autoSpaceDE w:val="0"/>
        <w:autoSpaceDN w:val="0"/>
        <w:adjustRightInd w:val="0"/>
        <w:spacing w:before="240"/>
        <w:jc w:val="both"/>
      </w:pPr>
      <w:r>
        <w:t xml:space="preserve"> Az érzékeny vízbázis védelme</w:t>
      </w:r>
    </w:p>
    <w:p w:rsidR="007A4FE0" w:rsidRPr="00010754" w:rsidRDefault="007A4FE0" w:rsidP="007A4FE0">
      <w:pPr>
        <w:pStyle w:val="Listaszerbekezds"/>
        <w:numPr>
          <w:ilvl w:val="1"/>
          <w:numId w:val="23"/>
        </w:numPr>
        <w:autoSpaceDE w:val="0"/>
        <w:autoSpaceDN w:val="0"/>
        <w:adjustRightInd w:val="0"/>
        <w:spacing w:before="240"/>
        <w:jc w:val="both"/>
      </w:pPr>
      <w:r w:rsidRPr="00010754">
        <w:t>Környeze</w:t>
      </w:r>
      <w:r w:rsidR="008910D7" w:rsidRPr="00010754">
        <w:t>ti kármegelőzés és kárelhárítás</w:t>
      </w:r>
    </w:p>
    <w:p w:rsidR="007A4FE0" w:rsidRPr="00010754" w:rsidRDefault="00300EDA" w:rsidP="007A4FE0">
      <w:pPr>
        <w:pStyle w:val="Listaszerbekezds"/>
        <w:numPr>
          <w:ilvl w:val="2"/>
          <w:numId w:val="23"/>
        </w:numPr>
        <w:autoSpaceDE w:val="0"/>
        <w:autoSpaceDN w:val="0"/>
        <w:adjustRightInd w:val="0"/>
        <w:spacing w:before="240"/>
        <w:jc w:val="both"/>
      </w:pPr>
      <w:r w:rsidRPr="00010754">
        <w:t>A megelőzés lehetőségei</w:t>
      </w:r>
    </w:p>
    <w:p w:rsidR="007A4FE0" w:rsidRDefault="007A4FE0" w:rsidP="007A4FE0">
      <w:pPr>
        <w:pStyle w:val="Listaszerbekezds"/>
        <w:autoSpaceDE w:val="0"/>
        <w:autoSpaceDN w:val="0"/>
        <w:adjustRightInd w:val="0"/>
        <w:spacing w:before="240"/>
        <w:ind w:left="1440"/>
        <w:jc w:val="both"/>
      </w:pPr>
    </w:p>
    <w:p w:rsidR="007A4FE0" w:rsidRPr="009A245D" w:rsidRDefault="007A4FE0" w:rsidP="007A4FE0">
      <w:pPr>
        <w:pStyle w:val="Listaszerbekezds"/>
        <w:numPr>
          <w:ilvl w:val="0"/>
          <w:numId w:val="23"/>
        </w:numPr>
        <w:autoSpaceDE w:val="0"/>
        <w:autoSpaceDN w:val="0"/>
        <w:adjustRightInd w:val="0"/>
        <w:jc w:val="both"/>
        <w:rPr>
          <w:b/>
        </w:rPr>
      </w:pPr>
      <w:r w:rsidRPr="009A245D">
        <w:rPr>
          <w:b/>
        </w:rPr>
        <w:t>Az erőforrás-takarékosság és a –hatékonyság javítása, a gazdaság zöldítése</w:t>
      </w:r>
    </w:p>
    <w:p w:rsidR="007A4FE0" w:rsidRDefault="007A4FE0" w:rsidP="007A4FE0">
      <w:pPr>
        <w:autoSpaceDE w:val="0"/>
        <w:autoSpaceDN w:val="0"/>
        <w:adjustRightInd w:val="0"/>
        <w:jc w:val="both"/>
        <w:rPr>
          <w:b/>
        </w:rPr>
      </w:pPr>
    </w:p>
    <w:p w:rsidR="007A4FE0" w:rsidRDefault="007A4FE0" w:rsidP="009A17F9">
      <w:pPr>
        <w:pStyle w:val="Listaszerbekezds"/>
        <w:numPr>
          <w:ilvl w:val="1"/>
          <w:numId w:val="23"/>
        </w:numPr>
        <w:autoSpaceDE w:val="0"/>
        <w:autoSpaceDN w:val="0"/>
        <w:adjustRightInd w:val="0"/>
        <w:jc w:val="both"/>
      </w:pPr>
      <w:r>
        <w:t>Erőforrás-takaré</w:t>
      </w:r>
      <w:r w:rsidR="008910D7">
        <w:t>kosság és –hatékonyság javítása</w:t>
      </w:r>
    </w:p>
    <w:p w:rsidR="007A4FE0" w:rsidRDefault="007A4FE0" w:rsidP="009A17F9">
      <w:pPr>
        <w:pStyle w:val="Listaszerbekezds"/>
        <w:numPr>
          <w:ilvl w:val="1"/>
          <w:numId w:val="23"/>
        </w:numPr>
        <w:autoSpaceDE w:val="0"/>
        <w:autoSpaceDN w:val="0"/>
        <w:adjustRightInd w:val="0"/>
        <w:jc w:val="both"/>
      </w:pPr>
      <w:r>
        <w:t>A fogyasztás kö</w:t>
      </w:r>
      <w:r w:rsidR="008910D7">
        <w:t>rnyezeti hatásainak csökkentése</w:t>
      </w:r>
    </w:p>
    <w:p w:rsidR="007A4FE0" w:rsidRDefault="007A4FE0" w:rsidP="009A17F9">
      <w:pPr>
        <w:pStyle w:val="Listaszerbekezds"/>
        <w:numPr>
          <w:ilvl w:val="1"/>
          <w:numId w:val="23"/>
        </w:numPr>
        <w:autoSpaceDE w:val="0"/>
        <w:autoSpaceDN w:val="0"/>
        <w:adjustRightInd w:val="0"/>
        <w:jc w:val="both"/>
      </w:pPr>
      <w:r>
        <w:t>Energiatakaré</w:t>
      </w:r>
      <w:r w:rsidR="008910D7">
        <w:t>kosság és –hatékonyság javítása</w:t>
      </w:r>
    </w:p>
    <w:p w:rsidR="008910D7" w:rsidRDefault="007A4FE0" w:rsidP="009A17F9">
      <w:pPr>
        <w:pStyle w:val="Listaszerbekezds"/>
        <w:numPr>
          <w:ilvl w:val="1"/>
          <w:numId w:val="23"/>
        </w:numPr>
        <w:autoSpaceDE w:val="0"/>
        <w:autoSpaceDN w:val="0"/>
        <w:adjustRightInd w:val="0"/>
        <w:jc w:val="both"/>
      </w:pPr>
      <w:r>
        <w:lastRenderedPageBreak/>
        <w:t>Az üvegházhatású gázok kibocsátásának csökkentése, felkészülés az éghajlat</w:t>
      </w:r>
      <w:r w:rsidR="008910D7">
        <w:t>változás hatásaira</w:t>
      </w:r>
    </w:p>
    <w:p w:rsidR="008910D7" w:rsidRDefault="008910D7" w:rsidP="009A17F9">
      <w:pPr>
        <w:pStyle w:val="Listaszerbekezds"/>
        <w:numPr>
          <w:ilvl w:val="1"/>
          <w:numId w:val="23"/>
        </w:numPr>
        <w:autoSpaceDE w:val="0"/>
        <w:autoSpaceDN w:val="0"/>
        <w:adjustRightInd w:val="0"/>
        <w:jc w:val="both"/>
      </w:pPr>
      <w:r>
        <w:t xml:space="preserve"> Hulladékgazdálkodás</w:t>
      </w:r>
    </w:p>
    <w:p w:rsidR="007A4FE0" w:rsidRDefault="008910D7" w:rsidP="009A17F9">
      <w:pPr>
        <w:pStyle w:val="Listaszerbekezds"/>
        <w:numPr>
          <w:ilvl w:val="1"/>
          <w:numId w:val="23"/>
        </w:numPr>
        <w:autoSpaceDE w:val="0"/>
        <w:autoSpaceDN w:val="0"/>
        <w:adjustRightInd w:val="0"/>
        <w:jc w:val="both"/>
      </w:pPr>
      <w:r>
        <w:t xml:space="preserve"> Közlekedés és környezet</w:t>
      </w:r>
    </w:p>
    <w:p w:rsidR="007A4FE0" w:rsidRDefault="007A4FE0" w:rsidP="009A17F9">
      <w:pPr>
        <w:pStyle w:val="Listaszerbekezds"/>
        <w:numPr>
          <w:ilvl w:val="1"/>
          <w:numId w:val="23"/>
        </w:numPr>
        <w:autoSpaceDE w:val="0"/>
        <w:autoSpaceDN w:val="0"/>
        <w:adjustRightInd w:val="0"/>
        <w:spacing w:before="240"/>
        <w:jc w:val="both"/>
      </w:pPr>
      <w:r>
        <w:t>Turizmus – ökoturizmus.</w:t>
      </w:r>
    </w:p>
    <w:p w:rsidR="001D6D3D" w:rsidRPr="001D6D3D" w:rsidRDefault="001D6D3D" w:rsidP="003426EE"/>
    <w:p w:rsidR="00D04A96" w:rsidRDefault="00D04A96" w:rsidP="003426EE">
      <w:pPr>
        <w:rPr>
          <w:b/>
        </w:rPr>
        <w:sectPr w:rsidR="00D04A96" w:rsidSect="000548BF">
          <w:footerReference w:type="even" r:id="rId41"/>
          <w:footerReference w:type="default" r:id="rId42"/>
          <w:pgSz w:w="11906" w:h="16838"/>
          <w:pgMar w:top="1417" w:right="1417" w:bottom="1417" w:left="1417" w:header="708" w:footer="708" w:gutter="0"/>
          <w:cols w:space="708"/>
          <w:titlePg/>
          <w:docGrid w:linePitch="360"/>
        </w:sectPr>
      </w:pPr>
    </w:p>
    <w:p w:rsidR="00D04A96" w:rsidRPr="00305928" w:rsidRDefault="00FB699F" w:rsidP="00D04A96">
      <w:pPr>
        <w:pStyle w:val="Cmsor1"/>
        <w:numPr>
          <w:ilvl w:val="0"/>
          <w:numId w:val="23"/>
        </w:numPr>
        <w:jc w:val="left"/>
      </w:pPr>
      <w:bookmarkStart w:id="51" w:name="_Toc283571247"/>
      <w:bookmarkStart w:id="52" w:name="_Toc477874581"/>
      <w:r w:rsidRPr="00A4356F">
        <w:lastRenderedPageBreak/>
        <w:t>A célok és célállapotok elérése érdekében teendő főbb intézkedések, végrehajtandó feladatok, a megvalósítás sorrendje és határideje, költségigények és források megjelölése</w:t>
      </w:r>
      <w:bookmarkEnd w:id="51"/>
      <w:r w:rsidR="00960022" w:rsidRPr="00CA2AC5">
        <w:t>, a várható</w:t>
      </w:r>
      <w:r w:rsidR="00BB77E7" w:rsidRPr="00CA2AC5">
        <w:t xml:space="preserve"> er</w:t>
      </w:r>
      <w:r w:rsidR="00960022" w:rsidRPr="00CA2AC5">
        <w:t>edmények, mérőszámok</w:t>
      </w:r>
      <w:r w:rsidR="004E5507">
        <w:t>.</w:t>
      </w:r>
      <w:bookmarkEnd w:id="52"/>
    </w:p>
    <w:tbl>
      <w:tblPr>
        <w:tblW w:w="16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3447"/>
        <w:gridCol w:w="2784"/>
        <w:gridCol w:w="1984"/>
        <w:gridCol w:w="1701"/>
        <w:gridCol w:w="2410"/>
        <w:gridCol w:w="874"/>
      </w:tblGrid>
      <w:tr w:rsidR="00A52BA6" w:rsidRPr="00FB699F" w:rsidTr="00040BC3">
        <w:tc>
          <w:tcPr>
            <w:tcW w:w="2808" w:type="dxa"/>
            <w:shd w:val="clear" w:color="auto" w:fill="auto"/>
          </w:tcPr>
          <w:p w:rsidR="00A52BA6" w:rsidRPr="00FB699F" w:rsidRDefault="00A52BA6" w:rsidP="0001151F">
            <w:pPr>
              <w:jc w:val="center"/>
              <w:rPr>
                <w:b/>
              </w:rPr>
            </w:pPr>
            <w:r w:rsidRPr="00FB699F">
              <w:rPr>
                <w:b/>
              </w:rPr>
              <w:t xml:space="preserve">Cél </w:t>
            </w:r>
            <w:r w:rsidR="002E74A8">
              <w:rPr>
                <w:b/>
              </w:rPr>
              <w:t>–</w:t>
            </w:r>
            <w:r w:rsidRPr="00FB699F">
              <w:rPr>
                <w:b/>
              </w:rPr>
              <w:t xml:space="preserve"> célállapot</w:t>
            </w:r>
          </w:p>
        </w:tc>
        <w:tc>
          <w:tcPr>
            <w:tcW w:w="3447" w:type="dxa"/>
            <w:shd w:val="clear" w:color="auto" w:fill="auto"/>
          </w:tcPr>
          <w:p w:rsidR="00A52BA6" w:rsidRDefault="00A52BA6" w:rsidP="0001151F">
            <w:pPr>
              <w:jc w:val="center"/>
              <w:rPr>
                <w:b/>
              </w:rPr>
            </w:pPr>
            <w:r w:rsidRPr="00FB699F">
              <w:rPr>
                <w:b/>
              </w:rPr>
              <w:t>Végrehajtandó feladat</w:t>
            </w:r>
          </w:p>
          <w:p w:rsidR="00A52BA6" w:rsidRPr="00FB699F" w:rsidRDefault="00A52BA6" w:rsidP="0001151F">
            <w:pPr>
              <w:jc w:val="center"/>
              <w:rPr>
                <w:b/>
              </w:rPr>
            </w:pPr>
          </w:p>
        </w:tc>
        <w:tc>
          <w:tcPr>
            <w:tcW w:w="2784" w:type="dxa"/>
            <w:shd w:val="clear" w:color="auto" w:fill="auto"/>
          </w:tcPr>
          <w:p w:rsidR="00A52BA6" w:rsidRPr="00CA2AC5" w:rsidRDefault="00A52BA6" w:rsidP="0001151F">
            <w:pPr>
              <w:jc w:val="center"/>
              <w:rPr>
                <w:b/>
              </w:rPr>
            </w:pPr>
            <w:r w:rsidRPr="00CA2AC5">
              <w:rPr>
                <w:b/>
              </w:rPr>
              <w:t>Várható eredmények</w:t>
            </w:r>
            <w:r w:rsidR="003E4F96">
              <w:rPr>
                <w:b/>
              </w:rPr>
              <w:t>, mérőszámok</w:t>
            </w:r>
          </w:p>
        </w:tc>
        <w:tc>
          <w:tcPr>
            <w:tcW w:w="1984" w:type="dxa"/>
            <w:shd w:val="clear" w:color="auto" w:fill="auto"/>
          </w:tcPr>
          <w:p w:rsidR="00A52BA6" w:rsidRPr="00FB699F" w:rsidRDefault="00A52BA6" w:rsidP="0001151F">
            <w:pPr>
              <w:jc w:val="center"/>
              <w:rPr>
                <w:b/>
              </w:rPr>
            </w:pPr>
            <w:r w:rsidRPr="00FB699F">
              <w:rPr>
                <w:b/>
              </w:rPr>
              <w:t>Megvalósítás ideje</w:t>
            </w:r>
          </w:p>
        </w:tc>
        <w:tc>
          <w:tcPr>
            <w:tcW w:w="1701" w:type="dxa"/>
            <w:shd w:val="clear" w:color="auto" w:fill="auto"/>
          </w:tcPr>
          <w:p w:rsidR="00A52BA6" w:rsidRDefault="00A52BA6" w:rsidP="0001151F">
            <w:pPr>
              <w:jc w:val="center"/>
              <w:rPr>
                <w:b/>
              </w:rPr>
            </w:pPr>
            <w:r w:rsidRPr="00FB699F">
              <w:rPr>
                <w:b/>
              </w:rPr>
              <w:t>Várható költség</w:t>
            </w:r>
          </w:p>
          <w:p w:rsidR="00A52BA6" w:rsidRDefault="00A52BA6" w:rsidP="0001151F">
            <w:pPr>
              <w:jc w:val="center"/>
              <w:rPr>
                <w:b/>
              </w:rPr>
            </w:pPr>
            <w:r>
              <w:rPr>
                <w:b/>
              </w:rPr>
              <w:t xml:space="preserve"> /Ft/</w:t>
            </w:r>
          </w:p>
          <w:p w:rsidR="00A52BA6" w:rsidRPr="00FB699F" w:rsidRDefault="00A52BA6" w:rsidP="0001151F">
            <w:pPr>
              <w:jc w:val="center"/>
              <w:rPr>
                <w:b/>
              </w:rPr>
            </w:pPr>
            <w:r w:rsidRPr="00FB699F">
              <w:rPr>
                <w:b/>
              </w:rPr>
              <w:t xml:space="preserve">Forrás </w:t>
            </w:r>
          </w:p>
        </w:tc>
        <w:tc>
          <w:tcPr>
            <w:tcW w:w="2410" w:type="dxa"/>
            <w:shd w:val="clear" w:color="auto" w:fill="auto"/>
          </w:tcPr>
          <w:p w:rsidR="00A52BA6" w:rsidRDefault="00A52BA6" w:rsidP="0001151F">
            <w:pPr>
              <w:jc w:val="center"/>
              <w:rPr>
                <w:b/>
              </w:rPr>
            </w:pPr>
            <w:r w:rsidRPr="00FB699F">
              <w:rPr>
                <w:b/>
              </w:rPr>
              <w:t>Felelős</w:t>
            </w:r>
          </w:p>
          <w:p w:rsidR="00A52BA6" w:rsidRDefault="00A52BA6" w:rsidP="0001151F">
            <w:pPr>
              <w:jc w:val="center"/>
              <w:rPr>
                <w:b/>
              </w:rPr>
            </w:pPr>
            <w:r w:rsidRPr="00FB699F">
              <w:rPr>
                <w:b/>
              </w:rPr>
              <w:t xml:space="preserve">és </w:t>
            </w:r>
          </w:p>
          <w:p w:rsidR="00A52BA6" w:rsidRPr="00FB699F" w:rsidRDefault="00A52BA6" w:rsidP="0001151F">
            <w:pPr>
              <w:jc w:val="center"/>
              <w:rPr>
                <w:b/>
              </w:rPr>
            </w:pPr>
            <w:r w:rsidRPr="00FB699F">
              <w:rPr>
                <w:b/>
              </w:rPr>
              <w:t>közreműködő</w:t>
            </w:r>
          </w:p>
        </w:tc>
        <w:tc>
          <w:tcPr>
            <w:tcW w:w="874" w:type="dxa"/>
            <w:shd w:val="clear" w:color="auto" w:fill="auto"/>
          </w:tcPr>
          <w:p w:rsidR="00A52BA6" w:rsidRPr="00040BC3" w:rsidRDefault="00A52BA6" w:rsidP="0001151F">
            <w:pPr>
              <w:jc w:val="center"/>
              <w:rPr>
                <w:b/>
                <w:sz w:val="18"/>
                <w:szCs w:val="18"/>
              </w:rPr>
            </w:pPr>
            <w:r w:rsidRPr="00040BC3">
              <w:rPr>
                <w:b/>
                <w:sz w:val="18"/>
                <w:szCs w:val="18"/>
              </w:rPr>
              <w:t>Fontos</w:t>
            </w:r>
            <w:r w:rsidR="00040BC3">
              <w:rPr>
                <w:b/>
                <w:sz w:val="18"/>
                <w:szCs w:val="18"/>
              </w:rPr>
              <w:t>-</w:t>
            </w:r>
            <w:r w:rsidRPr="00040BC3">
              <w:rPr>
                <w:b/>
                <w:sz w:val="18"/>
                <w:szCs w:val="18"/>
              </w:rPr>
              <w:t xml:space="preserve">sági </w:t>
            </w:r>
          </w:p>
          <w:p w:rsidR="00A52BA6" w:rsidRPr="00FB699F" w:rsidRDefault="00A52BA6" w:rsidP="0001151F">
            <w:pPr>
              <w:jc w:val="center"/>
              <w:rPr>
                <w:b/>
              </w:rPr>
            </w:pPr>
            <w:r w:rsidRPr="00040BC3">
              <w:rPr>
                <w:b/>
                <w:sz w:val="18"/>
                <w:szCs w:val="18"/>
              </w:rPr>
              <w:t>sorrend</w:t>
            </w:r>
          </w:p>
        </w:tc>
      </w:tr>
      <w:tr w:rsidR="00A52BA6" w:rsidTr="00040BC3">
        <w:tc>
          <w:tcPr>
            <w:tcW w:w="2808" w:type="dxa"/>
            <w:shd w:val="clear" w:color="auto" w:fill="auto"/>
          </w:tcPr>
          <w:p w:rsidR="00A52BA6" w:rsidRPr="00FB699F" w:rsidRDefault="00A52BA6" w:rsidP="00DE1791">
            <w:pPr>
              <w:rPr>
                <w:b/>
              </w:rPr>
            </w:pPr>
            <w:r w:rsidRPr="00FB699F">
              <w:rPr>
                <w:b/>
              </w:rPr>
              <w:t xml:space="preserve">1. </w:t>
            </w:r>
            <w:r w:rsidR="00DE1791">
              <w:rPr>
                <w:b/>
              </w:rPr>
              <w:t>Az életminőség és az emberi egészség környezeti feltételeinek a javítása</w:t>
            </w:r>
          </w:p>
        </w:tc>
        <w:tc>
          <w:tcPr>
            <w:tcW w:w="3447" w:type="dxa"/>
            <w:shd w:val="clear" w:color="auto" w:fill="auto"/>
          </w:tcPr>
          <w:p w:rsidR="00A52BA6" w:rsidRDefault="00A52BA6" w:rsidP="0001151F"/>
        </w:tc>
        <w:tc>
          <w:tcPr>
            <w:tcW w:w="2784" w:type="dxa"/>
            <w:shd w:val="clear" w:color="auto" w:fill="auto"/>
          </w:tcPr>
          <w:p w:rsidR="00A52BA6" w:rsidRPr="00CA2AC5" w:rsidRDefault="00A52BA6" w:rsidP="0001151F">
            <w:pPr>
              <w:jc w:val="center"/>
            </w:pPr>
          </w:p>
        </w:tc>
        <w:tc>
          <w:tcPr>
            <w:tcW w:w="1984" w:type="dxa"/>
            <w:shd w:val="clear" w:color="auto" w:fill="auto"/>
          </w:tcPr>
          <w:p w:rsidR="00A52BA6" w:rsidRDefault="00A52BA6" w:rsidP="0001151F">
            <w:pPr>
              <w:jc w:val="center"/>
            </w:pPr>
          </w:p>
        </w:tc>
        <w:tc>
          <w:tcPr>
            <w:tcW w:w="1701" w:type="dxa"/>
            <w:shd w:val="clear" w:color="auto" w:fill="auto"/>
          </w:tcPr>
          <w:p w:rsidR="00A52BA6" w:rsidRDefault="00A52BA6" w:rsidP="0001151F"/>
        </w:tc>
        <w:tc>
          <w:tcPr>
            <w:tcW w:w="2410" w:type="dxa"/>
            <w:shd w:val="clear" w:color="auto" w:fill="auto"/>
          </w:tcPr>
          <w:p w:rsidR="00A52BA6" w:rsidRDefault="00A52BA6" w:rsidP="0001151F"/>
        </w:tc>
        <w:tc>
          <w:tcPr>
            <w:tcW w:w="874" w:type="dxa"/>
            <w:shd w:val="clear" w:color="auto" w:fill="auto"/>
          </w:tcPr>
          <w:p w:rsidR="00A52BA6" w:rsidRDefault="00A52BA6" w:rsidP="0001151F">
            <w:pPr>
              <w:jc w:val="center"/>
            </w:pPr>
          </w:p>
        </w:tc>
      </w:tr>
      <w:tr w:rsidR="00A52BA6" w:rsidTr="00040BC3">
        <w:tc>
          <w:tcPr>
            <w:tcW w:w="2808" w:type="dxa"/>
            <w:shd w:val="clear" w:color="auto" w:fill="auto"/>
          </w:tcPr>
          <w:p w:rsidR="00A52BA6" w:rsidRDefault="00A52BA6" w:rsidP="00DE1791">
            <w:r>
              <w:t xml:space="preserve">1.1. </w:t>
            </w:r>
            <w:r w:rsidR="00DE1791">
              <w:t>A levegőminőség javítása</w:t>
            </w:r>
          </w:p>
        </w:tc>
        <w:tc>
          <w:tcPr>
            <w:tcW w:w="3447" w:type="dxa"/>
            <w:shd w:val="clear" w:color="auto" w:fill="auto"/>
          </w:tcPr>
          <w:p w:rsidR="00A52BA6" w:rsidRDefault="00A52BA6" w:rsidP="0001151F"/>
        </w:tc>
        <w:tc>
          <w:tcPr>
            <w:tcW w:w="2784" w:type="dxa"/>
            <w:shd w:val="clear" w:color="auto" w:fill="auto"/>
          </w:tcPr>
          <w:p w:rsidR="001F5C8E" w:rsidRPr="00CA2AC5" w:rsidRDefault="001F5C8E" w:rsidP="001F5C8E"/>
        </w:tc>
        <w:tc>
          <w:tcPr>
            <w:tcW w:w="1984" w:type="dxa"/>
            <w:shd w:val="clear" w:color="auto" w:fill="auto"/>
          </w:tcPr>
          <w:p w:rsidR="00A52BA6" w:rsidRDefault="00A52BA6" w:rsidP="0001151F">
            <w:pPr>
              <w:jc w:val="center"/>
            </w:pPr>
          </w:p>
        </w:tc>
        <w:tc>
          <w:tcPr>
            <w:tcW w:w="1701" w:type="dxa"/>
            <w:shd w:val="clear" w:color="auto" w:fill="auto"/>
          </w:tcPr>
          <w:p w:rsidR="00A52BA6" w:rsidRDefault="00A52BA6" w:rsidP="0001151F"/>
        </w:tc>
        <w:tc>
          <w:tcPr>
            <w:tcW w:w="2410" w:type="dxa"/>
            <w:shd w:val="clear" w:color="auto" w:fill="auto"/>
          </w:tcPr>
          <w:p w:rsidR="00A52BA6" w:rsidRDefault="00A52BA6" w:rsidP="0001151F"/>
        </w:tc>
        <w:tc>
          <w:tcPr>
            <w:tcW w:w="874" w:type="dxa"/>
            <w:shd w:val="clear" w:color="auto" w:fill="auto"/>
          </w:tcPr>
          <w:p w:rsidR="00A52BA6" w:rsidRDefault="00A52BA6" w:rsidP="0001151F">
            <w:pPr>
              <w:jc w:val="center"/>
            </w:pPr>
          </w:p>
        </w:tc>
      </w:tr>
      <w:tr w:rsidR="00A52BA6" w:rsidTr="00040BC3">
        <w:tc>
          <w:tcPr>
            <w:tcW w:w="2808" w:type="dxa"/>
            <w:shd w:val="clear" w:color="auto" w:fill="auto"/>
          </w:tcPr>
          <w:p w:rsidR="00A52BA6" w:rsidRDefault="00010754" w:rsidP="00010754">
            <w:r>
              <w:t xml:space="preserve">1.1.1. </w:t>
            </w:r>
            <w:r w:rsidR="00DE1791">
              <w:t xml:space="preserve">A </w:t>
            </w:r>
            <w:r>
              <w:t xml:space="preserve">közlekedés eredetű </w:t>
            </w:r>
            <w:r w:rsidR="00DE1791">
              <w:t>porterhelés csökkentése</w:t>
            </w:r>
          </w:p>
          <w:p w:rsidR="00A52BA6" w:rsidRDefault="00A52BA6" w:rsidP="0001151F"/>
        </w:tc>
        <w:tc>
          <w:tcPr>
            <w:tcW w:w="3447" w:type="dxa"/>
            <w:shd w:val="clear" w:color="auto" w:fill="auto"/>
          </w:tcPr>
          <w:p w:rsidR="00A52BA6" w:rsidRDefault="00CE311C" w:rsidP="00931003">
            <w:pPr>
              <w:pStyle w:val="Listaszerbekezds"/>
              <w:numPr>
                <w:ilvl w:val="0"/>
                <w:numId w:val="25"/>
              </w:numPr>
              <w:ind w:left="27" w:hanging="141"/>
            </w:pPr>
            <w:r>
              <w:t>Forgalomszervezés</w:t>
            </w:r>
            <w:r w:rsidR="00931003">
              <w:t>.</w:t>
            </w:r>
          </w:p>
          <w:p w:rsidR="00931003" w:rsidRDefault="00CE311C" w:rsidP="00931003">
            <w:pPr>
              <w:pStyle w:val="Listaszerbekezds"/>
              <w:numPr>
                <w:ilvl w:val="0"/>
                <w:numId w:val="25"/>
              </w:numPr>
              <w:ind w:left="-114" w:firstLine="0"/>
            </w:pPr>
            <w:r>
              <w:t>Elkerülő utak építése</w:t>
            </w:r>
            <w:r w:rsidR="00931003">
              <w:t>.</w:t>
            </w:r>
          </w:p>
          <w:p w:rsidR="00CE311C" w:rsidRPr="00010754" w:rsidRDefault="00CE311C" w:rsidP="00931003">
            <w:pPr>
              <w:pStyle w:val="Listaszerbekezds"/>
              <w:numPr>
                <w:ilvl w:val="0"/>
                <w:numId w:val="25"/>
              </w:numPr>
              <w:ind w:left="-114" w:firstLine="0"/>
            </w:pPr>
            <w:r>
              <w:t>Az utak pormentesítése és a zöldterületek utak melletti területé</w:t>
            </w:r>
            <w:r w:rsidR="00931003">
              <w:t>nek lehetőség szerinti növelése.</w:t>
            </w:r>
          </w:p>
        </w:tc>
        <w:tc>
          <w:tcPr>
            <w:tcW w:w="2784" w:type="dxa"/>
            <w:shd w:val="clear" w:color="auto" w:fill="auto"/>
          </w:tcPr>
          <w:p w:rsidR="00A52BA6" w:rsidRDefault="00CE311C" w:rsidP="0001151F">
            <w:pPr>
              <w:jc w:val="center"/>
            </w:pPr>
            <w:r>
              <w:t>Csökkenő porterhelés, javuló életminőség.</w:t>
            </w:r>
          </w:p>
          <w:p w:rsidR="00CE311C" w:rsidRPr="00CE311C" w:rsidRDefault="00CE311C" w:rsidP="0001151F">
            <w:pPr>
              <w:jc w:val="center"/>
              <w:rPr>
                <w:u w:val="single"/>
              </w:rPr>
            </w:pPr>
            <w:r>
              <w:rPr>
                <w:u w:val="single"/>
              </w:rPr>
              <w:t>Mérőszámok:</w:t>
            </w:r>
          </w:p>
          <w:p w:rsidR="00CE311C" w:rsidRPr="00CA2AC5" w:rsidRDefault="00CE311C" w:rsidP="0001151F">
            <w:pPr>
              <w:jc w:val="center"/>
            </w:pPr>
            <w:r>
              <w:t>Folyamatosan tisztított útszakaszok hossza.</w:t>
            </w:r>
          </w:p>
        </w:tc>
        <w:tc>
          <w:tcPr>
            <w:tcW w:w="1984" w:type="dxa"/>
            <w:shd w:val="clear" w:color="auto" w:fill="auto"/>
          </w:tcPr>
          <w:p w:rsidR="00A52BA6" w:rsidRDefault="00CE311C" w:rsidP="0001151F">
            <w:pPr>
              <w:jc w:val="center"/>
            </w:pPr>
            <w:r>
              <w:t>2017-2022</w:t>
            </w:r>
          </w:p>
          <w:p w:rsidR="00CE311C" w:rsidRDefault="00CE311C" w:rsidP="0001151F">
            <w:pPr>
              <w:jc w:val="center"/>
            </w:pPr>
            <w:r>
              <w:t>folyamatos</w:t>
            </w:r>
          </w:p>
        </w:tc>
        <w:tc>
          <w:tcPr>
            <w:tcW w:w="1701" w:type="dxa"/>
            <w:shd w:val="clear" w:color="auto" w:fill="auto"/>
          </w:tcPr>
          <w:p w:rsidR="00A52BA6" w:rsidRDefault="00CA25C1" w:rsidP="0001151F">
            <w:r>
              <w:t>-</w:t>
            </w:r>
          </w:p>
          <w:p w:rsidR="00CA25C1" w:rsidRDefault="00CA25C1" w:rsidP="00CA25C1">
            <w:r>
              <w:t xml:space="preserve">- 6 </w:t>
            </w:r>
            <w:proofErr w:type="spellStart"/>
            <w:r>
              <w:t>Md</w:t>
            </w:r>
            <w:proofErr w:type="spellEnd"/>
            <w:r>
              <w:t>/ pályázati forrás</w:t>
            </w:r>
          </w:p>
          <w:p w:rsidR="00CA25C1" w:rsidRDefault="00CA25C1" w:rsidP="00CA25C1">
            <w:r>
              <w:t>- 5 M</w:t>
            </w:r>
            <w:r w:rsidR="005F7C13">
              <w:t>/év</w:t>
            </w:r>
            <w:r>
              <w:t xml:space="preserve"> kp-i forrás</w:t>
            </w:r>
          </w:p>
        </w:tc>
        <w:tc>
          <w:tcPr>
            <w:tcW w:w="2410" w:type="dxa"/>
            <w:shd w:val="clear" w:color="auto" w:fill="auto"/>
          </w:tcPr>
          <w:p w:rsidR="00A52BA6" w:rsidRDefault="00CE311C" w:rsidP="0001151F">
            <w:r>
              <w:t>Önkormányzat, Magyar Közút, Magyar Állam, vállalkozások</w:t>
            </w:r>
            <w:r w:rsidR="00EF6D4F">
              <w:t>.</w:t>
            </w:r>
          </w:p>
        </w:tc>
        <w:tc>
          <w:tcPr>
            <w:tcW w:w="874" w:type="dxa"/>
            <w:shd w:val="clear" w:color="auto" w:fill="auto"/>
          </w:tcPr>
          <w:p w:rsidR="00A52BA6" w:rsidRDefault="00CB7939" w:rsidP="0001151F">
            <w:pPr>
              <w:jc w:val="center"/>
            </w:pPr>
            <w:r>
              <w:t>I.</w:t>
            </w:r>
          </w:p>
        </w:tc>
      </w:tr>
      <w:tr w:rsidR="00010754" w:rsidTr="00040BC3">
        <w:tc>
          <w:tcPr>
            <w:tcW w:w="2808" w:type="dxa"/>
            <w:shd w:val="clear" w:color="auto" w:fill="auto"/>
          </w:tcPr>
          <w:p w:rsidR="00010754" w:rsidRDefault="00010754" w:rsidP="00010754">
            <w:r>
              <w:t>1.1.2.A fűtési eredetű légszennyezés csökkentése.</w:t>
            </w:r>
          </w:p>
        </w:tc>
        <w:tc>
          <w:tcPr>
            <w:tcW w:w="3447" w:type="dxa"/>
            <w:shd w:val="clear" w:color="auto" w:fill="auto"/>
          </w:tcPr>
          <w:p w:rsidR="00010754" w:rsidRDefault="00CE311C" w:rsidP="0001151F">
            <w:r>
              <w:t>- A lakossági hulladékégetés megszüntetése</w:t>
            </w:r>
            <w:r w:rsidR="00931003">
              <w:t>. Ellenőrzések végzése.</w:t>
            </w:r>
          </w:p>
          <w:p w:rsidR="00CE311C" w:rsidRPr="00010754" w:rsidRDefault="00CE311C" w:rsidP="0001151F">
            <w:r>
              <w:t>- A fűtési rendszerek korszerűsítése</w:t>
            </w:r>
            <w:r w:rsidR="00931003">
              <w:t>.</w:t>
            </w:r>
          </w:p>
        </w:tc>
        <w:tc>
          <w:tcPr>
            <w:tcW w:w="2784" w:type="dxa"/>
            <w:shd w:val="clear" w:color="auto" w:fill="auto"/>
          </w:tcPr>
          <w:p w:rsidR="00010754" w:rsidRDefault="00CE311C" w:rsidP="0001151F">
            <w:pPr>
              <w:jc w:val="center"/>
            </w:pPr>
            <w:r>
              <w:t>Kevesebb korom, rákkeltő vegyület levegőbe kerülése.</w:t>
            </w:r>
          </w:p>
          <w:p w:rsidR="00CE311C" w:rsidRDefault="00CE311C" w:rsidP="0001151F">
            <w:pPr>
              <w:jc w:val="center"/>
              <w:rPr>
                <w:u w:val="single"/>
              </w:rPr>
            </w:pPr>
            <w:r>
              <w:rPr>
                <w:u w:val="single"/>
              </w:rPr>
              <w:t>Mérőszámok:</w:t>
            </w:r>
          </w:p>
          <w:p w:rsidR="00CE311C" w:rsidRPr="00CE311C" w:rsidRDefault="00CE311C" w:rsidP="0001151F">
            <w:pPr>
              <w:jc w:val="center"/>
            </w:pPr>
            <w:r>
              <w:t>Felülvizsgált rendeletek, felhívások száma.</w:t>
            </w:r>
          </w:p>
        </w:tc>
        <w:tc>
          <w:tcPr>
            <w:tcW w:w="1984" w:type="dxa"/>
            <w:shd w:val="clear" w:color="auto" w:fill="auto"/>
          </w:tcPr>
          <w:p w:rsidR="00CE311C" w:rsidRDefault="00CE311C" w:rsidP="00CE311C">
            <w:pPr>
              <w:jc w:val="center"/>
            </w:pPr>
            <w:r>
              <w:t>2017-2022</w:t>
            </w:r>
          </w:p>
          <w:p w:rsidR="00010754" w:rsidRDefault="00CE311C" w:rsidP="00CE311C">
            <w:pPr>
              <w:jc w:val="center"/>
            </w:pPr>
            <w:r>
              <w:t>folyamatos</w:t>
            </w:r>
          </w:p>
        </w:tc>
        <w:tc>
          <w:tcPr>
            <w:tcW w:w="1701" w:type="dxa"/>
            <w:shd w:val="clear" w:color="auto" w:fill="auto"/>
          </w:tcPr>
          <w:p w:rsidR="00010754" w:rsidRDefault="00CA25C1" w:rsidP="0001151F">
            <w:r>
              <w:t>-</w:t>
            </w:r>
          </w:p>
          <w:p w:rsidR="00CA25C1" w:rsidRDefault="00CA25C1" w:rsidP="0001151F">
            <w:r>
              <w:t xml:space="preserve">- 0,5 </w:t>
            </w:r>
            <w:proofErr w:type="spellStart"/>
            <w:r>
              <w:t>Md</w:t>
            </w:r>
            <w:proofErr w:type="spellEnd"/>
            <w:r>
              <w:t xml:space="preserve"> pályázati forrás</w:t>
            </w:r>
          </w:p>
        </w:tc>
        <w:tc>
          <w:tcPr>
            <w:tcW w:w="2410" w:type="dxa"/>
            <w:shd w:val="clear" w:color="auto" w:fill="auto"/>
          </w:tcPr>
          <w:p w:rsidR="00010754" w:rsidRDefault="00EF6D4F" w:rsidP="0001151F">
            <w:r>
              <w:t>Önkormányzat, jogalkotás/ pályázati, támogatási lehetőségek.</w:t>
            </w:r>
          </w:p>
        </w:tc>
        <w:tc>
          <w:tcPr>
            <w:tcW w:w="874" w:type="dxa"/>
            <w:shd w:val="clear" w:color="auto" w:fill="auto"/>
          </w:tcPr>
          <w:p w:rsidR="00010754" w:rsidRDefault="00CB7939" w:rsidP="0001151F">
            <w:pPr>
              <w:jc w:val="center"/>
            </w:pPr>
            <w:r>
              <w:t>I.</w:t>
            </w:r>
          </w:p>
        </w:tc>
      </w:tr>
      <w:tr w:rsidR="00010754" w:rsidTr="00040BC3">
        <w:tc>
          <w:tcPr>
            <w:tcW w:w="2808" w:type="dxa"/>
            <w:shd w:val="clear" w:color="auto" w:fill="auto"/>
          </w:tcPr>
          <w:p w:rsidR="00010754" w:rsidRDefault="00010754" w:rsidP="00010754">
            <w:r>
              <w:t>1.1.3.A pollenterhelés csökkentése.</w:t>
            </w:r>
          </w:p>
        </w:tc>
        <w:tc>
          <w:tcPr>
            <w:tcW w:w="3447" w:type="dxa"/>
            <w:shd w:val="clear" w:color="auto" w:fill="auto"/>
          </w:tcPr>
          <w:p w:rsidR="00010754" w:rsidRPr="00010754" w:rsidRDefault="00CE311C" w:rsidP="0001151F">
            <w:r>
              <w:t>- A parlagfű és egyéb gyomnövények irtása</w:t>
            </w:r>
            <w:r w:rsidR="00931003">
              <w:t>.</w:t>
            </w:r>
          </w:p>
        </w:tc>
        <w:tc>
          <w:tcPr>
            <w:tcW w:w="2784" w:type="dxa"/>
            <w:shd w:val="clear" w:color="auto" w:fill="auto"/>
          </w:tcPr>
          <w:p w:rsidR="00010754" w:rsidRDefault="00171DDF" w:rsidP="0001151F">
            <w:pPr>
              <w:jc w:val="center"/>
            </w:pPr>
            <w:r>
              <w:t>Kevesebb allergiát kiváltó</w:t>
            </w:r>
            <w:r w:rsidR="00EF6D4F">
              <w:t xml:space="preserve"> </w:t>
            </w:r>
            <w:r>
              <w:t>virágpor</w:t>
            </w:r>
            <w:r w:rsidR="00EF6D4F">
              <w:t>.</w:t>
            </w:r>
          </w:p>
          <w:p w:rsidR="00EF6D4F" w:rsidRDefault="00EF6D4F" w:rsidP="0001151F">
            <w:pPr>
              <w:jc w:val="center"/>
              <w:rPr>
                <w:u w:val="single"/>
              </w:rPr>
            </w:pPr>
            <w:r>
              <w:rPr>
                <w:u w:val="single"/>
              </w:rPr>
              <w:t>Mérőszámok:</w:t>
            </w:r>
          </w:p>
          <w:p w:rsidR="00EF6D4F" w:rsidRDefault="00EF6D4F" w:rsidP="0001151F">
            <w:pPr>
              <w:jc w:val="center"/>
            </w:pPr>
            <w:r>
              <w:t>Gyommentesítési felszólítások száma.</w:t>
            </w:r>
          </w:p>
          <w:p w:rsidR="00EF6D4F" w:rsidRPr="00EF6D4F" w:rsidRDefault="00EF6D4F" w:rsidP="0001151F">
            <w:pPr>
              <w:jc w:val="center"/>
            </w:pPr>
            <w:r>
              <w:t xml:space="preserve">Gyommentes területek </w:t>
            </w:r>
            <w:r>
              <w:lastRenderedPageBreak/>
              <w:t>arányának növekedése.</w:t>
            </w:r>
          </w:p>
        </w:tc>
        <w:tc>
          <w:tcPr>
            <w:tcW w:w="1984" w:type="dxa"/>
            <w:shd w:val="clear" w:color="auto" w:fill="auto"/>
          </w:tcPr>
          <w:p w:rsidR="006A3582" w:rsidRDefault="006A3582" w:rsidP="006A3582">
            <w:pPr>
              <w:jc w:val="center"/>
            </w:pPr>
            <w:r>
              <w:lastRenderedPageBreak/>
              <w:t>2017-2022</w:t>
            </w:r>
          </w:p>
          <w:p w:rsidR="00010754" w:rsidRDefault="006A3582" w:rsidP="006A3582">
            <w:pPr>
              <w:jc w:val="center"/>
            </w:pPr>
            <w:r>
              <w:t>folyamatos</w:t>
            </w:r>
          </w:p>
        </w:tc>
        <w:tc>
          <w:tcPr>
            <w:tcW w:w="1701" w:type="dxa"/>
            <w:shd w:val="clear" w:color="auto" w:fill="auto"/>
          </w:tcPr>
          <w:p w:rsidR="00010754" w:rsidRDefault="00CA25C1" w:rsidP="00CA25C1">
            <w:r>
              <w:t>-2 M</w:t>
            </w:r>
            <w:r w:rsidR="005F7C13">
              <w:t>/év</w:t>
            </w:r>
            <w:r>
              <w:t xml:space="preserve"> kp-i forrás</w:t>
            </w:r>
          </w:p>
        </w:tc>
        <w:tc>
          <w:tcPr>
            <w:tcW w:w="2410" w:type="dxa"/>
            <w:shd w:val="clear" w:color="auto" w:fill="auto"/>
          </w:tcPr>
          <w:p w:rsidR="00010754" w:rsidRDefault="006A3582" w:rsidP="0001151F">
            <w:r>
              <w:t>Önkormányzat</w:t>
            </w:r>
          </w:p>
        </w:tc>
        <w:tc>
          <w:tcPr>
            <w:tcW w:w="874" w:type="dxa"/>
            <w:shd w:val="clear" w:color="auto" w:fill="auto"/>
          </w:tcPr>
          <w:p w:rsidR="00010754" w:rsidRDefault="00CB7939" w:rsidP="0001151F">
            <w:pPr>
              <w:jc w:val="center"/>
            </w:pPr>
            <w:r>
              <w:t>I.</w:t>
            </w:r>
          </w:p>
        </w:tc>
      </w:tr>
      <w:tr w:rsidR="00305928" w:rsidTr="00040BC3">
        <w:tc>
          <w:tcPr>
            <w:tcW w:w="2808" w:type="dxa"/>
            <w:shd w:val="clear" w:color="auto" w:fill="auto"/>
          </w:tcPr>
          <w:p w:rsidR="00305928" w:rsidRPr="00DE1791" w:rsidRDefault="00305928" w:rsidP="0001151F">
            <w:r w:rsidRPr="00DE1791">
              <w:lastRenderedPageBreak/>
              <w:t xml:space="preserve">1.2. </w:t>
            </w:r>
            <w:r>
              <w:t>A zajterhelés csökkentése</w:t>
            </w:r>
          </w:p>
        </w:tc>
        <w:tc>
          <w:tcPr>
            <w:tcW w:w="3447" w:type="dxa"/>
            <w:shd w:val="clear" w:color="auto" w:fill="auto"/>
          </w:tcPr>
          <w:p w:rsidR="00305928" w:rsidRPr="00960022" w:rsidRDefault="00305928" w:rsidP="0001151F">
            <w:pPr>
              <w:rPr>
                <w:u w:val="single"/>
              </w:rPr>
            </w:pPr>
          </w:p>
        </w:tc>
        <w:tc>
          <w:tcPr>
            <w:tcW w:w="2784" w:type="dxa"/>
            <w:shd w:val="clear" w:color="auto" w:fill="auto"/>
          </w:tcPr>
          <w:p w:rsidR="00305928" w:rsidRPr="00CA2AC5" w:rsidRDefault="00305928" w:rsidP="0001151F">
            <w:pPr>
              <w:jc w:val="center"/>
            </w:pPr>
          </w:p>
        </w:tc>
        <w:tc>
          <w:tcPr>
            <w:tcW w:w="1984" w:type="dxa"/>
            <w:shd w:val="clear" w:color="auto" w:fill="auto"/>
          </w:tcPr>
          <w:p w:rsidR="00305928" w:rsidRDefault="00305928" w:rsidP="0001151F">
            <w:pPr>
              <w:jc w:val="center"/>
            </w:pPr>
          </w:p>
        </w:tc>
        <w:tc>
          <w:tcPr>
            <w:tcW w:w="1701" w:type="dxa"/>
            <w:shd w:val="clear" w:color="auto" w:fill="auto"/>
          </w:tcPr>
          <w:p w:rsidR="00305928" w:rsidRDefault="00305928" w:rsidP="0001151F"/>
        </w:tc>
        <w:tc>
          <w:tcPr>
            <w:tcW w:w="2410" w:type="dxa"/>
            <w:shd w:val="clear" w:color="auto" w:fill="auto"/>
          </w:tcPr>
          <w:p w:rsidR="00305928" w:rsidRDefault="00305928" w:rsidP="0001151F"/>
        </w:tc>
        <w:tc>
          <w:tcPr>
            <w:tcW w:w="874" w:type="dxa"/>
            <w:shd w:val="clear" w:color="auto" w:fill="auto"/>
          </w:tcPr>
          <w:p w:rsidR="00305928" w:rsidRDefault="00305928" w:rsidP="0001151F">
            <w:pPr>
              <w:jc w:val="center"/>
            </w:pPr>
          </w:p>
        </w:tc>
      </w:tr>
      <w:tr w:rsidR="0048713C" w:rsidTr="00040BC3">
        <w:tc>
          <w:tcPr>
            <w:tcW w:w="2808" w:type="dxa"/>
            <w:shd w:val="clear" w:color="auto" w:fill="auto"/>
          </w:tcPr>
          <w:p w:rsidR="0048713C" w:rsidRPr="00DE1791" w:rsidRDefault="0048713C" w:rsidP="0001151F">
            <w:r>
              <w:t>1.2.1. Közlekedésszervezés lehetőségei</w:t>
            </w:r>
          </w:p>
        </w:tc>
        <w:tc>
          <w:tcPr>
            <w:tcW w:w="3447" w:type="dxa"/>
            <w:shd w:val="clear" w:color="auto" w:fill="auto"/>
          </w:tcPr>
          <w:p w:rsidR="00CA25C1" w:rsidRDefault="006A3582" w:rsidP="0001151F">
            <w:r w:rsidRPr="006A3582">
              <w:t>- Az aktív közlekedés népszerűsítése.</w:t>
            </w:r>
            <w:r>
              <w:t xml:space="preserve"> </w:t>
            </w:r>
          </w:p>
          <w:p w:rsidR="00CA25C1" w:rsidRDefault="00CA25C1" w:rsidP="0001151F">
            <w:r>
              <w:t xml:space="preserve">- </w:t>
            </w:r>
            <w:r w:rsidR="006A3582">
              <w:t>A kerékpáros közlekedés feltételeinek megteremtése és használatára ösztönzés.</w:t>
            </w:r>
            <w:r w:rsidR="006C5578">
              <w:t xml:space="preserve"> </w:t>
            </w:r>
            <w:r>
              <w:t xml:space="preserve">Új útszakaszok megépítése. </w:t>
            </w:r>
          </w:p>
          <w:p w:rsidR="0048713C" w:rsidRPr="006A3582" w:rsidRDefault="00CA25C1" w:rsidP="0001151F">
            <w:r>
              <w:t xml:space="preserve">- </w:t>
            </w:r>
            <w:r w:rsidR="006C5578">
              <w:t>Környezetvédelmi jeles napokon kerékpáros programok szervezése.</w:t>
            </w:r>
          </w:p>
        </w:tc>
        <w:tc>
          <w:tcPr>
            <w:tcW w:w="2784" w:type="dxa"/>
            <w:shd w:val="clear" w:color="auto" w:fill="auto"/>
          </w:tcPr>
          <w:p w:rsidR="0048713C" w:rsidRDefault="006A3582" w:rsidP="0001151F">
            <w:pPr>
              <w:jc w:val="center"/>
            </w:pPr>
            <w:r>
              <w:t>Csökkenő zajterhelés, erősödő kerékpárhasználat.</w:t>
            </w:r>
          </w:p>
          <w:p w:rsidR="006A3582" w:rsidRDefault="006A3582" w:rsidP="0001151F">
            <w:pPr>
              <w:jc w:val="center"/>
            </w:pPr>
            <w:r w:rsidRPr="006C5578">
              <w:rPr>
                <w:u w:val="single"/>
              </w:rPr>
              <w:t>Mérőszámok:</w:t>
            </w:r>
          </w:p>
          <w:p w:rsidR="006C5578" w:rsidRPr="006C5578" w:rsidRDefault="006C5578" w:rsidP="0001151F">
            <w:pPr>
              <w:jc w:val="center"/>
            </w:pPr>
            <w:r>
              <w:t>A kerékpárt használók száma. A rendezvényeken megjelentek száma.</w:t>
            </w:r>
          </w:p>
          <w:p w:rsidR="006A3582" w:rsidRPr="006A3582" w:rsidRDefault="006A3582" w:rsidP="0001151F">
            <w:pPr>
              <w:jc w:val="center"/>
            </w:pPr>
          </w:p>
        </w:tc>
        <w:tc>
          <w:tcPr>
            <w:tcW w:w="1984" w:type="dxa"/>
            <w:shd w:val="clear" w:color="auto" w:fill="auto"/>
          </w:tcPr>
          <w:p w:rsidR="002102B5" w:rsidRDefault="002102B5" w:rsidP="002102B5">
            <w:pPr>
              <w:jc w:val="center"/>
            </w:pPr>
            <w:r>
              <w:t>2017-2022</w:t>
            </w:r>
          </w:p>
          <w:p w:rsidR="0048713C" w:rsidRDefault="002102B5" w:rsidP="002102B5">
            <w:pPr>
              <w:jc w:val="center"/>
            </w:pPr>
            <w:r>
              <w:t>folyamatos</w:t>
            </w:r>
          </w:p>
        </w:tc>
        <w:tc>
          <w:tcPr>
            <w:tcW w:w="1701" w:type="dxa"/>
            <w:shd w:val="clear" w:color="auto" w:fill="auto"/>
          </w:tcPr>
          <w:p w:rsidR="0048713C" w:rsidRDefault="00CA25C1" w:rsidP="0001151F">
            <w:r>
              <w:t>-</w:t>
            </w:r>
          </w:p>
          <w:p w:rsidR="00CA25C1" w:rsidRDefault="00CA25C1" w:rsidP="0001151F">
            <w:r>
              <w:t>- 320 M pályázati forrás</w:t>
            </w:r>
          </w:p>
          <w:p w:rsidR="00CA25C1" w:rsidRDefault="00CA25C1" w:rsidP="0001151F">
            <w:r>
              <w:t>-300</w:t>
            </w:r>
            <w:r w:rsidR="005F7C13">
              <w:t> </w:t>
            </w:r>
            <w:r>
              <w:t>000</w:t>
            </w:r>
            <w:r w:rsidR="005F7C13">
              <w:t>/év költségvetés</w:t>
            </w:r>
          </w:p>
        </w:tc>
        <w:tc>
          <w:tcPr>
            <w:tcW w:w="2410" w:type="dxa"/>
            <w:shd w:val="clear" w:color="auto" w:fill="auto"/>
          </w:tcPr>
          <w:p w:rsidR="0048713C" w:rsidRDefault="002102B5" w:rsidP="0001151F">
            <w:r>
              <w:t>Önkormányzat</w:t>
            </w:r>
          </w:p>
        </w:tc>
        <w:tc>
          <w:tcPr>
            <w:tcW w:w="874" w:type="dxa"/>
            <w:shd w:val="clear" w:color="auto" w:fill="auto"/>
          </w:tcPr>
          <w:p w:rsidR="0048713C" w:rsidRDefault="00CB7939" w:rsidP="0001151F">
            <w:pPr>
              <w:jc w:val="center"/>
            </w:pPr>
            <w:r>
              <w:t>II.</w:t>
            </w:r>
          </w:p>
        </w:tc>
      </w:tr>
      <w:tr w:rsidR="0048713C" w:rsidTr="00040BC3">
        <w:tc>
          <w:tcPr>
            <w:tcW w:w="2808" w:type="dxa"/>
            <w:shd w:val="clear" w:color="auto" w:fill="auto"/>
          </w:tcPr>
          <w:p w:rsidR="0048713C" w:rsidRDefault="0048713C" w:rsidP="0001151F">
            <w:r>
              <w:t>1.2.2. A zajvédelmi rendelkezések betartása</w:t>
            </w:r>
          </w:p>
        </w:tc>
        <w:tc>
          <w:tcPr>
            <w:tcW w:w="3447" w:type="dxa"/>
            <w:shd w:val="clear" w:color="auto" w:fill="auto"/>
          </w:tcPr>
          <w:p w:rsidR="0048713C" w:rsidRDefault="002102B5" w:rsidP="0001151F">
            <w:r w:rsidRPr="002102B5">
              <w:t>- A helyi zajvédelmi sz</w:t>
            </w:r>
            <w:r>
              <w:t>abályok felülvizsgálata, betartatása.</w:t>
            </w:r>
          </w:p>
          <w:p w:rsidR="00194CFB" w:rsidRPr="002102B5" w:rsidRDefault="00194CFB" w:rsidP="0001151F">
            <w:r>
              <w:t>- A zajkeltő tevékenységeknél a jogszabályi előírások betartása.</w:t>
            </w:r>
          </w:p>
        </w:tc>
        <w:tc>
          <w:tcPr>
            <w:tcW w:w="2784" w:type="dxa"/>
            <w:shd w:val="clear" w:color="auto" w:fill="auto"/>
          </w:tcPr>
          <w:p w:rsidR="0048713C" w:rsidRDefault="002102B5" w:rsidP="0001151F">
            <w:pPr>
              <w:jc w:val="center"/>
            </w:pPr>
            <w:r>
              <w:t>Kisebb zajterhelés, nyugodtabb lakókörnyezet.</w:t>
            </w:r>
          </w:p>
          <w:p w:rsidR="002102B5" w:rsidRDefault="002102B5" w:rsidP="002102B5">
            <w:pPr>
              <w:jc w:val="center"/>
            </w:pPr>
            <w:r w:rsidRPr="006C5578">
              <w:rPr>
                <w:u w:val="single"/>
              </w:rPr>
              <w:t>Mérőszámok:</w:t>
            </w:r>
          </w:p>
          <w:p w:rsidR="002102B5" w:rsidRPr="00CA2AC5" w:rsidRDefault="002102B5" w:rsidP="0001151F">
            <w:pPr>
              <w:jc w:val="center"/>
            </w:pPr>
            <w:r>
              <w:t>Ellenőrzések száma, bejelentések alakulása.</w:t>
            </w:r>
          </w:p>
        </w:tc>
        <w:tc>
          <w:tcPr>
            <w:tcW w:w="1984" w:type="dxa"/>
            <w:shd w:val="clear" w:color="auto" w:fill="auto"/>
          </w:tcPr>
          <w:p w:rsidR="002102B5" w:rsidRDefault="002102B5" w:rsidP="002102B5">
            <w:pPr>
              <w:jc w:val="center"/>
            </w:pPr>
            <w:r>
              <w:t>2017-2022</w:t>
            </w:r>
          </w:p>
          <w:p w:rsidR="0048713C" w:rsidRDefault="002102B5" w:rsidP="002102B5">
            <w:pPr>
              <w:jc w:val="center"/>
            </w:pPr>
            <w:r>
              <w:t>folyamatos</w:t>
            </w:r>
          </w:p>
        </w:tc>
        <w:tc>
          <w:tcPr>
            <w:tcW w:w="1701" w:type="dxa"/>
            <w:shd w:val="clear" w:color="auto" w:fill="auto"/>
          </w:tcPr>
          <w:p w:rsidR="0048713C" w:rsidRDefault="0048713C" w:rsidP="0001151F"/>
        </w:tc>
        <w:tc>
          <w:tcPr>
            <w:tcW w:w="2410" w:type="dxa"/>
            <w:shd w:val="clear" w:color="auto" w:fill="auto"/>
          </w:tcPr>
          <w:p w:rsidR="0048713C" w:rsidRDefault="002102B5" w:rsidP="0001151F">
            <w:r>
              <w:t>Önkormányzat</w:t>
            </w:r>
          </w:p>
        </w:tc>
        <w:tc>
          <w:tcPr>
            <w:tcW w:w="874" w:type="dxa"/>
            <w:shd w:val="clear" w:color="auto" w:fill="auto"/>
          </w:tcPr>
          <w:p w:rsidR="0048713C" w:rsidRDefault="00CB7939" w:rsidP="0001151F">
            <w:pPr>
              <w:jc w:val="center"/>
            </w:pPr>
            <w:r>
              <w:t>II.</w:t>
            </w:r>
          </w:p>
        </w:tc>
      </w:tr>
      <w:tr w:rsidR="00305928" w:rsidTr="00040BC3">
        <w:tc>
          <w:tcPr>
            <w:tcW w:w="2808" w:type="dxa"/>
            <w:shd w:val="clear" w:color="auto" w:fill="auto"/>
          </w:tcPr>
          <w:p w:rsidR="00305928" w:rsidRPr="00DE1791" w:rsidRDefault="00305928" w:rsidP="005F7C13">
            <w:r>
              <w:t>1.3. Ivóvízminőség és egészség</w:t>
            </w:r>
          </w:p>
        </w:tc>
        <w:tc>
          <w:tcPr>
            <w:tcW w:w="3447" w:type="dxa"/>
            <w:shd w:val="clear" w:color="auto" w:fill="auto"/>
          </w:tcPr>
          <w:p w:rsidR="00305928" w:rsidRDefault="00305928" w:rsidP="005F7C13">
            <w:r>
              <w:t>-</w:t>
            </w:r>
            <w:r w:rsidR="009B58C2">
              <w:t xml:space="preserve"> </w:t>
            </w:r>
            <w:r>
              <w:t>Az elavult csatornarendszer szakaszainak lehetőség szerinti cseréje, a minőségi paraméterek biztosítása.</w:t>
            </w:r>
          </w:p>
        </w:tc>
        <w:tc>
          <w:tcPr>
            <w:tcW w:w="2784" w:type="dxa"/>
            <w:shd w:val="clear" w:color="auto" w:fill="auto"/>
          </w:tcPr>
          <w:p w:rsidR="00305928" w:rsidRDefault="00305928" w:rsidP="005F7C13">
            <w:pPr>
              <w:jc w:val="center"/>
            </w:pPr>
            <w:r>
              <w:t>Tiszta, egészséges „csapvíz” biztosítása a település minden részén.</w:t>
            </w:r>
          </w:p>
          <w:p w:rsidR="00305928" w:rsidRDefault="00305928" w:rsidP="005F7C13">
            <w:pPr>
              <w:jc w:val="center"/>
              <w:rPr>
                <w:u w:val="single"/>
              </w:rPr>
            </w:pPr>
            <w:r>
              <w:rPr>
                <w:u w:val="single"/>
              </w:rPr>
              <w:t>Mérőszámok:</w:t>
            </w:r>
          </w:p>
          <w:p w:rsidR="00305928" w:rsidRPr="00B91E10" w:rsidRDefault="00305928" w:rsidP="005F7C13">
            <w:pPr>
              <w:jc w:val="center"/>
            </w:pPr>
            <w:r>
              <w:t>Kicserélt vezetékszakaszok hossza.</w:t>
            </w:r>
          </w:p>
        </w:tc>
        <w:tc>
          <w:tcPr>
            <w:tcW w:w="1984" w:type="dxa"/>
            <w:shd w:val="clear" w:color="auto" w:fill="auto"/>
          </w:tcPr>
          <w:p w:rsidR="00305928" w:rsidRDefault="00305928" w:rsidP="005F7C13">
            <w:pPr>
              <w:jc w:val="center"/>
            </w:pPr>
            <w:r>
              <w:t>2017-2022</w:t>
            </w:r>
          </w:p>
          <w:p w:rsidR="00305928" w:rsidRDefault="00305928" w:rsidP="005F7C13">
            <w:pPr>
              <w:jc w:val="center"/>
            </w:pPr>
            <w:r>
              <w:t>folyamatos</w:t>
            </w:r>
          </w:p>
        </w:tc>
        <w:tc>
          <w:tcPr>
            <w:tcW w:w="1701" w:type="dxa"/>
            <w:shd w:val="clear" w:color="auto" w:fill="auto"/>
          </w:tcPr>
          <w:p w:rsidR="00305928" w:rsidRDefault="005F7C13" w:rsidP="005F7C13">
            <w:r>
              <w:t xml:space="preserve">-2 </w:t>
            </w:r>
            <w:proofErr w:type="spellStart"/>
            <w:r>
              <w:t>Md</w:t>
            </w:r>
            <w:proofErr w:type="spellEnd"/>
            <w:r>
              <w:t xml:space="preserve"> pályázati, kp-i forrás</w:t>
            </w:r>
          </w:p>
        </w:tc>
        <w:tc>
          <w:tcPr>
            <w:tcW w:w="2410" w:type="dxa"/>
            <w:shd w:val="clear" w:color="auto" w:fill="auto"/>
          </w:tcPr>
          <w:p w:rsidR="00305928" w:rsidRDefault="00305928" w:rsidP="005F7C13">
            <w:r>
              <w:t>Önkormányzat, Vízi Közmű Társulások, üzemeltető</w:t>
            </w:r>
          </w:p>
        </w:tc>
        <w:tc>
          <w:tcPr>
            <w:tcW w:w="874" w:type="dxa"/>
            <w:shd w:val="clear" w:color="auto" w:fill="auto"/>
          </w:tcPr>
          <w:p w:rsidR="00305928" w:rsidRDefault="00CB7939" w:rsidP="005F7C13">
            <w:pPr>
              <w:jc w:val="center"/>
            </w:pPr>
            <w:r>
              <w:t>I.</w:t>
            </w:r>
          </w:p>
        </w:tc>
      </w:tr>
      <w:tr w:rsidR="004343BD" w:rsidTr="00040BC3">
        <w:tc>
          <w:tcPr>
            <w:tcW w:w="2808" w:type="dxa"/>
            <w:shd w:val="clear" w:color="auto" w:fill="auto"/>
          </w:tcPr>
          <w:p w:rsidR="004343BD" w:rsidRDefault="004343BD" w:rsidP="005F7C13">
            <w:r>
              <w:t>1.4. Szennyvízelvezetés és –tisztítás, szennyvíziszap kezelés, hasznosítás</w:t>
            </w:r>
          </w:p>
        </w:tc>
        <w:tc>
          <w:tcPr>
            <w:tcW w:w="3447" w:type="dxa"/>
            <w:shd w:val="clear" w:color="auto" w:fill="auto"/>
          </w:tcPr>
          <w:p w:rsidR="004343BD" w:rsidRDefault="004343BD" w:rsidP="005F7C13"/>
        </w:tc>
        <w:tc>
          <w:tcPr>
            <w:tcW w:w="2784" w:type="dxa"/>
            <w:shd w:val="clear" w:color="auto" w:fill="auto"/>
          </w:tcPr>
          <w:p w:rsidR="004343BD" w:rsidRDefault="004343BD" w:rsidP="005F7C13">
            <w:pPr>
              <w:jc w:val="center"/>
            </w:pPr>
          </w:p>
        </w:tc>
        <w:tc>
          <w:tcPr>
            <w:tcW w:w="1984" w:type="dxa"/>
            <w:shd w:val="clear" w:color="auto" w:fill="auto"/>
          </w:tcPr>
          <w:p w:rsidR="004343BD" w:rsidRDefault="004343BD" w:rsidP="005F7C13">
            <w:pPr>
              <w:jc w:val="center"/>
            </w:pPr>
          </w:p>
        </w:tc>
        <w:tc>
          <w:tcPr>
            <w:tcW w:w="1701" w:type="dxa"/>
            <w:shd w:val="clear" w:color="auto" w:fill="auto"/>
          </w:tcPr>
          <w:p w:rsidR="004343BD" w:rsidRDefault="004343BD" w:rsidP="005F7C13"/>
        </w:tc>
        <w:tc>
          <w:tcPr>
            <w:tcW w:w="2410" w:type="dxa"/>
            <w:shd w:val="clear" w:color="auto" w:fill="auto"/>
          </w:tcPr>
          <w:p w:rsidR="004343BD" w:rsidRDefault="004343BD" w:rsidP="005F7C13"/>
        </w:tc>
        <w:tc>
          <w:tcPr>
            <w:tcW w:w="874" w:type="dxa"/>
            <w:shd w:val="clear" w:color="auto" w:fill="auto"/>
          </w:tcPr>
          <w:p w:rsidR="004343BD" w:rsidRDefault="004343BD" w:rsidP="005F7C13">
            <w:pPr>
              <w:jc w:val="center"/>
            </w:pPr>
          </w:p>
        </w:tc>
      </w:tr>
      <w:tr w:rsidR="004343BD" w:rsidTr="00040BC3">
        <w:tc>
          <w:tcPr>
            <w:tcW w:w="2808" w:type="dxa"/>
            <w:shd w:val="clear" w:color="auto" w:fill="auto"/>
          </w:tcPr>
          <w:p w:rsidR="004343BD" w:rsidRDefault="004343BD" w:rsidP="005F7C13">
            <w:r>
              <w:t>1.4.1. A szennyvíztisztítók rekonstrukciója</w:t>
            </w:r>
          </w:p>
        </w:tc>
        <w:tc>
          <w:tcPr>
            <w:tcW w:w="3447" w:type="dxa"/>
            <w:shd w:val="clear" w:color="auto" w:fill="auto"/>
          </w:tcPr>
          <w:p w:rsidR="004343BD" w:rsidRDefault="004343BD" w:rsidP="005F7C13">
            <w:r>
              <w:t>-A két szennyvíztisztító teljes rekonstrukciója. A rekonstrukcióig az elfogadott szennyezés-csökkentési ütemtervek betartása</w:t>
            </w:r>
            <w:r w:rsidR="009B58C2">
              <w:t>.</w:t>
            </w:r>
          </w:p>
        </w:tc>
        <w:tc>
          <w:tcPr>
            <w:tcW w:w="2784" w:type="dxa"/>
            <w:shd w:val="clear" w:color="auto" w:fill="auto"/>
          </w:tcPr>
          <w:p w:rsidR="004343BD" w:rsidRDefault="004343BD" w:rsidP="004343BD">
            <w:r>
              <w:t>A tisztítási paraméterek teljesülése, a befogadók terhelésének csökkenése.</w:t>
            </w:r>
          </w:p>
          <w:p w:rsidR="004343BD" w:rsidRDefault="004343BD" w:rsidP="004343BD">
            <w:pPr>
              <w:jc w:val="center"/>
              <w:rPr>
                <w:u w:val="single"/>
              </w:rPr>
            </w:pPr>
            <w:r>
              <w:rPr>
                <w:u w:val="single"/>
              </w:rPr>
              <w:t>Mérőszámok:</w:t>
            </w:r>
          </w:p>
          <w:p w:rsidR="004343BD" w:rsidRDefault="004343BD" w:rsidP="004343BD">
            <w:r>
              <w:t xml:space="preserve">A bírságok „elmaradása”, </w:t>
            </w:r>
            <w:r>
              <w:lastRenderedPageBreak/>
              <w:t>csökkenése.</w:t>
            </w:r>
          </w:p>
          <w:p w:rsidR="004343BD" w:rsidRDefault="004343BD" w:rsidP="005F7C13">
            <w:pPr>
              <w:jc w:val="center"/>
            </w:pPr>
          </w:p>
        </w:tc>
        <w:tc>
          <w:tcPr>
            <w:tcW w:w="1984" w:type="dxa"/>
            <w:shd w:val="clear" w:color="auto" w:fill="auto"/>
          </w:tcPr>
          <w:p w:rsidR="004343BD" w:rsidRDefault="004343BD" w:rsidP="004343BD">
            <w:pPr>
              <w:jc w:val="center"/>
            </w:pPr>
            <w:r>
              <w:lastRenderedPageBreak/>
              <w:t>2017-2022.</w:t>
            </w:r>
          </w:p>
          <w:p w:rsidR="004343BD" w:rsidRDefault="004343BD" w:rsidP="004343BD">
            <w:pPr>
              <w:jc w:val="center"/>
            </w:pPr>
            <w:r>
              <w:t>folyamatos</w:t>
            </w:r>
          </w:p>
        </w:tc>
        <w:tc>
          <w:tcPr>
            <w:tcW w:w="1701" w:type="dxa"/>
            <w:shd w:val="clear" w:color="auto" w:fill="auto"/>
          </w:tcPr>
          <w:p w:rsidR="004343BD" w:rsidRDefault="005F7C13" w:rsidP="005F7C13">
            <w:r>
              <w:t xml:space="preserve">-1,8 </w:t>
            </w:r>
            <w:proofErr w:type="spellStart"/>
            <w:r>
              <w:t>Md</w:t>
            </w:r>
            <w:proofErr w:type="spellEnd"/>
            <w:r>
              <w:t xml:space="preserve"> pályázati, kp-i forrás</w:t>
            </w:r>
          </w:p>
        </w:tc>
        <w:tc>
          <w:tcPr>
            <w:tcW w:w="2410" w:type="dxa"/>
            <w:shd w:val="clear" w:color="auto" w:fill="auto"/>
          </w:tcPr>
          <w:p w:rsidR="004343BD" w:rsidRDefault="005F7C13" w:rsidP="005F7C13">
            <w:r>
              <w:t>üzemeltető, tulajdonos</w:t>
            </w:r>
          </w:p>
        </w:tc>
        <w:tc>
          <w:tcPr>
            <w:tcW w:w="874" w:type="dxa"/>
            <w:shd w:val="clear" w:color="auto" w:fill="auto"/>
          </w:tcPr>
          <w:p w:rsidR="004343BD" w:rsidRDefault="00CB7939" w:rsidP="005F7C13">
            <w:pPr>
              <w:jc w:val="center"/>
            </w:pPr>
            <w:r>
              <w:t>I.</w:t>
            </w:r>
          </w:p>
        </w:tc>
      </w:tr>
      <w:tr w:rsidR="004343BD" w:rsidTr="00040BC3">
        <w:tc>
          <w:tcPr>
            <w:tcW w:w="2808" w:type="dxa"/>
            <w:shd w:val="clear" w:color="auto" w:fill="auto"/>
          </w:tcPr>
          <w:p w:rsidR="004343BD" w:rsidRDefault="004343BD" w:rsidP="005F7C13">
            <w:r>
              <w:lastRenderedPageBreak/>
              <w:t>1.4.2. A szennyvíztisztítás hatásfokának növelése.</w:t>
            </w:r>
          </w:p>
        </w:tc>
        <w:tc>
          <w:tcPr>
            <w:tcW w:w="3447" w:type="dxa"/>
            <w:shd w:val="clear" w:color="auto" w:fill="auto"/>
          </w:tcPr>
          <w:p w:rsidR="004343BD" w:rsidRDefault="004343BD" w:rsidP="005F7C13">
            <w:r>
              <w:t>A csapadékvíz bevezetések megszüntetése a szennyvízgyűjtő rendszerbe.</w:t>
            </w:r>
          </w:p>
        </w:tc>
        <w:tc>
          <w:tcPr>
            <w:tcW w:w="2784" w:type="dxa"/>
            <w:shd w:val="clear" w:color="auto" w:fill="auto"/>
          </w:tcPr>
          <w:p w:rsidR="004343BD" w:rsidRDefault="004343BD" w:rsidP="005F7C13">
            <w:pPr>
              <w:jc w:val="center"/>
            </w:pPr>
            <w:r>
              <w:t>Csökken a beérkező tisztítandó víz mennyisége.</w:t>
            </w:r>
          </w:p>
        </w:tc>
        <w:tc>
          <w:tcPr>
            <w:tcW w:w="1984" w:type="dxa"/>
            <w:shd w:val="clear" w:color="auto" w:fill="auto"/>
          </w:tcPr>
          <w:p w:rsidR="004343BD" w:rsidRDefault="004343BD" w:rsidP="004343BD">
            <w:pPr>
              <w:jc w:val="center"/>
            </w:pPr>
            <w:r>
              <w:t>2017-2022.</w:t>
            </w:r>
          </w:p>
          <w:p w:rsidR="004343BD" w:rsidRDefault="004343BD" w:rsidP="004343BD">
            <w:pPr>
              <w:jc w:val="center"/>
            </w:pPr>
            <w:r>
              <w:t>folyamatos</w:t>
            </w:r>
          </w:p>
        </w:tc>
        <w:tc>
          <w:tcPr>
            <w:tcW w:w="1701" w:type="dxa"/>
            <w:shd w:val="clear" w:color="auto" w:fill="auto"/>
          </w:tcPr>
          <w:p w:rsidR="004343BD" w:rsidRDefault="004343BD" w:rsidP="005F7C13"/>
        </w:tc>
        <w:tc>
          <w:tcPr>
            <w:tcW w:w="2410" w:type="dxa"/>
            <w:shd w:val="clear" w:color="auto" w:fill="auto"/>
          </w:tcPr>
          <w:p w:rsidR="004343BD" w:rsidRDefault="004343BD" w:rsidP="005F7C13">
            <w:r>
              <w:t>üzemeltető, tulajdonos</w:t>
            </w:r>
          </w:p>
        </w:tc>
        <w:tc>
          <w:tcPr>
            <w:tcW w:w="874" w:type="dxa"/>
            <w:shd w:val="clear" w:color="auto" w:fill="auto"/>
          </w:tcPr>
          <w:p w:rsidR="004343BD" w:rsidRDefault="00CB7939" w:rsidP="005F7C13">
            <w:pPr>
              <w:jc w:val="center"/>
            </w:pPr>
            <w:r>
              <w:t>II.</w:t>
            </w:r>
          </w:p>
        </w:tc>
      </w:tr>
      <w:tr w:rsidR="004343BD" w:rsidTr="00040BC3">
        <w:tc>
          <w:tcPr>
            <w:tcW w:w="2808" w:type="dxa"/>
            <w:shd w:val="clear" w:color="auto" w:fill="auto"/>
          </w:tcPr>
          <w:p w:rsidR="004343BD" w:rsidRPr="0048713C" w:rsidRDefault="004343BD" w:rsidP="004343BD">
            <w:r>
              <w:t xml:space="preserve">1.5. </w:t>
            </w:r>
            <w:r w:rsidRPr="0048713C">
              <w:t>Környezet és egészség</w:t>
            </w:r>
          </w:p>
          <w:p w:rsidR="004343BD" w:rsidRDefault="004343BD" w:rsidP="005F7C13"/>
        </w:tc>
        <w:tc>
          <w:tcPr>
            <w:tcW w:w="3447" w:type="dxa"/>
            <w:shd w:val="clear" w:color="auto" w:fill="auto"/>
          </w:tcPr>
          <w:p w:rsidR="004343BD" w:rsidRDefault="004343BD" w:rsidP="005F7C13"/>
        </w:tc>
        <w:tc>
          <w:tcPr>
            <w:tcW w:w="2784" w:type="dxa"/>
            <w:shd w:val="clear" w:color="auto" w:fill="auto"/>
          </w:tcPr>
          <w:p w:rsidR="004343BD" w:rsidRDefault="004343BD" w:rsidP="005F7C13">
            <w:pPr>
              <w:jc w:val="center"/>
            </w:pPr>
          </w:p>
        </w:tc>
        <w:tc>
          <w:tcPr>
            <w:tcW w:w="1984" w:type="dxa"/>
            <w:shd w:val="clear" w:color="auto" w:fill="auto"/>
          </w:tcPr>
          <w:p w:rsidR="004343BD" w:rsidRDefault="004343BD" w:rsidP="005F7C13">
            <w:pPr>
              <w:jc w:val="center"/>
            </w:pPr>
          </w:p>
        </w:tc>
        <w:tc>
          <w:tcPr>
            <w:tcW w:w="1701" w:type="dxa"/>
            <w:shd w:val="clear" w:color="auto" w:fill="auto"/>
          </w:tcPr>
          <w:p w:rsidR="004343BD" w:rsidRDefault="004343BD" w:rsidP="005F7C13"/>
        </w:tc>
        <w:tc>
          <w:tcPr>
            <w:tcW w:w="2410" w:type="dxa"/>
            <w:shd w:val="clear" w:color="auto" w:fill="auto"/>
          </w:tcPr>
          <w:p w:rsidR="004343BD" w:rsidRDefault="004343BD" w:rsidP="005F7C13"/>
        </w:tc>
        <w:tc>
          <w:tcPr>
            <w:tcW w:w="874" w:type="dxa"/>
            <w:shd w:val="clear" w:color="auto" w:fill="auto"/>
          </w:tcPr>
          <w:p w:rsidR="004343BD" w:rsidRDefault="004343BD" w:rsidP="005F7C13">
            <w:pPr>
              <w:jc w:val="center"/>
            </w:pPr>
          </w:p>
        </w:tc>
      </w:tr>
      <w:tr w:rsidR="004343BD" w:rsidTr="00040BC3">
        <w:tc>
          <w:tcPr>
            <w:tcW w:w="2808" w:type="dxa"/>
            <w:shd w:val="clear" w:color="auto" w:fill="auto"/>
          </w:tcPr>
          <w:p w:rsidR="004343BD" w:rsidRDefault="004343BD" w:rsidP="005F7C13">
            <w:r>
              <w:t>1.5.1. Fürdővizek minősége</w:t>
            </w:r>
          </w:p>
        </w:tc>
        <w:tc>
          <w:tcPr>
            <w:tcW w:w="3447" w:type="dxa"/>
            <w:shd w:val="clear" w:color="auto" w:fill="auto"/>
          </w:tcPr>
          <w:p w:rsidR="004343BD" w:rsidRDefault="004343BD" w:rsidP="005F7C13">
            <w:r>
              <w:t>A tiszai szabad strand vízminőségének védelme. A fürdőzők egészségének védelme. Rendszeres monitorozás.</w:t>
            </w:r>
          </w:p>
        </w:tc>
        <w:tc>
          <w:tcPr>
            <w:tcW w:w="2784" w:type="dxa"/>
            <w:shd w:val="clear" w:color="auto" w:fill="auto"/>
          </w:tcPr>
          <w:p w:rsidR="004343BD" w:rsidRDefault="004343BD" w:rsidP="004343BD">
            <w:pPr>
              <w:jc w:val="center"/>
              <w:rPr>
                <w:u w:val="single"/>
              </w:rPr>
            </w:pPr>
            <w:r>
              <w:rPr>
                <w:u w:val="single"/>
              </w:rPr>
              <w:t>Mérőszámok:</w:t>
            </w:r>
          </w:p>
          <w:p w:rsidR="004343BD" w:rsidRDefault="004343BD" w:rsidP="004343BD">
            <w:pPr>
              <w:jc w:val="center"/>
            </w:pPr>
            <w:r>
              <w:t>A vizsgálati eredmények megfelelősége. A vendégszám növekedése.</w:t>
            </w:r>
          </w:p>
        </w:tc>
        <w:tc>
          <w:tcPr>
            <w:tcW w:w="1984" w:type="dxa"/>
            <w:shd w:val="clear" w:color="auto" w:fill="auto"/>
          </w:tcPr>
          <w:p w:rsidR="004343BD" w:rsidRDefault="004343BD" w:rsidP="004343BD">
            <w:pPr>
              <w:jc w:val="center"/>
            </w:pPr>
            <w:r>
              <w:t>2017-2022.</w:t>
            </w:r>
          </w:p>
          <w:p w:rsidR="004343BD" w:rsidRDefault="004343BD" w:rsidP="004343BD">
            <w:pPr>
              <w:jc w:val="center"/>
            </w:pPr>
            <w:r>
              <w:t>folyamatos</w:t>
            </w:r>
          </w:p>
        </w:tc>
        <w:tc>
          <w:tcPr>
            <w:tcW w:w="1701" w:type="dxa"/>
            <w:shd w:val="clear" w:color="auto" w:fill="auto"/>
          </w:tcPr>
          <w:p w:rsidR="004343BD" w:rsidRDefault="005F7C13" w:rsidP="005F7C13">
            <w:r>
              <w:t>100 000/év</w:t>
            </w:r>
          </w:p>
          <w:p w:rsidR="005F7C13" w:rsidRDefault="005F7C13" w:rsidP="005F7C13">
            <w:r>
              <w:t>költségvetés</w:t>
            </w:r>
          </w:p>
        </w:tc>
        <w:tc>
          <w:tcPr>
            <w:tcW w:w="2410" w:type="dxa"/>
            <w:shd w:val="clear" w:color="auto" w:fill="auto"/>
          </w:tcPr>
          <w:p w:rsidR="004343BD" w:rsidRDefault="004343BD" w:rsidP="005F7C13">
            <w:r>
              <w:t>önkormányzat, a strand üzemeltetője</w:t>
            </w:r>
          </w:p>
        </w:tc>
        <w:tc>
          <w:tcPr>
            <w:tcW w:w="874" w:type="dxa"/>
            <w:shd w:val="clear" w:color="auto" w:fill="auto"/>
          </w:tcPr>
          <w:p w:rsidR="004343BD" w:rsidRDefault="00CB7939" w:rsidP="005F7C13">
            <w:pPr>
              <w:jc w:val="center"/>
            </w:pPr>
            <w:r>
              <w:t>I.</w:t>
            </w:r>
          </w:p>
        </w:tc>
      </w:tr>
      <w:tr w:rsidR="004343BD" w:rsidTr="00040BC3">
        <w:tc>
          <w:tcPr>
            <w:tcW w:w="2808" w:type="dxa"/>
            <w:shd w:val="clear" w:color="auto" w:fill="auto"/>
          </w:tcPr>
          <w:p w:rsidR="004343BD" w:rsidRDefault="004343BD" w:rsidP="005F7C13">
            <w:r>
              <w:t>1.5.2. Biológiai allergének</w:t>
            </w:r>
          </w:p>
        </w:tc>
        <w:tc>
          <w:tcPr>
            <w:tcW w:w="3447" w:type="dxa"/>
            <w:shd w:val="clear" w:color="auto" w:fill="auto"/>
          </w:tcPr>
          <w:p w:rsidR="004343BD" w:rsidRDefault="004343BD" w:rsidP="005F7C13">
            <w:r>
              <w:t>A parlagfű-mentes környezet fenntartása, a pollenkoncentráció csökkentése.</w:t>
            </w:r>
          </w:p>
        </w:tc>
        <w:tc>
          <w:tcPr>
            <w:tcW w:w="2784" w:type="dxa"/>
            <w:shd w:val="clear" w:color="auto" w:fill="auto"/>
          </w:tcPr>
          <w:p w:rsidR="004343BD" w:rsidRDefault="004343BD" w:rsidP="005F7C13">
            <w:pPr>
              <w:jc w:val="center"/>
            </w:pPr>
            <w:r>
              <w:t>Allergiás megbetegedések csökkenése, jobb életminőség.</w:t>
            </w:r>
          </w:p>
        </w:tc>
        <w:tc>
          <w:tcPr>
            <w:tcW w:w="1984" w:type="dxa"/>
            <w:shd w:val="clear" w:color="auto" w:fill="auto"/>
          </w:tcPr>
          <w:p w:rsidR="004343BD" w:rsidRDefault="004343BD" w:rsidP="004343BD">
            <w:pPr>
              <w:jc w:val="center"/>
            </w:pPr>
            <w:r>
              <w:t>2017-2022.</w:t>
            </w:r>
          </w:p>
          <w:p w:rsidR="004343BD" w:rsidRDefault="004343BD" w:rsidP="004343BD">
            <w:pPr>
              <w:jc w:val="center"/>
            </w:pPr>
            <w:r>
              <w:t>májustól novemberig folyamatos</w:t>
            </w:r>
          </w:p>
        </w:tc>
        <w:tc>
          <w:tcPr>
            <w:tcW w:w="1701" w:type="dxa"/>
            <w:shd w:val="clear" w:color="auto" w:fill="auto"/>
          </w:tcPr>
          <w:p w:rsidR="004343BD" w:rsidRDefault="005F7C13" w:rsidP="005F7C13">
            <w:r>
              <w:t>2 m/év kp-i forrás</w:t>
            </w:r>
          </w:p>
        </w:tc>
        <w:tc>
          <w:tcPr>
            <w:tcW w:w="2410" w:type="dxa"/>
            <w:shd w:val="clear" w:color="auto" w:fill="auto"/>
          </w:tcPr>
          <w:p w:rsidR="004343BD" w:rsidRDefault="004343BD" w:rsidP="005F7C13">
            <w:r>
              <w:t>önkormányzat, ingatlantulajdonosok, ingatlanhasználók</w:t>
            </w:r>
          </w:p>
        </w:tc>
        <w:tc>
          <w:tcPr>
            <w:tcW w:w="874" w:type="dxa"/>
            <w:shd w:val="clear" w:color="auto" w:fill="auto"/>
          </w:tcPr>
          <w:p w:rsidR="004343BD" w:rsidRDefault="00CB7939" w:rsidP="005F7C13">
            <w:pPr>
              <w:jc w:val="center"/>
            </w:pPr>
            <w:r>
              <w:t>I.</w:t>
            </w:r>
          </w:p>
        </w:tc>
      </w:tr>
      <w:tr w:rsidR="004343BD" w:rsidTr="00040BC3">
        <w:tc>
          <w:tcPr>
            <w:tcW w:w="2808" w:type="dxa"/>
            <w:shd w:val="clear" w:color="auto" w:fill="auto"/>
          </w:tcPr>
          <w:p w:rsidR="004343BD" w:rsidRDefault="004343BD" w:rsidP="005F7C13">
            <w:r>
              <w:t>1.5.3. Klímaváltozás egészségügyi hatásai</w:t>
            </w:r>
          </w:p>
        </w:tc>
        <w:tc>
          <w:tcPr>
            <w:tcW w:w="3447" w:type="dxa"/>
            <w:shd w:val="clear" w:color="auto" w:fill="auto"/>
          </w:tcPr>
          <w:p w:rsidR="004343BD" w:rsidRDefault="004343BD" w:rsidP="004343BD">
            <w:r>
              <w:t>A hőhullámok idején, extrém meteorológiai eseményekkor a megfelelő tájékoztatás, védelem biztosítása.</w:t>
            </w:r>
          </w:p>
          <w:p w:rsidR="004343BD" w:rsidRDefault="004343BD" w:rsidP="004343BD">
            <w:r>
              <w:t>Az elkezdett egészségnapok folytatása.</w:t>
            </w:r>
          </w:p>
        </w:tc>
        <w:tc>
          <w:tcPr>
            <w:tcW w:w="2784" w:type="dxa"/>
            <w:shd w:val="clear" w:color="auto" w:fill="auto"/>
          </w:tcPr>
          <w:p w:rsidR="004343BD" w:rsidRDefault="004343BD" w:rsidP="004343BD">
            <w:r>
              <w:t>Megbetegedési, halálozási esetek csökkenése.</w:t>
            </w:r>
          </w:p>
          <w:p w:rsidR="004343BD" w:rsidRDefault="004343BD" w:rsidP="004343BD">
            <w:pPr>
              <w:jc w:val="center"/>
              <w:rPr>
                <w:u w:val="single"/>
              </w:rPr>
            </w:pPr>
            <w:r>
              <w:rPr>
                <w:u w:val="single"/>
              </w:rPr>
              <w:t>Mérőszámok:</w:t>
            </w:r>
          </w:p>
          <w:p w:rsidR="004343BD" w:rsidRDefault="004343BD" w:rsidP="004343BD">
            <w:pPr>
              <w:jc w:val="center"/>
            </w:pPr>
            <w:r>
              <w:t>A szűréseken megjelentek száma.</w:t>
            </w:r>
          </w:p>
        </w:tc>
        <w:tc>
          <w:tcPr>
            <w:tcW w:w="1984" w:type="dxa"/>
            <w:shd w:val="clear" w:color="auto" w:fill="auto"/>
          </w:tcPr>
          <w:p w:rsidR="004343BD" w:rsidRDefault="004343BD" w:rsidP="004343BD">
            <w:pPr>
              <w:jc w:val="center"/>
            </w:pPr>
            <w:r>
              <w:t>2017-2022.</w:t>
            </w:r>
          </w:p>
          <w:p w:rsidR="004343BD" w:rsidRDefault="004343BD" w:rsidP="004343BD">
            <w:pPr>
              <w:jc w:val="center"/>
            </w:pPr>
            <w:r>
              <w:t>folyamatos</w:t>
            </w:r>
          </w:p>
        </w:tc>
        <w:tc>
          <w:tcPr>
            <w:tcW w:w="1701" w:type="dxa"/>
            <w:shd w:val="clear" w:color="auto" w:fill="auto"/>
          </w:tcPr>
          <w:p w:rsidR="004343BD" w:rsidRDefault="004343BD" w:rsidP="005F7C13"/>
        </w:tc>
        <w:tc>
          <w:tcPr>
            <w:tcW w:w="2410" w:type="dxa"/>
            <w:shd w:val="clear" w:color="auto" w:fill="auto"/>
          </w:tcPr>
          <w:p w:rsidR="004343BD" w:rsidRDefault="004343BD" w:rsidP="005F7C13">
            <w:r>
              <w:t>önkormányzat, társhatóságok, egészségügy, katasztrófavédelem</w:t>
            </w:r>
          </w:p>
        </w:tc>
        <w:tc>
          <w:tcPr>
            <w:tcW w:w="874" w:type="dxa"/>
            <w:shd w:val="clear" w:color="auto" w:fill="auto"/>
          </w:tcPr>
          <w:p w:rsidR="004343BD" w:rsidRDefault="00CB7939" w:rsidP="005F7C13">
            <w:pPr>
              <w:jc w:val="center"/>
            </w:pPr>
            <w:r>
              <w:t>I.</w:t>
            </w:r>
          </w:p>
        </w:tc>
      </w:tr>
      <w:tr w:rsidR="004343BD" w:rsidTr="00040BC3">
        <w:tc>
          <w:tcPr>
            <w:tcW w:w="2808" w:type="dxa"/>
            <w:shd w:val="clear" w:color="auto" w:fill="auto"/>
          </w:tcPr>
          <w:p w:rsidR="004343BD" w:rsidRDefault="004343BD" w:rsidP="005F7C13">
            <w:r>
              <w:t>1.5.4. Zöldfelületek védelme</w:t>
            </w:r>
          </w:p>
        </w:tc>
        <w:tc>
          <w:tcPr>
            <w:tcW w:w="3447" w:type="dxa"/>
            <w:shd w:val="clear" w:color="auto" w:fill="auto"/>
          </w:tcPr>
          <w:p w:rsidR="004343BD" w:rsidRDefault="004343BD" w:rsidP="004343BD">
            <w:r>
              <w:t>A meglévő zöldfelületek felmérése, gondozása, védelme, rehabilitációja, lehetőség szerinti bővítése.</w:t>
            </w:r>
          </w:p>
          <w:p w:rsidR="004343BD" w:rsidRDefault="004343BD" w:rsidP="004343BD"/>
          <w:p w:rsidR="004343BD" w:rsidRDefault="004343BD" w:rsidP="004343BD">
            <w:r>
              <w:t>A zöldterületek kímélete – barnamezős beruházások előtérbe helyezése.</w:t>
            </w:r>
          </w:p>
        </w:tc>
        <w:tc>
          <w:tcPr>
            <w:tcW w:w="2784" w:type="dxa"/>
            <w:shd w:val="clear" w:color="auto" w:fill="auto"/>
          </w:tcPr>
          <w:p w:rsidR="004343BD" w:rsidRDefault="004343BD" w:rsidP="004343BD">
            <w:r>
              <w:t>A városklíma, a vízháztartás, páratartalom, hőháztartás, levegőminőség javulása.</w:t>
            </w:r>
          </w:p>
          <w:p w:rsidR="004343BD" w:rsidRPr="00CA2AC5" w:rsidRDefault="004343BD" w:rsidP="004343BD">
            <w:pPr>
              <w:rPr>
                <w:u w:val="single"/>
              </w:rPr>
            </w:pPr>
            <w:r w:rsidRPr="00CA2AC5">
              <w:rPr>
                <w:u w:val="single"/>
              </w:rPr>
              <w:t>Mérőszámok:</w:t>
            </w:r>
          </w:p>
          <w:p w:rsidR="004343BD" w:rsidRDefault="004343BD" w:rsidP="004343BD">
            <w:r w:rsidRPr="00CA2AC5">
              <w:t>A zöldterületek nagyságának változása, ültetett/cserélt fák száma.</w:t>
            </w:r>
          </w:p>
          <w:p w:rsidR="002928C3" w:rsidRPr="00CA2AC5" w:rsidRDefault="002928C3" w:rsidP="004343BD"/>
          <w:p w:rsidR="004343BD" w:rsidRDefault="004343BD" w:rsidP="005F7C13">
            <w:pPr>
              <w:jc w:val="center"/>
            </w:pPr>
          </w:p>
        </w:tc>
        <w:tc>
          <w:tcPr>
            <w:tcW w:w="1984" w:type="dxa"/>
            <w:shd w:val="clear" w:color="auto" w:fill="auto"/>
          </w:tcPr>
          <w:p w:rsidR="004343BD" w:rsidRDefault="004343BD" w:rsidP="004343BD">
            <w:pPr>
              <w:jc w:val="center"/>
            </w:pPr>
            <w:r>
              <w:t>2017-2022.</w:t>
            </w:r>
          </w:p>
          <w:p w:rsidR="004343BD" w:rsidRDefault="004343BD" w:rsidP="004343BD">
            <w:pPr>
              <w:jc w:val="center"/>
            </w:pPr>
            <w:r>
              <w:t>folyamatos</w:t>
            </w:r>
          </w:p>
        </w:tc>
        <w:tc>
          <w:tcPr>
            <w:tcW w:w="1701" w:type="dxa"/>
            <w:shd w:val="clear" w:color="auto" w:fill="auto"/>
          </w:tcPr>
          <w:p w:rsidR="004343BD" w:rsidRDefault="005F7C13" w:rsidP="005F7C13">
            <w:r>
              <w:t>-12 M/év kp-i forrás</w:t>
            </w:r>
          </w:p>
        </w:tc>
        <w:tc>
          <w:tcPr>
            <w:tcW w:w="2410" w:type="dxa"/>
            <w:shd w:val="clear" w:color="auto" w:fill="auto"/>
          </w:tcPr>
          <w:p w:rsidR="004343BD" w:rsidRDefault="004343BD" w:rsidP="005F7C13">
            <w:r>
              <w:t>önkormányzat, ingatlantulajdonosok, ingatlanhasználók</w:t>
            </w:r>
          </w:p>
        </w:tc>
        <w:tc>
          <w:tcPr>
            <w:tcW w:w="874" w:type="dxa"/>
            <w:shd w:val="clear" w:color="auto" w:fill="auto"/>
          </w:tcPr>
          <w:p w:rsidR="004343BD" w:rsidRDefault="00CB7939" w:rsidP="005F7C13">
            <w:pPr>
              <w:jc w:val="center"/>
            </w:pPr>
            <w:r>
              <w:t>I.</w:t>
            </w:r>
          </w:p>
        </w:tc>
      </w:tr>
      <w:tr w:rsidR="004343BD" w:rsidTr="00040BC3">
        <w:tc>
          <w:tcPr>
            <w:tcW w:w="2808" w:type="dxa"/>
            <w:shd w:val="clear" w:color="auto" w:fill="auto"/>
          </w:tcPr>
          <w:p w:rsidR="004F0566" w:rsidRPr="004F0566" w:rsidRDefault="004F0566" w:rsidP="004F0566">
            <w:pPr>
              <w:rPr>
                <w:b/>
              </w:rPr>
            </w:pPr>
            <w:r>
              <w:rPr>
                <w:b/>
              </w:rPr>
              <w:lastRenderedPageBreak/>
              <w:t>2.</w:t>
            </w:r>
            <w:r w:rsidRPr="004F0566">
              <w:rPr>
                <w:b/>
              </w:rPr>
              <w:t>A természeti értékek és erőforrások védelme, fenntartható használata</w:t>
            </w:r>
          </w:p>
          <w:p w:rsidR="004343BD" w:rsidRDefault="004343BD" w:rsidP="004F0566"/>
        </w:tc>
        <w:tc>
          <w:tcPr>
            <w:tcW w:w="3447" w:type="dxa"/>
            <w:shd w:val="clear" w:color="auto" w:fill="auto"/>
          </w:tcPr>
          <w:p w:rsidR="004343BD" w:rsidRDefault="004343BD" w:rsidP="005F7C13"/>
        </w:tc>
        <w:tc>
          <w:tcPr>
            <w:tcW w:w="2784" w:type="dxa"/>
            <w:shd w:val="clear" w:color="auto" w:fill="auto"/>
          </w:tcPr>
          <w:p w:rsidR="004343BD" w:rsidRDefault="004343BD" w:rsidP="005F7C13">
            <w:pPr>
              <w:jc w:val="center"/>
            </w:pPr>
          </w:p>
        </w:tc>
        <w:tc>
          <w:tcPr>
            <w:tcW w:w="1984" w:type="dxa"/>
            <w:shd w:val="clear" w:color="auto" w:fill="auto"/>
          </w:tcPr>
          <w:p w:rsidR="004343BD" w:rsidRDefault="004343BD" w:rsidP="005F7C13">
            <w:pPr>
              <w:jc w:val="center"/>
            </w:pPr>
          </w:p>
        </w:tc>
        <w:tc>
          <w:tcPr>
            <w:tcW w:w="1701" w:type="dxa"/>
            <w:shd w:val="clear" w:color="auto" w:fill="auto"/>
          </w:tcPr>
          <w:p w:rsidR="004343BD" w:rsidRDefault="004343BD" w:rsidP="005F7C13"/>
        </w:tc>
        <w:tc>
          <w:tcPr>
            <w:tcW w:w="2410" w:type="dxa"/>
            <w:shd w:val="clear" w:color="auto" w:fill="auto"/>
          </w:tcPr>
          <w:p w:rsidR="004343BD" w:rsidRDefault="004343BD" w:rsidP="005F7C13"/>
        </w:tc>
        <w:tc>
          <w:tcPr>
            <w:tcW w:w="874" w:type="dxa"/>
            <w:shd w:val="clear" w:color="auto" w:fill="auto"/>
          </w:tcPr>
          <w:p w:rsidR="004343BD" w:rsidRDefault="004343BD" w:rsidP="005F7C13">
            <w:pPr>
              <w:jc w:val="center"/>
            </w:pPr>
          </w:p>
        </w:tc>
      </w:tr>
      <w:tr w:rsidR="004343BD" w:rsidTr="00040BC3">
        <w:tc>
          <w:tcPr>
            <w:tcW w:w="2808" w:type="dxa"/>
            <w:shd w:val="clear" w:color="auto" w:fill="auto"/>
          </w:tcPr>
          <w:p w:rsidR="004343BD" w:rsidRDefault="004F0566" w:rsidP="005F7C13">
            <w:r>
              <w:t>2.1.A biológiai sokféleség megőrzése, természet- és tájvédelem</w:t>
            </w:r>
          </w:p>
        </w:tc>
        <w:tc>
          <w:tcPr>
            <w:tcW w:w="3447" w:type="dxa"/>
            <w:shd w:val="clear" w:color="auto" w:fill="auto"/>
          </w:tcPr>
          <w:p w:rsidR="004343BD" w:rsidRDefault="004343BD" w:rsidP="005F7C13"/>
        </w:tc>
        <w:tc>
          <w:tcPr>
            <w:tcW w:w="2784" w:type="dxa"/>
            <w:shd w:val="clear" w:color="auto" w:fill="auto"/>
          </w:tcPr>
          <w:p w:rsidR="004343BD" w:rsidRDefault="004343BD" w:rsidP="005F7C13">
            <w:pPr>
              <w:jc w:val="center"/>
            </w:pPr>
          </w:p>
        </w:tc>
        <w:tc>
          <w:tcPr>
            <w:tcW w:w="1984" w:type="dxa"/>
            <w:shd w:val="clear" w:color="auto" w:fill="auto"/>
          </w:tcPr>
          <w:p w:rsidR="004343BD" w:rsidRDefault="004343BD" w:rsidP="005F7C13">
            <w:pPr>
              <w:jc w:val="center"/>
            </w:pPr>
          </w:p>
        </w:tc>
        <w:tc>
          <w:tcPr>
            <w:tcW w:w="1701" w:type="dxa"/>
            <w:shd w:val="clear" w:color="auto" w:fill="auto"/>
          </w:tcPr>
          <w:p w:rsidR="004343BD" w:rsidRDefault="004343BD" w:rsidP="005F7C13"/>
        </w:tc>
        <w:tc>
          <w:tcPr>
            <w:tcW w:w="2410" w:type="dxa"/>
            <w:shd w:val="clear" w:color="auto" w:fill="auto"/>
          </w:tcPr>
          <w:p w:rsidR="004343BD" w:rsidRDefault="004343BD" w:rsidP="005F7C13"/>
        </w:tc>
        <w:tc>
          <w:tcPr>
            <w:tcW w:w="874" w:type="dxa"/>
            <w:shd w:val="clear" w:color="auto" w:fill="auto"/>
          </w:tcPr>
          <w:p w:rsidR="004343BD" w:rsidRDefault="004343BD" w:rsidP="005F7C13">
            <w:pPr>
              <w:jc w:val="center"/>
            </w:pPr>
          </w:p>
        </w:tc>
      </w:tr>
      <w:tr w:rsidR="004343BD" w:rsidTr="00040BC3">
        <w:tc>
          <w:tcPr>
            <w:tcW w:w="2808" w:type="dxa"/>
            <w:shd w:val="clear" w:color="auto" w:fill="auto"/>
          </w:tcPr>
          <w:p w:rsidR="004343BD" w:rsidRDefault="004F0566" w:rsidP="005F7C13">
            <w:r>
              <w:t>2.1.1. A NATURA 2000 területek, valamint a védett természeti, illetve nemzetközi természetvédelmi egyezmények hatálya alá tartozó területek megőrzése.</w:t>
            </w:r>
          </w:p>
        </w:tc>
        <w:tc>
          <w:tcPr>
            <w:tcW w:w="3447" w:type="dxa"/>
            <w:shd w:val="clear" w:color="auto" w:fill="auto"/>
          </w:tcPr>
          <w:p w:rsidR="004343BD" w:rsidRDefault="004F0566" w:rsidP="005F7C13">
            <w:r>
              <w:t>Önkormányzatunk közigazgatási területén a NATURA 2000 területek többsége magántulajdonban van. Csak közvetett ráhatással tudunk a megőrzésükért tenni.</w:t>
            </w:r>
          </w:p>
        </w:tc>
        <w:tc>
          <w:tcPr>
            <w:tcW w:w="2784" w:type="dxa"/>
            <w:shd w:val="clear" w:color="auto" w:fill="auto"/>
          </w:tcPr>
          <w:p w:rsidR="004343BD" w:rsidRDefault="004F0566" w:rsidP="005F7C13">
            <w:pPr>
              <w:jc w:val="center"/>
            </w:pPr>
            <w:r>
              <w:t>A NATURA 2000 területek nagyságának szinten tartása, az ökológiai folyosók biztosítása.</w:t>
            </w:r>
          </w:p>
        </w:tc>
        <w:tc>
          <w:tcPr>
            <w:tcW w:w="1984" w:type="dxa"/>
            <w:shd w:val="clear" w:color="auto" w:fill="auto"/>
          </w:tcPr>
          <w:p w:rsidR="004F0566" w:rsidRDefault="004F0566" w:rsidP="004F0566">
            <w:pPr>
              <w:jc w:val="center"/>
            </w:pPr>
            <w:r>
              <w:t>2017-2022</w:t>
            </w:r>
          </w:p>
          <w:p w:rsidR="004343BD" w:rsidRDefault="004F0566" w:rsidP="004F0566">
            <w:pPr>
              <w:jc w:val="center"/>
            </w:pPr>
            <w:r>
              <w:t>folyamatos</w:t>
            </w:r>
          </w:p>
        </w:tc>
        <w:tc>
          <w:tcPr>
            <w:tcW w:w="1701" w:type="dxa"/>
            <w:shd w:val="clear" w:color="auto" w:fill="auto"/>
          </w:tcPr>
          <w:p w:rsidR="004343BD" w:rsidRDefault="004F0566" w:rsidP="005F7C13">
            <w:r>
              <w:t>Központi források</w:t>
            </w:r>
          </w:p>
        </w:tc>
        <w:tc>
          <w:tcPr>
            <w:tcW w:w="2410" w:type="dxa"/>
            <w:shd w:val="clear" w:color="auto" w:fill="auto"/>
          </w:tcPr>
          <w:p w:rsidR="00AC07C0" w:rsidRDefault="00AC07C0" w:rsidP="005F7C13">
            <w:r>
              <w:t>zöldhatóság, önkormányzat,</w:t>
            </w:r>
          </w:p>
          <w:p w:rsidR="004343BD" w:rsidRDefault="00AC07C0" w:rsidP="005F7C13">
            <w:r>
              <w:t>területhasználó falugazdászok</w:t>
            </w:r>
          </w:p>
        </w:tc>
        <w:tc>
          <w:tcPr>
            <w:tcW w:w="874" w:type="dxa"/>
            <w:shd w:val="clear" w:color="auto" w:fill="auto"/>
          </w:tcPr>
          <w:p w:rsidR="004343BD" w:rsidRDefault="00CB7939" w:rsidP="005F7C13">
            <w:pPr>
              <w:jc w:val="center"/>
            </w:pPr>
            <w:r>
              <w:t>I.</w:t>
            </w:r>
          </w:p>
        </w:tc>
      </w:tr>
      <w:tr w:rsidR="004343BD" w:rsidTr="00040BC3">
        <w:tc>
          <w:tcPr>
            <w:tcW w:w="2808" w:type="dxa"/>
            <w:shd w:val="clear" w:color="auto" w:fill="auto"/>
          </w:tcPr>
          <w:p w:rsidR="004343BD" w:rsidRDefault="004F0566" w:rsidP="005F7C13">
            <w:r w:rsidRPr="004E4682">
              <w:t>2.1.1.1.</w:t>
            </w:r>
            <w:r>
              <w:t xml:space="preserve"> A NATURA 2000 területeken a vonatkozó területhasználat biztosítása</w:t>
            </w:r>
          </w:p>
        </w:tc>
        <w:tc>
          <w:tcPr>
            <w:tcW w:w="3447" w:type="dxa"/>
            <w:shd w:val="clear" w:color="auto" w:fill="auto"/>
          </w:tcPr>
          <w:p w:rsidR="004343BD" w:rsidRDefault="004F0566" w:rsidP="005F7C13">
            <w:r>
              <w:t>A gazdálkodók folyamatos tájékoztatásának a biztosítása.</w:t>
            </w:r>
          </w:p>
        </w:tc>
        <w:tc>
          <w:tcPr>
            <w:tcW w:w="2784" w:type="dxa"/>
            <w:shd w:val="clear" w:color="auto" w:fill="auto"/>
          </w:tcPr>
          <w:p w:rsidR="004F0566" w:rsidRPr="00CA2AC5" w:rsidRDefault="004F0566" w:rsidP="004F0566">
            <w:r w:rsidRPr="00CA2AC5">
              <w:t>Környezetkímélő gazdálkodási módok terjesztése.</w:t>
            </w:r>
          </w:p>
          <w:p w:rsidR="004F0566" w:rsidRPr="00CA2AC5" w:rsidRDefault="004F0566" w:rsidP="004F0566"/>
          <w:p w:rsidR="004F0566" w:rsidRPr="00CA2AC5" w:rsidRDefault="004F0566" w:rsidP="004F0566">
            <w:pPr>
              <w:rPr>
                <w:u w:val="single"/>
              </w:rPr>
            </w:pPr>
            <w:r w:rsidRPr="00CA2AC5">
              <w:rPr>
                <w:u w:val="single"/>
              </w:rPr>
              <w:t>Mérőszámok:</w:t>
            </w:r>
          </w:p>
          <w:p w:rsidR="004343BD" w:rsidRDefault="004F0566" w:rsidP="004F0566">
            <w:pPr>
              <w:jc w:val="center"/>
            </w:pPr>
            <w:r w:rsidRPr="00CA2AC5">
              <w:t>Támogatások száma.</w:t>
            </w:r>
          </w:p>
        </w:tc>
        <w:tc>
          <w:tcPr>
            <w:tcW w:w="1984" w:type="dxa"/>
            <w:shd w:val="clear" w:color="auto" w:fill="auto"/>
          </w:tcPr>
          <w:p w:rsidR="004F0566" w:rsidRDefault="004F0566" w:rsidP="004F0566">
            <w:pPr>
              <w:jc w:val="center"/>
            </w:pPr>
            <w:r>
              <w:t>2017-2022</w:t>
            </w:r>
          </w:p>
          <w:p w:rsidR="004343BD" w:rsidRDefault="004F0566" w:rsidP="004F0566">
            <w:pPr>
              <w:jc w:val="center"/>
            </w:pPr>
            <w:r>
              <w:t>folyamatos</w:t>
            </w:r>
          </w:p>
        </w:tc>
        <w:tc>
          <w:tcPr>
            <w:tcW w:w="1701" w:type="dxa"/>
            <w:shd w:val="clear" w:color="auto" w:fill="auto"/>
          </w:tcPr>
          <w:p w:rsidR="004343BD" w:rsidRDefault="004F0566" w:rsidP="005F7C13">
            <w:r>
              <w:t>Központi források</w:t>
            </w:r>
          </w:p>
        </w:tc>
        <w:tc>
          <w:tcPr>
            <w:tcW w:w="2410" w:type="dxa"/>
            <w:shd w:val="clear" w:color="auto" w:fill="auto"/>
          </w:tcPr>
          <w:p w:rsidR="004343BD" w:rsidRDefault="004F0566" w:rsidP="005F7C13">
            <w:r>
              <w:t xml:space="preserve">önkormányzat, </w:t>
            </w:r>
            <w:r w:rsidRPr="003C4704">
              <w:t>falugazdászok</w:t>
            </w:r>
          </w:p>
        </w:tc>
        <w:tc>
          <w:tcPr>
            <w:tcW w:w="874" w:type="dxa"/>
            <w:shd w:val="clear" w:color="auto" w:fill="auto"/>
          </w:tcPr>
          <w:p w:rsidR="004343BD" w:rsidRDefault="00CB7939" w:rsidP="005F7C13">
            <w:pPr>
              <w:jc w:val="center"/>
            </w:pPr>
            <w:r>
              <w:t>I.</w:t>
            </w:r>
          </w:p>
        </w:tc>
      </w:tr>
      <w:tr w:rsidR="004F0566" w:rsidTr="00040BC3">
        <w:tc>
          <w:tcPr>
            <w:tcW w:w="2808" w:type="dxa"/>
            <w:shd w:val="clear" w:color="auto" w:fill="auto"/>
          </w:tcPr>
          <w:p w:rsidR="004F0566" w:rsidRDefault="00E85BD3" w:rsidP="005F7C13">
            <w:r>
              <w:t>2.</w:t>
            </w:r>
            <w:r w:rsidR="004F0566" w:rsidRPr="00E85BD3">
              <w:t>1.2.</w:t>
            </w:r>
            <w:r w:rsidR="004F0566">
              <w:t xml:space="preserve"> Természetvédelmi oltalom alatt álló területek és természeti értékek kezelése, fenntartása, őrzése.</w:t>
            </w:r>
          </w:p>
        </w:tc>
        <w:tc>
          <w:tcPr>
            <w:tcW w:w="3447" w:type="dxa"/>
            <w:shd w:val="clear" w:color="auto" w:fill="auto"/>
          </w:tcPr>
          <w:p w:rsidR="004F0566" w:rsidRDefault="004F0566" w:rsidP="005F7C13"/>
        </w:tc>
        <w:tc>
          <w:tcPr>
            <w:tcW w:w="2784" w:type="dxa"/>
            <w:shd w:val="clear" w:color="auto" w:fill="auto"/>
          </w:tcPr>
          <w:p w:rsidR="004F0566" w:rsidRPr="00CA2AC5" w:rsidRDefault="004F0566" w:rsidP="004F0566"/>
        </w:tc>
        <w:tc>
          <w:tcPr>
            <w:tcW w:w="1984" w:type="dxa"/>
            <w:shd w:val="clear" w:color="auto" w:fill="auto"/>
          </w:tcPr>
          <w:p w:rsidR="004F0566" w:rsidRDefault="004F0566" w:rsidP="004F0566">
            <w:pPr>
              <w:jc w:val="center"/>
            </w:pPr>
          </w:p>
        </w:tc>
        <w:tc>
          <w:tcPr>
            <w:tcW w:w="1701" w:type="dxa"/>
            <w:shd w:val="clear" w:color="auto" w:fill="auto"/>
          </w:tcPr>
          <w:p w:rsidR="004F0566" w:rsidRDefault="004F0566" w:rsidP="005F7C13"/>
        </w:tc>
        <w:tc>
          <w:tcPr>
            <w:tcW w:w="2410" w:type="dxa"/>
            <w:shd w:val="clear" w:color="auto" w:fill="auto"/>
          </w:tcPr>
          <w:p w:rsidR="004F0566" w:rsidRDefault="004F0566" w:rsidP="005F7C13"/>
        </w:tc>
        <w:tc>
          <w:tcPr>
            <w:tcW w:w="874" w:type="dxa"/>
            <w:shd w:val="clear" w:color="auto" w:fill="auto"/>
          </w:tcPr>
          <w:p w:rsidR="004F0566" w:rsidRDefault="004F0566" w:rsidP="005F7C13">
            <w:pPr>
              <w:jc w:val="center"/>
            </w:pPr>
          </w:p>
        </w:tc>
      </w:tr>
      <w:tr w:rsidR="004F0566" w:rsidTr="00040BC3">
        <w:tc>
          <w:tcPr>
            <w:tcW w:w="2808" w:type="dxa"/>
            <w:shd w:val="clear" w:color="auto" w:fill="auto"/>
          </w:tcPr>
          <w:p w:rsidR="004F0566" w:rsidRDefault="004F0566" w:rsidP="005F7C13">
            <w:r w:rsidRPr="00E85BD3">
              <w:t>2.1.2.1</w:t>
            </w:r>
            <w:r>
              <w:t>. A helyi védelembe vett platánsor állapotának megőrzése</w:t>
            </w:r>
          </w:p>
        </w:tc>
        <w:tc>
          <w:tcPr>
            <w:tcW w:w="3447" w:type="dxa"/>
            <w:shd w:val="clear" w:color="auto" w:fill="auto"/>
          </w:tcPr>
          <w:p w:rsidR="004F0566" w:rsidRDefault="004F0566" w:rsidP="005F7C13">
            <w:r>
              <w:t>Évszakonkénti állapotfelmérés. Ha szükséges, a kártevők elleni védekezés.</w:t>
            </w:r>
          </w:p>
        </w:tc>
        <w:tc>
          <w:tcPr>
            <w:tcW w:w="2784" w:type="dxa"/>
            <w:shd w:val="clear" w:color="auto" w:fill="auto"/>
          </w:tcPr>
          <w:p w:rsidR="004F0566" w:rsidRPr="00CA2AC5" w:rsidRDefault="004F0566" w:rsidP="004F0566">
            <w:r w:rsidRPr="00CA2AC5">
              <w:t xml:space="preserve">A fasor </w:t>
            </w:r>
            <w:r>
              <w:t xml:space="preserve">egyedei </w:t>
            </w:r>
            <w:r w:rsidRPr="00CA2AC5">
              <w:t>állapotának szinten tartása.</w:t>
            </w:r>
          </w:p>
          <w:p w:rsidR="004F0566" w:rsidRPr="00CA2AC5" w:rsidRDefault="004F0566" w:rsidP="004F0566"/>
          <w:p w:rsidR="004F0566" w:rsidRPr="00CA2AC5" w:rsidRDefault="004F0566" w:rsidP="004F0566">
            <w:pPr>
              <w:rPr>
                <w:u w:val="single"/>
              </w:rPr>
            </w:pPr>
            <w:r w:rsidRPr="00CA2AC5">
              <w:rPr>
                <w:u w:val="single"/>
              </w:rPr>
              <w:t>Mérőszámok:</w:t>
            </w:r>
          </w:p>
          <w:p w:rsidR="004F0566" w:rsidRPr="00CA2AC5" w:rsidRDefault="004F0566" w:rsidP="004F0566">
            <w:r w:rsidRPr="00CA2AC5">
              <w:t xml:space="preserve">Az elvégzett munkálatok </w:t>
            </w:r>
            <w:r w:rsidRPr="00CA2AC5">
              <w:lastRenderedPageBreak/>
              <w:t>mennyisége.</w:t>
            </w:r>
          </w:p>
        </w:tc>
        <w:tc>
          <w:tcPr>
            <w:tcW w:w="1984" w:type="dxa"/>
            <w:shd w:val="clear" w:color="auto" w:fill="auto"/>
          </w:tcPr>
          <w:p w:rsidR="004F0566" w:rsidRDefault="004F0566" w:rsidP="004F0566">
            <w:pPr>
              <w:jc w:val="center"/>
            </w:pPr>
            <w:r>
              <w:lastRenderedPageBreak/>
              <w:t>2017-2022</w:t>
            </w:r>
          </w:p>
          <w:p w:rsidR="004F0566" w:rsidRDefault="004F0566" w:rsidP="004F0566">
            <w:pPr>
              <w:jc w:val="center"/>
            </w:pPr>
            <w:r>
              <w:t>folyamatos</w:t>
            </w:r>
          </w:p>
        </w:tc>
        <w:tc>
          <w:tcPr>
            <w:tcW w:w="1701" w:type="dxa"/>
            <w:shd w:val="clear" w:color="auto" w:fill="auto"/>
          </w:tcPr>
          <w:p w:rsidR="004F0566" w:rsidRDefault="00AC07C0" w:rsidP="004F0566">
            <w:r>
              <w:t>45</w:t>
            </w:r>
            <w:r w:rsidR="004F0566">
              <w:t xml:space="preserve">0 000 évente </w:t>
            </w:r>
          </w:p>
          <w:p w:rsidR="004F0566" w:rsidRDefault="00AC07C0" w:rsidP="004F0566">
            <w:r>
              <w:t>költségvetés</w:t>
            </w:r>
          </w:p>
        </w:tc>
        <w:tc>
          <w:tcPr>
            <w:tcW w:w="2410" w:type="dxa"/>
            <w:shd w:val="clear" w:color="auto" w:fill="auto"/>
          </w:tcPr>
          <w:p w:rsidR="004F0566" w:rsidRDefault="004F0566" w:rsidP="005F7C13">
            <w:r>
              <w:t>önkormányzat</w:t>
            </w:r>
          </w:p>
        </w:tc>
        <w:tc>
          <w:tcPr>
            <w:tcW w:w="874" w:type="dxa"/>
            <w:shd w:val="clear" w:color="auto" w:fill="auto"/>
          </w:tcPr>
          <w:p w:rsidR="004F0566" w:rsidRDefault="00CB7939" w:rsidP="005F7C13">
            <w:pPr>
              <w:jc w:val="center"/>
            </w:pPr>
            <w:r>
              <w:t>II.</w:t>
            </w:r>
          </w:p>
        </w:tc>
      </w:tr>
      <w:tr w:rsidR="004F0566" w:rsidTr="00040BC3">
        <w:tc>
          <w:tcPr>
            <w:tcW w:w="2808" w:type="dxa"/>
            <w:shd w:val="clear" w:color="auto" w:fill="auto"/>
          </w:tcPr>
          <w:p w:rsidR="004F0566" w:rsidRDefault="004F0566" w:rsidP="005F7C13">
            <w:r>
              <w:lastRenderedPageBreak/>
              <w:t>2.2. Talajok védelme és fenntartható használata.</w:t>
            </w:r>
          </w:p>
        </w:tc>
        <w:tc>
          <w:tcPr>
            <w:tcW w:w="3447" w:type="dxa"/>
            <w:shd w:val="clear" w:color="auto" w:fill="auto"/>
          </w:tcPr>
          <w:p w:rsidR="004F0566" w:rsidRDefault="004F0566" w:rsidP="005F7C13"/>
        </w:tc>
        <w:tc>
          <w:tcPr>
            <w:tcW w:w="2784" w:type="dxa"/>
            <w:shd w:val="clear" w:color="auto" w:fill="auto"/>
          </w:tcPr>
          <w:p w:rsidR="004F0566" w:rsidRPr="00CA2AC5" w:rsidRDefault="004F0566" w:rsidP="004F0566"/>
        </w:tc>
        <w:tc>
          <w:tcPr>
            <w:tcW w:w="1984" w:type="dxa"/>
            <w:shd w:val="clear" w:color="auto" w:fill="auto"/>
          </w:tcPr>
          <w:p w:rsidR="004F0566" w:rsidRDefault="004F0566" w:rsidP="004F0566">
            <w:pPr>
              <w:jc w:val="center"/>
            </w:pPr>
          </w:p>
        </w:tc>
        <w:tc>
          <w:tcPr>
            <w:tcW w:w="1701" w:type="dxa"/>
            <w:shd w:val="clear" w:color="auto" w:fill="auto"/>
          </w:tcPr>
          <w:p w:rsidR="004F0566" w:rsidRDefault="004F0566" w:rsidP="005F7C13"/>
        </w:tc>
        <w:tc>
          <w:tcPr>
            <w:tcW w:w="2410" w:type="dxa"/>
            <w:shd w:val="clear" w:color="auto" w:fill="auto"/>
          </w:tcPr>
          <w:p w:rsidR="004F0566" w:rsidRDefault="004F0566" w:rsidP="005F7C13"/>
        </w:tc>
        <w:tc>
          <w:tcPr>
            <w:tcW w:w="874" w:type="dxa"/>
            <w:shd w:val="clear" w:color="auto" w:fill="auto"/>
          </w:tcPr>
          <w:p w:rsidR="004F0566" w:rsidRDefault="004F0566" w:rsidP="005F7C13">
            <w:pPr>
              <w:jc w:val="center"/>
            </w:pPr>
          </w:p>
        </w:tc>
      </w:tr>
      <w:tr w:rsidR="004F0566" w:rsidTr="00040BC3">
        <w:tc>
          <w:tcPr>
            <w:tcW w:w="2808" w:type="dxa"/>
            <w:shd w:val="clear" w:color="auto" w:fill="auto"/>
          </w:tcPr>
          <w:p w:rsidR="004F0566" w:rsidRDefault="004F0566" w:rsidP="005F7C13">
            <w:r>
              <w:t>2.2.1. A természet- és környezetkímélő gazdálkodási módszerek terjesztése.</w:t>
            </w:r>
          </w:p>
        </w:tc>
        <w:tc>
          <w:tcPr>
            <w:tcW w:w="3447" w:type="dxa"/>
            <w:shd w:val="clear" w:color="auto" w:fill="auto"/>
          </w:tcPr>
          <w:p w:rsidR="004F0566" w:rsidRDefault="004F0566" w:rsidP="005F7C13">
            <w:r>
              <w:t xml:space="preserve">A folyamatos tájékoztatás biztosítása és a minták terjesztése </w:t>
            </w:r>
            <w:r w:rsidRPr="00CA2AC5">
              <w:t>a helyi média segítségével.</w:t>
            </w:r>
          </w:p>
        </w:tc>
        <w:tc>
          <w:tcPr>
            <w:tcW w:w="2784" w:type="dxa"/>
            <w:shd w:val="clear" w:color="auto" w:fill="auto"/>
          </w:tcPr>
          <w:p w:rsidR="004F0566" w:rsidRPr="00CA2AC5" w:rsidRDefault="004F0566" w:rsidP="004F0566">
            <w:r w:rsidRPr="00CA2AC5">
              <w:t>A bevált módszerek célközönség általi nagyobb megismerése.</w:t>
            </w:r>
          </w:p>
        </w:tc>
        <w:tc>
          <w:tcPr>
            <w:tcW w:w="1984" w:type="dxa"/>
            <w:shd w:val="clear" w:color="auto" w:fill="auto"/>
          </w:tcPr>
          <w:p w:rsidR="004F0566" w:rsidRDefault="004F0566" w:rsidP="004F0566">
            <w:pPr>
              <w:jc w:val="center"/>
            </w:pPr>
            <w:r>
              <w:t>2017-2022</w:t>
            </w:r>
          </w:p>
          <w:p w:rsidR="004F0566" w:rsidRDefault="004F0566" w:rsidP="004F0566">
            <w:pPr>
              <w:jc w:val="center"/>
            </w:pPr>
            <w:r>
              <w:t>folyamatos</w:t>
            </w:r>
          </w:p>
        </w:tc>
        <w:tc>
          <w:tcPr>
            <w:tcW w:w="1701" w:type="dxa"/>
            <w:shd w:val="clear" w:color="auto" w:fill="auto"/>
          </w:tcPr>
          <w:p w:rsidR="004F0566" w:rsidRDefault="004F0566" w:rsidP="005F7C13">
            <w:r>
              <w:t>Központi és uniós források</w:t>
            </w:r>
          </w:p>
        </w:tc>
        <w:tc>
          <w:tcPr>
            <w:tcW w:w="2410" w:type="dxa"/>
            <w:shd w:val="clear" w:color="auto" w:fill="auto"/>
          </w:tcPr>
          <w:p w:rsidR="004F0566" w:rsidRDefault="004F0566" w:rsidP="005F7C13">
            <w:r>
              <w:t>önkormányzat, falugazdászok, ONTSZ</w:t>
            </w:r>
          </w:p>
        </w:tc>
        <w:tc>
          <w:tcPr>
            <w:tcW w:w="874" w:type="dxa"/>
            <w:shd w:val="clear" w:color="auto" w:fill="auto"/>
          </w:tcPr>
          <w:p w:rsidR="004F0566" w:rsidRDefault="00CB7939" w:rsidP="005F7C13">
            <w:pPr>
              <w:jc w:val="center"/>
            </w:pPr>
            <w:r>
              <w:t>II.</w:t>
            </w:r>
          </w:p>
        </w:tc>
      </w:tr>
      <w:tr w:rsidR="004F0566" w:rsidTr="00040BC3">
        <w:tc>
          <w:tcPr>
            <w:tcW w:w="2808" w:type="dxa"/>
            <w:shd w:val="clear" w:color="auto" w:fill="auto"/>
          </w:tcPr>
          <w:p w:rsidR="004F0566" w:rsidRDefault="004F0566" w:rsidP="005F7C13">
            <w:r>
              <w:t>2.3. Vizeink védelme és fenntartható használata.</w:t>
            </w:r>
          </w:p>
        </w:tc>
        <w:tc>
          <w:tcPr>
            <w:tcW w:w="3447" w:type="dxa"/>
            <w:shd w:val="clear" w:color="auto" w:fill="auto"/>
          </w:tcPr>
          <w:p w:rsidR="004F0566" w:rsidRDefault="004F0566" w:rsidP="005F7C13"/>
        </w:tc>
        <w:tc>
          <w:tcPr>
            <w:tcW w:w="2784" w:type="dxa"/>
            <w:shd w:val="clear" w:color="auto" w:fill="auto"/>
          </w:tcPr>
          <w:p w:rsidR="004F0566" w:rsidRPr="00CA2AC5" w:rsidRDefault="004F0566" w:rsidP="004F0566"/>
        </w:tc>
        <w:tc>
          <w:tcPr>
            <w:tcW w:w="1984" w:type="dxa"/>
            <w:shd w:val="clear" w:color="auto" w:fill="auto"/>
          </w:tcPr>
          <w:p w:rsidR="004F0566" w:rsidRDefault="004F0566" w:rsidP="004F0566">
            <w:pPr>
              <w:jc w:val="center"/>
            </w:pPr>
          </w:p>
        </w:tc>
        <w:tc>
          <w:tcPr>
            <w:tcW w:w="1701" w:type="dxa"/>
            <w:shd w:val="clear" w:color="auto" w:fill="auto"/>
          </w:tcPr>
          <w:p w:rsidR="004F0566" w:rsidRDefault="004F0566" w:rsidP="005F7C13"/>
        </w:tc>
        <w:tc>
          <w:tcPr>
            <w:tcW w:w="2410" w:type="dxa"/>
            <w:shd w:val="clear" w:color="auto" w:fill="auto"/>
          </w:tcPr>
          <w:p w:rsidR="004F0566" w:rsidRDefault="004F0566" w:rsidP="005F7C13"/>
        </w:tc>
        <w:tc>
          <w:tcPr>
            <w:tcW w:w="874" w:type="dxa"/>
            <w:shd w:val="clear" w:color="auto" w:fill="auto"/>
          </w:tcPr>
          <w:p w:rsidR="004F0566" w:rsidRDefault="004F0566" w:rsidP="005F7C13">
            <w:pPr>
              <w:jc w:val="center"/>
            </w:pPr>
          </w:p>
        </w:tc>
      </w:tr>
      <w:tr w:rsidR="004F0566" w:rsidTr="00040BC3">
        <w:tc>
          <w:tcPr>
            <w:tcW w:w="2808" w:type="dxa"/>
            <w:shd w:val="clear" w:color="auto" w:fill="auto"/>
          </w:tcPr>
          <w:p w:rsidR="004F0566" w:rsidRDefault="004F0566" w:rsidP="005F7C13">
            <w:r>
              <w:t>2.3.1. Stratégiai vízkészletek megőrzése.</w:t>
            </w:r>
          </w:p>
        </w:tc>
        <w:tc>
          <w:tcPr>
            <w:tcW w:w="3447" w:type="dxa"/>
            <w:shd w:val="clear" w:color="auto" w:fill="auto"/>
          </w:tcPr>
          <w:p w:rsidR="004F0566" w:rsidRDefault="004F0566" w:rsidP="005F7C13"/>
        </w:tc>
        <w:tc>
          <w:tcPr>
            <w:tcW w:w="2784" w:type="dxa"/>
            <w:shd w:val="clear" w:color="auto" w:fill="auto"/>
          </w:tcPr>
          <w:p w:rsidR="004F0566" w:rsidRPr="00CA2AC5" w:rsidRDefault="004F0566" w:rsidP="004F0566"/>
        </w:tc>
        <w:tc>
          <w:tcPr>
            <w:tcW w:w="1984" w:type="dxa"/>
            <w:shd w:val="clear" w:color="auto" w:fill="auto"/>
          </w:tcPr>
          <w:p w:rsidR="004F0566" w:rsidRDefault="004F0566" w:rsidP="004F0566">
            <w:pPr>
              <w:jc w:val="center"/>
            </w:pPr>
          </w:p>
        </w:tc>
        <w:tc>
          <w:tcPr>
            <w:tcW w:w="1701" w:type="dxa"/>
            <w:shd w:val="clear" w:color="auto" w:fill="auto"/>
          </w:tcPr>
          <w:p w:rsidR="004F0566" w:rsidRDefault="004F0566" w:rsidP="005F7C13"/>
        </w:tc>
        <w:tc>
          <w:tcPr>
            <w:tcW w:w="2410" w:type="dxa"/>
            <w:shd w:val="clear" w:color="auto" w:fill="auto"/>
          </w:tcPr>
          <w:p w:rsidR="004F0566" w:rsidRDefault="004F0566" w:rsidP="005F7C13"/>
        </w:tc>
        <w:tc>
          <w:tcPr>
            <w:tcW w:w="874" w:type="dxa"/>
            <w:shd w:val="clear" w:color="auto" w:fill="auto"/>
          </w:tcPr>
          <w:p w:rsidR="004F0566" w:rsidRDefault="004F0566" w:rsidP="005F7C13">
            <w:pPr>
              <w:jc w:val="center"/>
            </w:pPr>
          </w:p>
        </w:tc>
      </w:tr>
      <w:tr w:rsidR="004F0566" w:rsidTr="00040BC3">
        <w:tc>
          <w:tcPr>
            <w:tcW w:w="2808" w:type="dxa"/>
            <w:shd w:val="clear" w:color="auto" w:fill="auto"/>
          </w:tcPr>
          <w:p w:rsidR="004F0566" w:rsidRDefault="004F0566" w:rsidP="005F7C13">
            <w:r>
              <w:t>2.3.1.1. Az érzékeny vízbázis védelme.</w:t>
            </w:r>
          </w:p>
        </w:tc>
        <w:tc>
          <w:tcPr>
            <w:tcW w:w="3447" w:type="dxa"/>
            <w:shd w:val="clear" w:color="auto" w:fill="auto"/>
          </w:tcPr>
          <w:p w:rsidR="004F0566" w:rsidRDefault="004F0566" w:rsidP="005F7C13">
            <w:r>
              <w:t>A település távlati vízbázisa sérülékeny minősítésű. Fokozott védelme szükséges.</w:t>
            </w:r>
          </w:p>
        </w:tc>
        <w:tc>
          <w:tcPr>
            <w:tcW w:w="2784" w:type="dxa"/>
            <w:shd w:val="clear" w:color="auto" w:fill="auto"/>
          </w:tcPr>
          <w:p w:rsidR="004F0566" w:rsidRPr="00CA2AC5" w:rsidRDefault="004F0566" w:rsidP="004F0566">
            <w:r>
              <w:t>A védőterületen belül a szennyezések elkerülése. A túlzott vegyszerezés, N kijutás megakadályozása.</w:t>
            </w:r>
          </w:p>
        </w:tc>
        <w:tc>
          <w:tcPr>
            <w:tcW w:w="1984" w:type="dxa"/>
            <w:shd w:val="clear" w:color="auto" w:fill="auto"/>
          </w:tcPr>
          <w:p w:rsidR="004F0566" w:rsidRDefault="004F0566" w:rsidP="004F0566">
            <w:pPr>
              <w:jc w:val="center"/>
            </w:pPr>
            <w:r>
              <w:t>2017-2022</w:t>
            </w:r>
          </w:p>
          <w:p w:rsidR="004F0566" w:rsidRDefault="004F0566" w:rsidP="004F0566">
            <w:pPr>
              <w:jc w:val="center"/>
            </w:pPr>
            <w:r>
              <w:t>folyamatos</w:t>
            </w:r>
          </w:p>
        </w:tc>
        <w:tc>
          <w:tcPr>
            <w:tcW w:w="1701" w:type="dxa"/>
            <w:shd w:val="clear" w:color="auto" w:fill="auto"/>
          </w:tcPr>
          <w:p w:rsidR="004F0566" w:rsidRDefault="00AC07C0" w:rsidP="005F7C13">
            <w:r>
              <w:t>kp-i források</w:t>
            </w:r>
          </w:p>
        </w:tc>
        <w:tc>
          <w:tcPr>
            <w:tcW w:w="2410" w:type="dxa"/>
            <w:shd w:val="clear" w:color="auto" w:fill="auto"/>
          </w:tcPr>
          <w:p w:rsidR="004F0566" w:rsidRDefault="004F0566" w:rsidP="005F7C13">
            <w:r>
              <w:t>önkormányzat, falugazdászok</w:t>
            </w:r>
          </w:p>
        </w:tc>
        <w:tc>
          <w:tcPr>
            <w:tcW w:w="874" w:type="dxa"/>
            <w:shd w:val="clear" w:color="auto" w:fill="auto"/>
          </w:tcPr>
          <w:p w:rsidR="004F0566" w:rsidRDefault="00CB7939" w:rsidP="005F7C13">
            <w:pPr>
              <w:jc w:val="center"/>
            </w:pPr>
            <w:r>
              <w:t>I.</w:t>
            </w:r>
          </w:p>
        </w:tc>
      </w:tr>
      <w:tr w:rsidR="004F0566" w:rsidTr="00040BC3">
        <w:tc>
          <w:tcPr>
            <w:tcW w:w="2808" w:type="dxa"/>
            <w:shd w:val="clear" w:color="auto" w:fill="auto"/>
          </w:tcPr>
          <w:p w:rsidR="004F0566" w:rsidRDefault="004F0566" w:rsidP="005F7C13">
            <w:r>
              <w:t>2.4. Környezeti kármegelőzés és kárelhárítás</w:t>
            </w:r>
          </w:p>
        </w:tc>
        <w:tc>
          <w:tcPr>
            <w:tcW w:w="3447" w:type="dxa"/>
            <w:shd w:val="clear" w:color="auto" w:fill="auto"/>
          </w:tcPr>
          <w:p w:rsidR="004F0566" w:rsidRDefault="004F0566" w:rsidP="005F7C13"/>
        </w:tc>
        <w:tc>
          <w:tcPr>
            <w:tcW w:w="2784" w:type="dxa"/>
            <w:shd w:val="clear" w:color="auto" w:fill="auto"/>
          </w:tcPr>
          <w:p w:rsidR="004F0566" w:rsidRPr="00CA2AC5" w:rsidRDefault="004F0566" w:rsidP="004F0566"/>
        </w:tc>
        <w:tc>
          <w:tcPr>
            <w:tcW w:w="1984" w:type="dxa"/>
            <w:shd w:val="clear" w:color="auto" w:fill="auto"/>
          </w:tcPr>
          <w:p w:rsidR="004F0566" w:rsidRDefault="004F0566" w:rsidP="004F0566">
            <w:pPr>
              <w:jc w:val="center"/>
            </w:pPr>
          </w:p>
        </w:tc>
        <w:tc>
          <w:tcPr>
            <w:tcW w:w="1701" w:type="dxa"/>
            <w:shd w:val="clear" w:color="auto" w:fill="auto"/>
          </w:tcPr>
          <w:p w:rsidR="004F0566" w:rsidRDefault="004F0566" w:rsidP="005F7C13"/>
        </w:tc>
        <w:tc>
          <w:tcPr>
            <w:tcW w:w="2410" w:type="dxa"/>
            <w:shd w:val="clear" w:color="auto" w:fill="auto"/>
          </w:tcPr>
          <w:p w:rsidR="004F0566" w:rsidRDefault="004F0566" w:rsidP="005F7C13"/>
        </w:tc>
        <w:tc>
          <w:tcPr>
            <w:tcW w:w="874" w:type="dxa"/>
            <w:shd w:val="clear" w:color="auto" w:fill="auto"/>
          </w:tcPr>
          <w:p w:rsidR="004F0566" w:rsidRDefault="004F0566" w:rsidP="005F7C13">
            <w:pPr>
              <w:jc w:val="center"/>
            </w:pPr>
          </w:p>
        </w:tc>
      </w:tr>
      <w:tr w:rsidR="004F0566" w:rsidTr="00040BC3">
        <w:tc>
          <w:tcPr>
            <w:tcW w:w="2808" w:type="dxa"/>
            <w:shd w:val="clear" w:color="auto" w:fill="auto"/>
          </w:tcPr>
          <w:p w:rsidR="004F0566" w:rsidRDefault="004F0566" w:rsidP="005F7C13">
            <w:r>
              <w:t>2.4.1. A megelőzés lehetőségei.</w:t>
            </w:r>
          </w:p>
        </w:tc>
        <w:tc>
          <w:tcPr>
            <w:tcW w:w="3447" w:type="dxa"/>
            <w:shd w:val="clear" w:color="auto" w:fill="auto"/>
          </w:tcPr>
          <w:p w:rsidR="004F0566" w:rsidRDefault="004F0566" w:rsidP="004F0566">
            <w:r>
              <w:t>A bel- és árvízvédelmi terv folyamatos felülvizsgálata, szükség szerinti módosítása.</w:t>
            </w:r>
          </w:p>
          <w:p w:rsidR="004F0566" w:rsidRDefault="004F0566" w:rsidP="004F0566">
            <w:r>
              <w:t>A belvízveszély csökkentése érdekében a lefolyás és megfelelő vízellátottság biztosítása.</w:t>
            </w:r>
          </w:p>
          <w:p w:rsidR="004F0566" w:rsidRDefault="004F0566" w:rsidP="004F0566">
            <w:r w:rsidRPr="00CA2AC5">
              <w:t>A gazdálkodók figyelmének felhívása a vízelvezető rendszer tisztán tartására.</w:t>
            </w:r>
          </w:p>
          <w:p w:rsidR="004F0566" w:rsidRDefault="004F0566" w:rsidP="004F0566">
            <w:r>
              <w:t>A vízvisszatartás lehetőségeinek kiépítése az aszályos időszakra történő védekezésként.</w:t>
            </w:r>
          </w:p>
          <w:p w:rsidR="004F0566" w:rsidRDefault="004F0566" w:rsidP="004F0566">
            <w:r>
              <w:t xml:space="preserve">A belvízelvezető rendszerek </w:t>
            </w:r>
            <w:r>
              <w:lastRenderedPageBreak/>
              <w:t>folyamatos karbantartása.</w:t>
            </w:r>
          </w:p>
          <w:p w:rsidR="004F0566" w:rsidRDefault="004F0566" w:rsidP="005F7C13"/>
        </w:tc>
        <w:tc>
          <w:tcPr>
            <w:tcW w:w="2784" w:type="dxa"/>
            <w:shd w:val="clear" w:color="auto" w:fill="auto"/>
          </w:tcPr>
          <w:p w:rsidR="004F0566" w:rsidRPr="00CA2AC5" w:rsidRDefault="004F0566" w:rsidP="004F0566">
            <w:r w:rsidRPr="00CA2AC5">
              <w:lastRenderedPageBreak/>
              <w:t xml:space="preserve">Az átfolyások </w:t>
            </w:r>
            <w:proofErr w:type="gramStart"/>
            <w:r w:rsidRPr="00CA2AC5">
              <w:t>biztosításával</w:t>
            </w:r>
            <w:proofErr w:type="gramEnd"/>
            <w:r w:rsidRPr="00CA2AC5">
              <w:t xml:space="preserve"> a belvízzel elöntött területek aránya csökken.</w:t>
            </w:r>
          </w:p>
          <w:p w:rsidR="004F0566" w:rsidRDefault="004F0566" w:rsidP="004F0566">
            <w:pPr>
              <w:rPr>
                <w:u w:val="single"/>
              </w:rPr>
            </w:pPr>
          </w:p>
          <w:p w:rsidR="004F0566" w:rsidRPr="00CA2AC5" w:rsidRDefault="004F0566" w:rsidP="004F0566">
            <w:pPr>
              <w:rPr>
                <w:u w:val="single"/>
              </w:rPr>
            </w:pPr>
            <w:r w:rsidRPr="00CA2AC5">
              <w:rPr>
                <w:u w:val="single"/>
              </w:rPr>
              <w:t>Mérőszámok:</w:t>
            </w:r>
          </w:p>
          <w:p w:rsidR="004F0566" w:rsidRPr="00CA2AC5" w:rsidRDefault="004F0566" w:rsidP="004F0566">
            <w:r w:rsidRPr="00CA2AC5">
              <w:t>Elöntött területek nagyságának a változása, megtisztított árokszakaszok hossza.</w:t>
            </w:r>
          </w:p>
        </w:tc>
        <w:tc>
          <w:tcPr>
            <w:tcW w:w="1984" w:type="dxa"/>
            <w:shd w:val="clear" w:color="auto" w:fill="auto"/>
          </w:tcPr>
          <w:p w:rsidR="004F0566" w:rsidRDefault="004F0566" w:rsidP="004F0566">
            <w:pPr>
              <w:jc w:val="center"/>
            </w:pPr>
            <w:r>
              <w:t>2017-2022</w:t>
            </w:r>
          </w:p>
          <w:p w:rsidR="004F0566" w:rsidRDefault="004F0566" w:rsidP="004F0566">
            <w:pPr>
              <w:jc w:val="center"/>
            </w:pPr>
            <w:r>
              <w:t>folyamatos</w:t>
            </w:r>
          </w:p>
        </w:tc>
        <w:tc>
          <w:tcPr>
            <w:tcW w:w="1701" w:type="dxa"/>
            <w:shd w:val="clear" w:color="auto" w:fill="auto"/>
          </w:tcPr>
          <w:p w:rsidR="004F0566" w:rsidRDefault="00AC07C0" w:rsidP="005F7C13">
            <w:r>
              <w:t>-</w:t>
            </w:r>
          </w:p>
          <w:p w:rsidR="00AC07C0" w:rsidRDefault="00AC07C0" w:rsidP="005F7C13">
            <w:r>
              <w:t>-</w:t>
            </w:r>
          </w:p>
          <w:p w:rsidR="00AC07C0" w:rsidRDefault="00AC07C0" w:rsidP="005F7C13">
            <w:r>
              <w:t>.</w:t>
            </w:r>
          </w:p>
          <w:p w:rsidR="00AC07C0" w:rsidRDefault="00AC07C0" w:rsidP="005F7C13">
            <w:r>
              <w:t>.</w:t>
            </w:r>
          </w:p>
          <w:p w:rsidR="00AC07C0" w:rsidRDefault="00AC07C0" w:rsidP="005F7C13">
            <w:r>
              <w:t>. 5 M/év kp-i forrás</w:t>
            </w:r>
          </w:p>
        </w:tc>
        <w:tc>
          <w:tcPr>
            <w:tcW w:w="2410" w:type="dxa"/>
            <w:shd w:val="clear" w:color="auto" w:fill="auto"/>
          </w:tcPr>
          <w:p w:rsidR="004F0566" w:rsidRDefault="00080237" w:rsidP="00080237">
            <w:r>
              <w:t xml:space="preserve">önkormányzat, földhasználók, </w:t>
            </w:r>
            <w:r w:rsidR="00252E41">
              <w:t>katasztrófavéde</w:t>
            </w:r>
            <w:r w:rsidR="00AC07C0">
              <w:t>l</w:t>
            </w:r>
            <w:r w:rsidR="004F0566">
              <w:t>em, vízügy</w:t>
            </w:r>
          </w:p>
        </w:tc>
        <w:tc>
          <w:tcPr>
            <w:tcW w:w="874" w:type="dxa"/>
            <w:shd w:val="clear" w:color="auto" w:fill="auto"/>
          </w:tcPr>
          <w:p w:rsidR="004F0566" w:rsidRDefault="00CB7939" w:rsidP="005F7C13">
            <w:pPr>
              <w:jc w:val="center"/>
            </w:pPr>
            <w:r>
              <w:t>I.</w:t>
            </w:r>
          </w:p>
        </w:tc>
      </w:tr>
      <w:tr w:rsidR="004F0566" w:rsidTr="00040BC3">
        <w:tc>
          <w:tcPr>
            <w:tcW w:w="2808" w:type="dxa"/>
            <w:shd w:val="clear" w:color="auto" w:fill="auto"/>
          </w:tcPr>
          <w:p w:rsidR="004F0566" w:rsidRDefault="004F0566" w:rsidP="004F0566">
            <w:r>
              <w:rPr>
                <w:b/>
              </w:rPr>
              <w:lastRenderedPageBreak/>
              <w:t>3.</w:t>
            </w:r>
            <w:r w:rsidRPr="00F66F14">
              <w:rPr>
                <w:b/>
              </w:rPr>
              <w:t>Az erőforrás-takarékosság és a –hatékonyság javítása, a gazdaság zöldítése</w:t>
            </w:r>
          </w:p>
        </w:tc>
        <w:tc>
          <w:tcPr>
            <w:tcW w:w="3447" w:type="dxa"/>
            <w:shd w:val="clear" w:color="auto" w:fill="auto"/>
          </w:tcPr>
          <w:p w:rsidR="004F0566" w:rsidRDefault="004F0566" w:rsidP="005F7C13"/>
        </w:tc>
        <w:tc>
          <w:tcPr>
            <w:tcW w:w="2784" w:type="dxa"/>
            <w:shd w:val="clear" w:color="auto" w:fill="auto"/>
          </w:tcPr>
          <w:p w:rsidR="004F0566" w:rsidRPr="00CA2AC5" w:rsidRDefault="004F0566" w:rsidP="004F0566"/>
        </w:tc>
        <w:tc>
          <w:tcPr>
            <w:tcW w:w="1984" w:type="dxa"/>
            <w:shd w:val="clear" w:color="auto" w:fill="auto"/>
          </w:tcPr>
          <w:p w:rsidR="004F0566" w:rsidRDefault="004F0566" w:rsidP="004F0566">
            <w:pPr>
              <w:jc w:val="center"/>
            </w:pPr>
          </w:p>
        </w:tc>
        <w:tc>
          <w:tcPr>
            <w:tcW w:w="1701" w:type="dxa"/>
            <w:shd w:val="clear" w:color="auto" w:fill="auto"/>
          </w:tcPr>
          <w:p w:rsidR="004F0566" w:rsidRDefault="004F0566" w:rsidP="005F7C13"/>
        </w:tc>
        <w:tc>
          <w:tcPr>
            <w:tcW w:w="2410" w:type="dxa"/>
            <w:shd w:val="clear" w:color="auto" w:fill="auto"/>
          </w:tcPr>
          <w:p w:rsidR="004F0566" w:rsidRDefault="004F0566" w:rsidP="005F7C13"/>
        </w:tc>
        <w:tc>
          <w:tcPr>
            <w:tcW w:w="874" w:type="dxa"/>
            <w:shd w:val="clear" w:color="auto" w:fill="auto"/>
          </w:tcPr>
          <w:p w:rsidR="004F0566" w:rsidRDefault="004F0566" w:rsidP="005F7C13">
            <w:pPr>
              <w:jc w:val="center"/>
            </w:pPr>
          </w:p>
        </w:tc>
      </w:tr>
      <w:tr w:rsidR="004F0566" w:rsidTr="00040BC3">
        <w:tc>
          <w:tcPr>
            <w:tcW w:w="2808" w:type="dxa"/>
            <w:shd w:val="clear" w:color="auto" w:fill="auto"/>
          </w:tcPr>
          <w:p w:rsidR="004F0566" w:rsidRDefault="00642DA7" w:rsidP="005F7C13">
            <w:r>
              <w:t>3.1.Erőforrás-takarékosság és –hatékonyság javítása.</w:t>
            </w:r>
          </w:p>
        </w:tc>
        <w:tc>
          <w:tcPr>
            <w:tcW w:w="3447" w:type="dxa"/>
            <w:shd w:val="clear" w:color="auto" w:fill="auto"/>
          </w:tcPr>
          <w:p w:rsidR="004F0566" w:rsidRDefault="00642DA7" w:rsidP="005F7C13">
            <w:r>
              <w:t>A talaj, a termőföld, a felszíni, a talaj- és a rétegvizek kíméletes használatának elősegítése. Tájékoztatás, szemléletformálás biztosítása.</w:t>
            </w:r>
          </w:p>
        </w:tc>
        <w:tc>
          <w:tcPr>
            <w:tcW w:w="2784" w:type="dxa"/>
            <w:shd w:val="clear" w:color="auto" w:fill="auto"/>
          </w:tcPr>
          <w:p w:rsidR="004F0566" w:rsidRPr="00CA2AC5" w:rsidRDefault="00642DA7" w:rsidP="004F0566">
            <w:r>
              <w:t>Takarékos, szennyezés</w:t>
            </w:r>
            <w:r w:rsidR="00442573">
              <w:t xml:space="preserve"> </w:t>
            </w:r>
            <w:proofErr w:type="gramStart"/>
            <w:r>
              <w:t>mentes</w:t>
            </w:r>
            <w:proofErr w:type="gramEnd"/>
            <w:r>
              <w:t xml:space="preserve"> termelés, felhasználás.</w:t>
            </w:r>
          </w:p>
        </w:tc>
        <w:tc>
          <w:tcPr>
            <w:tcW w:w="1984" w:type="dxa"/>
            <w:shd w:val="clear" w:color="auto" w:fill="auto"/>
          </w:tcPr>
          <w:p w:rsidR="00642DA7" w:rsidRDefault="00642DA7" w:rsidP="00642DA7">
            <w:pPr>
              <w:jc w:val="center"/>
            </w:pPr>
            <w:r>
              <w:t>2017-2022</w:t>
            </w:r>
          </w:p>
          <w:p w:rsidR="004F0566" w:rsidRDefault="00642DA7" w:rsidP="00642DA7">
            <w:pPr>
              <w:jc w:val="center"/>
            </w:pPr>
            <w:r>
              <w:t>folyamatos</w:t>
            </w:r>
          </w:p>
        </w:tc>
        <w:tc>
          <w:tcPr>
            <w:tcW w:w="1701" w:type="dxa"/>
            <w:shd w:val="clear" w:color="auto" w:fill="auto"/>
          </w:tcPr>
          <w:p w:rsidR="004F0566" w:rsidRDefault="004F0566" w:rsidP="005F7C13"/>
        </w:tc>
        <w:tc>
          <w:tcPr>
            <w:tcW w:w="2410" w:type="dxa"/>
            <w:shd w:val="clear" w:color="auto" w:fill="auto"/>
          </w:tcPr>
          <w:p w:rsidR="004F0566" w:rsidRDefault="00642DA7" w:rsidP="005F7C13">
            <w:r>
              <w:t>önkormányzat, falugazdászok, földhasználók, termelő üzemek</w:t>
            </w:r>
          </w:p>
        </w:tc>
        <w:tc>
          <w:tcPr>
            <w:tcW w:w="874" w:type="dxa"/>
            <w:shd w:val="clear" w:color="auto" w:fill="auto"/>
          </w:tcPr>
          <w:p w:rsidR="004F0566" w:rsidRDefault="00CB7939" w:rsidP="005F7C13">
            <w:pPr>
              <w:jc w:val="center"/>
            </w:pPr>
            <w:r>
              <w:t>III.</w:t>
            </w:r>
          </w:p>
        </w:tc>
      </w:tr>
      <w:tr w:rsidR="004F0566" w:rsidTr="00040BC3">
        <w:tc>
          <w:tcPr>
            <w:tcW w:w="2808" w:type="dxa"/>
            <w:shd w:val="clear" w:color="auto" w:fill="auto"/>
          </w:tcPr>
          <w:p w:rsidR="004F0566" w:rsidRDefault="00642DA7" w:rsidP="005F7C13">
            <w:r>
              <w:t>3.2. A fogyasztás környezeti hatásainak csökkentése.</w:t>
            </w:r>
          </w:p>
        </w:tc>
        <w:tc>
          <w:tcPr>
            <w:tcW w:w="3447" w:type="dxa"/>
            <w:shd w:val="clear" w:color="auto" w:fill="auto"/>
          </w:tcPr>
          <w:p w:rsidR="00642DA7" w:rsidRDefault="00642DA7" w:rsidP="00642DA7">
            <w:r>
              <w:t>A fogyasztási szokások megváltoztatásának előmozdítása.</w:t>
            </w:r>
          </w:p>
          <w:p w:rsidR="00642DA7" w:rsidRDefault="00642DA7" w:rsidP="00642DA7">
            <w:r>
              <w:t>A fenntartható termelés és fogyasztás környezeti hatásainak a csökkentése.</w:t>
            </w:r>
          </w:p>
          <w:p w:rsidR="004F0566" w:rsidRDefault="00642DA7" w:rsidP="00642DA7">
            <w:r>
              <w:t>A helyi termékek fogyasztásának a népszerűsítése.</w:t>
            </w:r>
          </w:p>
        </w:tc>
        <w:tc>
          <w:tcPr>
            <w:tcW w:w="2784" w:type="dxa"/>
            <w:shd w:val="clear" w:color="auto" w:fill="auto"/>
          </w:tcPr>
          <w:p w:rsidR="004F0566" w:rsidRPr="00CA2AC5" w:rsidRDefault="00642DA7" w:rsidP="004F0566">
            <w:r>
              <w:t>A helyben előállított termékek helyi piacának kiépülése. A hulladékok mennyiségének a csökkenése.</w:t>
            </w:r>
          </w:p>
        </w:tc>
        <w:tc>
          <w:tcPr>
            <w:tcW w:w="1984" w:type="dxa"/>
            <w:shd w:val="clear" w:color="auto" w:fill="auto"/>
          </w:tcPr>
          <w:p w:rsidR="00642DA7" w:rsidRDefault="00642DA7" w:rsidP="00642DA7">
            <w:pPr>
              <w:jc w:val="center"/>
            </w:pPr>
            <w:r>
              <w:t>20107-2022</w:t>
            </w:r>
          </w:p>
          <w:p w:rsidR="004F0566" w:rsidRDefault="00642DA7" w:rsidP="00642DA7">
            <w:pPr>
              <w:jc w:val="center"/>
            </w:pPr>
            <w:r>
              <w:t>folyamatos</w:t>
            </w:r>
          </w:p>
        </w:tc>
        <w:tc>
          <w:tcPr>
            <w:tcW w:w="1701" w:type="dxa"/>
            <w:shd w:val="clear" w:color="auto" w:fill="auto"/>
          </w:tcPr>
          <w:p w:rsidR="004F0566" w:rsidRDefault="004F0566" w:rsidP="005F7C13"/>
        </w:tc>
        <w:tc>
          <w:tcPr>
            <w:tcW w:w="2410" w:type="dxa"/>
            <w:shd w:val="clear" w:color="auto" w:fill="auto"/>
          </w:tcPr>
          <w:p w:rsidR="004F0566" w:rsidRDefault="00642DA7" w:rsidP="005F7C13">
            <w:r>
              <w:t>önkormányzat, helyi termelők, üzletek</w:t>
            </w:r>
          </w:p>
        </w:tc>
        <w:tc>
          <w:tcPr>
            <w:tcW w:w="874" w:type="dxa"/>
            <w:shd w:val="clear" w:color="auto" w:fill="auto"/>
          </w:tcPr>
          <w:p w:rsidR="004F0566" w:rsidRDefault="00CB7939" w:rsidP="005F7C13">
            <w:pPr>
              <w:jc w:val="center"/>
            </w:pPr>
            <w:r>
              <w:t>II.</w:t>
            </w:r>
          </w:p>
        </w:tc>
      </w:tr>
      <w:tr w:rsidR="00642DA7" w:rsidTr="00040BC3">
        <w:tc>
          <w:tcPr>
            <w:tcW w:w="2808" w:type="dxa"/>
            <w:shd w:val="clear" w:color="auto" w:fill="auto"/>
          </w:tcPr>
          <w:p w:rsidR="00642DA7" w:rsidRDefault="00642DA7" w:rsidP="005F7C13">
            <w:r>
              <w:t>3.3. Energiatakarékosság és –hatékonyság javítása.</w:t>
            </w:r>
          </w:p>
        </w:tc>
        <w:tc>
          <w:tcPr>
            <w:tcW w:w="3447" w:type="dxa"/>
            <w:shd w:val="clear" w:color="auto" w:fill="auto"/>
          </w:tcPr>
          <w:p w:rsidR="00642DA7" w:rsidRDefault="00642DA7" w:rsidP="00642DA7">
            <w:r>
              <w:t>Lehetőség szerint a fosszilis energiát alkalmazó fűtési rendszerek kiváltása/rásegítése megújuló energiákkal. Napenergia, geotermikus energia hasznosítása.</w:t>
            </w:r>
          </w:p>
        </w:tc>
        <w:tc>
          <w:tcPr>
            <w:tcW w:w="2784" w:type="dxa"/>
            <w:shd w:val="clear" w:color="auto" w:fill="auto"/>
          </w:tcPr>
          <w:p w:rsidR="00642DA7" w:rsidRPr="00CA2AC5" w:rsidRDefault="00642DA7" w:rsidP="00642DA7">
            <w:r w:rsidRPr="007D5C9C">
              <w:t>Csökkenő fosszilis energia felhasználás, „tisztább” fűtés/hűtés.</w:t>
            </w:r>
            <w:r>
              <w:t xml:space="preserve"> </w:t>
            </w:r>
            <w:r w:rsidRPr="00CA2AC5">
              <w:t>Kevesebb energiafogyasztás, takarékosabb működés</w:t>
            </w:r>
          </w:p>
          <w:p w:rsidR="00642DA7" w:rsidRPr="007D5C9C" w:rsidRDefault="00642DA7" w:rsidP="00642DA7"/>
          <w:p w:rsidR="00642DA7" w:rsidRPr="007D5C9C" w:rsidRDefault="00642DA7" w:rsidP="00642DA7">
            <w:pPr>
              <w:rPr>
                <w:u w:val="single"/>
              </w:rPr>
            </w:pPr>
            <w:r>
              <w:rPr>
                <w:u w:val="single"/>
              </w:rPr>
              <w:t>Mérőszámok:</w:t>
            </w:r>
          </w:p>
          <w:p w:rsidR="00642DA7" w:rsidRDefault="00642DA7" w:rsidP="00642DA7">
            <w:r>
              <w:t xml:space="preserve">A beépített napelemes, geotermikus rendszerek számának alakulása. </w:t>
            </w:r>
            <w:r w:rsidRPr="00CA2AC5">
              <w:t>A fűtés költségeinek csökkenése.</w:t>
            </w:r>
          </w:p>
        </w:tc>
        <w:tc>
          <w:tcPr>
            <w:tcW w:w="1984" w:type="dxa"/>
            <w:shd w:val="clear" w:color="auto" w:fill="auto"/>
          </w:tcPr>
          <w:p w:rsidR="00642DA7" w:rsidRDefault="00642DA7" w:rsidP="00642DA7">
            <w:pPr>
              <w:jc w:val="center"/>
            </w:pPr>
            <w:r>
              <w:t>2017-2022</w:t>
            </w:r>
          </w:p>
          <w:p w:rsidR="00642DA7" w:rsidRDefault="00642DA7" w:rsidP="00642DA7">
            <w:pPr>
              <w:jc w:val="center"/>
            </w:pPr>
            <w:r>
              <w:t>folyamatos</w:t>
            </w:r>
          </w:p>
        </w:tc>
        <w:tc>
          <w:tcPr>
            <w:tcW w:w="1701" w:type="dxa"/>
            <w:shd w:val="clear" w:color="auto" w:fill="auto"/>
          </w:tcPr>
          <w:p w:rsidR="00642DA7" w:rsidRDefault="00642DA7" w:rsidP="005F7C13">
            <w:r>
              <w:t>pályázati források</w:t>
            </w:r>
          </w:p>
          <w:p w:rsidR="00442573" w:rsidRDefault="00442573" w:rsidP="00442573">
            <w:r>
              <w:t xml:space="preserve">-5 </w:t>
            </w:r>
            <w:proofErr w:type="spellStart"/>
            <w:r>
              <w:t>Md</w:t>
            </w:r>
            <w:proofErr w:type="spellEnd"/>
          </w:p>
        </w:tc>
        <w:tc>
          <w:tcPr>
            <w:tcW w:w="2410" w:type="dxa"/>
            <w:shd w:val="clear" w:color="auto" w:fill="auto"/>
          </w:tcPr>
          <w:p w:rsidR="00642DA7" w:rsidRDefault="00642DA7" w:rsidP="005F7C13">
            <w:r>
              <w:t>önkormányzat, üzemek, lakosság</w:t>
            </w:r>
          </w:p>
        </w:tc>
        <w:tc>
          <w:tcPr>
            <w:tcW w:w="874" w:type="dxa"/>
            <w:shd w:val="clear" w:color="auto" w:fill="auto"/>
          </w:tcPr>
          <w:p w:rsidR="00642DA7" w:rsidRDefault="00CB7939" w:rsidP="005F7C13">
            <w:pPr>
              <w:jc w:val="center"/>
            </w:pPr>
            <w:r>
              <w:t>II.</w:t>
            </w:r>
          </w:p>
        </w:tc>
      </w:tr>
      <w:tr w:rsidR="00642DA7" w:rsidTr="00040BC3">
        <w:tc>
          <w:tcPr>
            <w:tcW w:w="2808" w:type="dxa"/>
            <w:shd w:val="clear" w:color="auto" w:fill="auto"/>
          </w:tcPr>
          <w:p w:rsidR="00642DA7" w:rsidRDefault="00642DA7" w:rsidP="005F7C13">
            <w:r>
              <w:lastRenderedPageBreak/>
              <w:t>3.4. Az üvegházhatású gázok kibocsátásának csökkentése, felkészülés az éghajlatváltozás hatásaira.</w:t>
            </w:r>
          </w:p>
        </w:tc>
        <w:tc>
          <w:tcPr>
            <w:tcW w:w="3447" w:type="dxa"/>
            <w:shd w:val="clear" w:color="auto" w:fill="auto"/>
          </w:tcPr>
          <w:p w:rsidR="00642DA7" w:rsidRDefault="00642DA7" w:rsidP="00642DA7">
            <w:r>
              <w:t>Az időjárás és az éghajlatváltozás összefüggéseiről szóló széleskörű tájékoztatás</w:t>
            </w:r>
          </w:p>
          <w:p w:rsidR="00642DA7" w:rsidRDefault="00642DA7" w:rsidP="00642DA7">
            <w:r>
              <w:t>Lakossági, intézményi fórumok szervezése. Nyomtatott és elektronikus kiadványokban tájékoztatók megjelentetése.</w:t>
            </w:r>
          </w:p>
        </w:tc>
        <w:tc>
          <w:tcPr>
            <w:tcW w:w="2784" w:type="dxa"/>
            <w:shd w:val="clear" w:color="auto" w:fill="auto"/>
          </w:tcPr>
          <w:p w:rsidR="00642DA7" w:rsidRPr="00CA2AC5" w:rsidRDefault="00642DA7" w:rsidP="00642DA7">
            <w:r w:rsidRPr="00CA2AC5">
              <w:t>A lakosság tájékozottsága nő a várható hatásokról, s a felkészülés lehetőségeiről.</w:t>
            </w:r>
          </w:p>
          <w:p w:rsidR="00642DA7" w:rsidRPr="00CA2AC5" w:rsidRDefault="00642DA7" w:rsidP="00642DA7"/>
          <w:p w:rsidR="00642DA7" w:rsidRPr="00CA2AC5" w:rsidRDefault="00642DA7" w:rsidP="00642DA7">
            <w:pPr>
              <w:rPr>
                <w:u w:val="single"/>
              </w:rPr>
            </w:pPr>
            <w:r w:rsidRPr="00CA2AC5">
              <w:rPr>
                <w:u w:val="single"/>
              </w:rPr>
              <w:t>Mérőszámok:</w:t>
            </w:r>
          </w:p>
          <w:p w:rsidR="00642DA7" w:rsidRPr="00CA2AC5" w:rsidRDefault="00642DA7" w:rsidP="00642DA7">
            <w:r w:rsidRPr="00CA2AC5">
              <w:t>Megjelent kiadványok, cikkek száma.</w:t>
            </w:r>
          </w:p>
          <w:p w:rsidR="00642DA7" w:rsidRDefault="00642DA7" w:rsidP="004F0566"/>
        </w:tc>
        <w:tc>
          <w:tcPr>
            <w:tcW w:w="1984" w:type="dxa"/>
            <w:shd w:val="clear" w:color="auto" w:fill="auto"/>
          </w:tcPr>
          <w:p w:rsidR="00642DA7" w:rsidRDefault="00642DA7" w:rsidP="00642DA7">
            <w:pPr>
              <w:jc w:val="center"/>
            </w:pPr>
            <w:r>
              <w:t>2017-2022</w:t>
            </w:r>
          </w:p>
          <w:p w:rsidR="00642DA7" w:rsidRDefault="00642DA7" w:rsidP="00642DA7">
            <w:pPr>
              <w:jc w:val="center"/>
            </w:pPr>
            <w:r>
              <w:t>folyamatos</w:t>
            </w:r>
          </w:p>
        </w:tc>
        <w:tc>
          <w:tcPr>
            <w:tcW w:w="1701" w:type="dxa"/>
            <w:shd w:val="clear" w:color="auto" w:fill="auto"/>
          </w:tcPr>
          <w:p w:rsidR="00642DA7" w:rsidRDefault="00642DA7" w:rsidP="005F7C13"/>
        </w:tc>
        <w:tc>
          <w:tcPr>
            <w:tcW w:w="2410" w:type="dxa"/>
            <w:shd w:val="clear" w:color="auto" w:fill="auto"/>
          </w:tcPr>
          <w:p w:rsidR="00642DA7" w:rsidRDefault="00642DA7" w:rsidP="005F7C13">
            <w:r>
              <w:t>önkormányzat, termelő üzemek</w:t>
            </w:r>
          </w:p>
        </w:tc>
        <w:tc>
          <w:tcPr>
            <w:tcW w:w="874" w:type="dxa"/>
            <w:shd w:val="clear" w:color="auto" w:fill="auto"/>
          </w:tcPr>
          <w:p w:rsidR="00642DA7" w:rsidRDefault="00CB7939" w:rsidP="005F7C13">
            <w:pPr>
              <w:jc w:val="center"/>
            </w:pPr>
            <w:r>
              <w:t>III.</w:t>
            </w:r>
          </w:p>
        </w:tc>
      </w:tr>
      <w:tr w:rsidR="00642DA7" w:rsidTr="00040BC3">
        <w:tc>
          <w:tcPr>
            <w:tcW w:w="2808" w:type="dxa"/>
            <w:shd w:val="clear" w:color="auto" w:fill="auto"/>
          </w:tcPr>
          <w:p w:rsidR="00642DA7" w:rsidRDefault="00642DA7" w:rsidP="005F7C13">
            <w:r>
              <w:t>3.5. Hulladékgazdálkodás.</w:t>
            </w:r>
          </w:p>
        </w:tc>
        <w:tc>
          <w:tcPr>
            <w:tcW w:w="3447" w:type="dxa"/>
            <w:shd w:val="clear" w:color="auto" w:fill="auto"/>
          </w:tcPr>
          <w:p w:rsidR="00642DA7" w:rsidRDefault="00642DA7" w:rsidP="00642DA7">
            <w:r>
              <w:t>A szelektív hulladékgyűjtés további népszerűsítése, a hulladékelhagyó magatartás szankcionálása, lakossági veszélyes hulladék gyűjtési akciók szervezése. A helyben történő komposztálás lehetőségeinek népszerűsítése.</w:t>
            </w:r>
          </w:p>
        </w:tc>
        <w:tc>
          <w:tcPr>
            <w:tcW w:w="2784" w:type="dxa"/>
            <w:shd w:val="clear" w:color="auto" w:fill="auto"/>
          </w:tcPr>
          <w:p w:rsidR="00642DA7" w:rsidRPr="00CA2AC5" w:rsidRDefault="00642DA7" w:rsidP="00642DA7">
            <w:r w:rsidRPr="00CA2AC5">
              <w:t>Az elhagyott hulladékoknak a környezeti elemekre gyakorolt kockázatos hatása csökken,</w:t>
            </w:r>
          </w:p>
          <w:p w:rsidR="00642DA7" w:rsidRPr="00CA2AC5" w:rsidRDefault="00642DA7" w:rsidP="00642DA7">
            <w:r w:rsidRPr="00CA2AC5">
              <w:t xml:space="preserve"> a vizek, talajok védelme nő, </w:t>
            </w:r>
          </w:p>
          <w:p w:rsidR="00642DA7" w:rsidRPr="00CA2AC5" w:rsidRDefault="00642DA7" w:rsidP="00642DA7">
            <w:r w:rsidRPr="00CA2AC5">
              <w:t xml:space="preserve">a </w:t>
            </w:r>
            <w:r>
              <w:t>városkép rendezettebb, tisztább, kevesebb a lerakóra kerülő hulladék mennyisége.</w:t>
            </w:r>
          </w:p>
          <w:p w:rsidR="00642DA7" w:rsidRPr="00CA2AC5" w:rsidRDefault="00642DA7" w:rsidP="00642DA7"/>
          <w:p w:rsidR="00642DA7" w:rsidRPr="00CA2AC5" w:rsidRDefault="00642DA7" w:rsidP="00642DA7">
            <w:pPr>
              <w:rPr>
                <w:u w:val="single"/>
              </w:rPr>
            </w:pPr>
            <w:r w:rsidRPr="00CA2AC5">
              <w:rPr>
                <w:u w:val="single"/>
              </w:rPr>
              <w:t>Mérőszámok:</w:t>
            </w:r>
          </w:p>
          <w:p w:rsidR="00642DA7" w:rsidRDefault="00642DA7" w:rsidP="00642DA7">
            <w:r>
              <w:t>Az összegyűjtött szelektív és veszélyes hulladék mennyiségének az alakulása</w:t>
            </w:r>
            <w:r w:rsidRPr="00CA2AC5">
              <w:t>.</w:t>
            </w:r>
          </w:p>
        </w:tc>
        <w:tc>
          <w:tcPr>
            <w:tcW w:w="1984" w:type="dxa"/>
            <w:shd w:val="clear" w:color="auto" w:fill="auto"/>
          </w:tcPr>
          <w:p w:rsidR="00642DA7" w:rsidRDefault="00642DA7" w:rsidP="00642DA7">
            <w:pPr>
              <w:jc w:val="center"/>
            </w:pPr>
            <w:r>
              <w:t>2017-2022</w:t>
            </w:r>
          </w:p>
          <w:p w:rsidR="00642DA7" w:rsidRDefault="00642DA7" w:rsidP="00642DA7">
            <w:pPr>
              <w:jc w:val="center"/>
            </w:pPr>
            <w:r>
              <w:t>folyamatos</w:t>
            </w:r>
          </w:p>
        </w:tc>
        <w:tc>
          <w:tcPr>
            <w:tcW w:w="1701" w:type="dxa"/>
            <w:shd w:val="clear" w:color="auto" w:fill="auto"/>
          </w:tcPr>
          <w:p w:rsidR="00642DA7" w:rsidRDefault="00642DA7" w:rsidP="005F7C13"/>
        </w:tc>
        <w:tc>
          <w:tcPr>
            <w:tcW w:w="2410" w:type="dxa"/>
            <w:shd w:val="clear" w:color="auto" w:fill="auto"/>
          </w:tcPr>
          <w:p w:rsidR="00642DA7" w:rsidRDefault="00642DA7" w:rsidP="005F7C13">
            <w:r>
              <w:t>önkormányzat, lakosság</w:t>
            </w:r>
          </w:p>
        </w:tc>
        <w:tc>
          <w:tcPr>
            <w:tcW w:w="874" w:type="dxa"/>
            <w:shd w:val="clear" w:color="auto" w:fill="auto"/>
          </w:tcPr>
          <w:p w:rsidR="00642DA7" w:rsidRDefault="00CB7939" w:rsidP="005F7C13">
            <w:pPr>
              <w:jc w:val="center"/>
            </w:pPr>
            <w:r>
              <w:t>II.</w:t>
            </w:r>
          </w:p>
        </w:tc>
      </w:tr>
      <w:tr w:rsidR="00642DA7" w:rsidTr="00040BC3">
        <w:tc>
          <w:tcPr>
            <w:tcW w:w="2808" w:type="dxa"/>
            <w:shd w:val="clear" w:color="auto" w:fill="auto"/>
          </w:tcPr>
          <w:p w:rsidR="00642DA7" w:rsidRDefault="00642DA7" w:rsidP="005F7C13">
            <w:r>
              <w:t>3.6. Közlekedés és környezet.</w:t>
            </w:r>
          </w:p>
        </w:tc>
        <w:tc>
          <w:tcPr>
            <w:tcW w:w="3447" w:type="dxa"/>
            <w:shd w:val="clear" w:color="auto" w:fill="auto"/>
          </w:tcPr>
          <w:p w:rsidR="00642DA7" w:rsidRDefault="00642DA7" w:rsidP="00642DA7">
            <w:r>
              <w:t>A kerékpáros infrastruktúra további fejlesztése, a belterületi utak állapotának folyamatos karbantartása.</w:t>
            </w:r>
          </w:p>
          <w:p w:rsidR="00442573" w:rsidRDefault="00442573" w:rsidP="00642DA7">
            <w:r>
              <w:t>.</w:t>
            </w:r>
          </w:p>
        </w:tc>
        <w:tc>
          <w:tcPr>
            <w:tcW w:w="2784" w:type="dxa"/>
            <w:shd w:val="clear" w:color="auto" w:fill="auto"/>
          </w:tcPr>
          <w:p w:rsidR="00642DA7" w:rsidRDefault="00642DA7" w:rsidP="00642DA7">
            <w:r>
              <w:t>Csökken a forgalom torlódása, a légszennyezés, zajterhelés.</w:t>
            </w:r>
          </w:p>
          <w:p w:rsidR="00642DA7" w:rsidRPr="00CA2AC5" w:rsidRDefault="00642DA7" w:rsidP="00642DA7">
            <w:pPr>
              <w:rPr>
                <w:u w:val="single"/>
              </w:rPr>
            </w:pPr>
            <w:r w:rsidRPr="00CA2AC5">
              <w:rPr>
                <w:u w:val="single"/>
              </w:rPr>
              <w:t>Mérőszámok:</w:t>
            </w:r>
          </w:p>
          <w:p w:rsidR="00642DA7" w:rsidRDefault="00642DA7" w:rsidP="00442573">
            <w:r>
              <w:t xml:space="preserve">Átadott új kerékpárutak </w:t>
            </w:r>
            <w:r>
              <w:lastRenderedPageBreak/>
              <w:t>hossza.</w:t>
            </w:r>
            <w:r w:rsidR="00442573">
              <w:t xml:space="preserve"> </w:t>
            </w:r>
          </w:p>
        </w:tc>
        <w:tc>
          <w:tcPr>
            <w:tcW w:w="1984" w:type="dxa"/>
            <w:shd w:val="clear" w:color="auto" w:fill="auto"/>
          </w:tcPr>
          <w:p w:rsidR="00642DA7" w:rsidRDefault="00642DA7" w:rsidP="00642DA7">
            <w:pPr>
              <w:jc w:val="center"/>
            </w:pPr>
            <w:r>
              <w:lastRenderedPageBreak/>
              <w:t>2017-2022</w:t>
            </w:r>
          </w:p>
          <w:p w:rsidR="00642DA7" w:rsidRDefault="00642DA7" w:rsidP="00642DA7">
            <w:pPr>
              <w:jc w:val="center"/>
            </w:pPr>
            <w:r>
              <w:t>folyamatos</w:t>
            </w:r>
          </w:p>
        </w:tc>
        <w:tc>
          <w:tcPr>
            <w:tcW w:w="1701" w:type="dxa"/>
            <w:shd w:val="clear" w:color="auto" w:fill="auto"/>
          </w:tcPr>
          <w:p w:rsidR="00642DA7" w:rsidRDefault="00442573" w:rsidP="00442573">
            <w:r>
              <w:t>-300 M pályázati forrás</w:t>
            </w:r>
          </w:p>
          <w:p w:rsidR="00442573" w:rsidRDefault="00442573" w:rsidP="005F7C13"/>
        </w:tc>
        <w:tc>
          <w:tcPr>
            <w:tcW w:w="2410" w:type="dxa"/>
            <w:shd w:val="clear" w:color="auto" w:fill="auto"/>
          </w:tcPr>
          <w:p w:rsidR="00642DA7" w:rsidRDefault="00642DA7" w:rsidP="005F7C13">
            <w:r>
              <w:t>önkormányzat, vállalkozások</w:t>
            </w:r>
          </w:p>
        </w:tc>
        <w:tc>
          <w:tcPr>
            <w:tcW w:w="874" w:type="dxa"/>
            <w:shd w:val="clear" w:color="auto" w:fill="auto"/>
          </w:tcPr>
          <w:p w:rsidR="00642DA7" w:rsidRDefault="00CB7939" w:rsidP="005F7C13">
            <w:pPr>
              <w:jc w:val="center"/>
            </w:pPr>
            <w:r>
              <w:t>II.</w:t>
            </w:r>
          </w:p>
        </w:tc>
      </w:tr>
      <w:tr w:rsidR="00642DA7" w:rsidTr="00040BC3">
        <w:tc>
          <w:tcPr>
            <w:tcW w:w="2808" w:type="dxa"/>
            <w:shd w:val="clear" w:color="auto" w:fill="auto"/>
          </w:tcPr>
          <w:p w:rsidR="00642DA7" w:rsidRDefault="00642DA7" w:rsidP="005F7C13">
            <w:r>
              <w:lastRenderedPageBreak/>
              <w:t>3.7. Turizmus – ökoturizmus.</w:t>
            </w:r>
          </w:p>
        </w:tc>
        <w:tc>
          <w:tcPr>
            <w:tcW w:w="3447" w:type="dxa"/>
            <w:shd w:val="clear" w:color="auto" w:fill="auto"/>
          </w:tcPr>
          <w:p w:rsidR="00642DA7" w:rsidRDefault="00642DA7" w:rsidP="00642DA7">
            <w:r>
              <w:t>A természeti értékeinkben rejlő előnyök kiaknázása azok károsodásának elkerülésével. A kerékpáros turizmus ösztönzése.</w:t>
            </w:r>
          </w:p>
          <w:p w:rsidR="00642DA7" w:rsidRDefault="00D4582B" w:rsidP="00642DA7">
            <w:r>
              <w:t xml:space="preserve">Lehetőség szerint </w:t>
            </w:r>
            <w:r w:rsidR="00642DA7">
              <w:t>csatlakozás a Szatmár-Beregi Natúrpark rendszeréhez.</w:t>
            </w:r>
          </w:p>
          <w:p w:rsidR="00442573" w:rsidRDefault="00442573" w:rsidP="00642DA7">
            <w:r>
              <w:t>Vízi turizmus fejlesztése</w:t>
            </w:r>
          </w:p>
        </w:tc>
        <w:tc>
          <w:tcPr>
            <w:tcW w:w="2784" w:type="dxa"/>
            <w:shd w:val="clear" w:color="auto" w:fill="auto"/>
          </w:tcPr>
          <w:p w:rsidR="00642DA7" w:rsidRPr="00CA2AC5" w:rsidRDefault="00642DA7" w:rsidP="00642DA7">
            <w:r w:rsidRPr="00CA2AC5">
              <w:t>A település értékeinek fokozottabb védelme.</w:t>
            </w:r>
          </w:p>
          <w:p w:rsidR="00642DA7" w:rsidRPr="00CA2AC5" w:rsidRDefault="00642DA7" w:rsidP="00642DA7"/>
          <w:p w:rsidR="00642DA7" w:rsidRPr="00CA2AC5" w:rsidRDefault="00642DA7" w:rsidP="00642DA7">
            <w:pPr>
              <w:rPr>
                <w:u w:val="single"/>
              </w:rPr>
            </w:pPr>
            <w:r w:rsidRPr="00CA2AC5">
              <w:rPr>
                <w:u w:val="single"/>
              </w:rPr>
              <w:t>Mérőszámok:</w:t>
            </w:r>
          </w:p>
          <w:p w:rsidR="00642DA7" w:rsidRDefault="00BC7644" w:rsidP="00642DA7">
            <w:r>
              <w:t>A</w:t>
            </w:r>
            <w:r w:rsidR="00642DA7">
              <w:t xml:space="preserve"> kerékpáros turisták számának alakulása.</w:t>
            </w:r>
            <w:r w:rsidR="00442573">
              <w:t xml:space="preserve"> Vízi turisták száma.</w:t>
            </w:r>
          </w:p>
        </w:tc>
        <w:tc>
          <w:tcPr>
            <w:tcW w:w="1984" w:type="dxa"/>
            <w:shd w:val="clear" w:color="auto" w:fill="auto"/>
          </w:tcPr>
          <w:p w:rsidR="00642DA7" w:rsidRDefault="00642DA7" w:rsidP="00642DA7">
            <w:pPr>
              <w:jc w:val="center"/>
            </w:pPr>
            <w:r>
              <w:t>2017-2022</w:t>
            </w:r>
          </w:p>
          <w:p w:rsidR="00642DA7" w:rsidRDefault="00642DA7" w:rsidP="00642DA7">
            <w:pPr>
              <w:jc w:val="center"/>
            </w:pPr>
            <w:r>
              <w:t>folyamatos</w:t>
            </w:r>
          </w:p>
        </w:tc>
        <w:tc>
          <w:tcPr>
            <w:tcW w:w="1701" w:type="dxa"/>
            <w:shd w:val="clear" w:color="auto" w:fill="auto"/>
          </w:tcPr>
          <w:p w:rsidR="00642DA7" w:rsidRDefault="00442573" w:rsidP="005F7C13">
            <w:r>
              <w:t>2M/év költségvetés</w:t>
            </w:r>
          </w:p>
        </w:tc>
        <w:tc>
          <w:tcPr>
            <w:tcW w:w="2410" w:type="dxa"/>
            <w:shd w:val="clear" w:color="auto" w:fill="auto"/>
          </w:tcPr>
          <w:p w:rsidR="00642DA7" w:rsidRDefault="00642DA7" w:rsidP="005F7C13">
            <w:r>
              <w:t>önkormányzat, vállalkozók, Tourinform Iroda</w:t>
            </w:r>
          </w:p>
        </w:tc>
        <w:tc>
          <w:tcPr>
            <w:tcW w:w="874" w:type="dxa"/>
            <w:shd w:val="clear" w:color="auto" w:fill="auto"/>
          </w:tcPr>
          <w:p w:rsidR="00642DA7" w:rsidRDefault="00CB7939" w:rsidP="005F7C13">
            <w:pPr>
              <w:jc w:val="center"/>
            </w:pPr>
            <w:r>
              <w:t>I.</w:t>
            </w:r>
          </w:p>
        </w:tc>
      </w:tr>
    </w:tbl>
    <w:p w:rsidR="00A52BA6" w:rsidRDefault="00A52BA6" w:rsidP="00A52BA6"/>
    <w:p w:rsidR="00305928" w:rsidRDefault="00305928" w:rsidP="00A52BA6"/>
    <w:p w:rsidR="00305928" w:rsidRDefault="00305928" w:rsidP="00A52BA6"/>
    <w:p w:rsidR="00A52BA6" w:rsidRDefault="00A52BA6" w:rsidP="00A52BA6">
      <w:r>
        <w:br w:type="page"/>
      </w:r>
    </w:p>
    <w:p w:rsidR="00D04A96" w:rsidRDefault="00D04A96" w:rsidP="003426EE">
      <w:pPr>
        <w:rPr>
          <w:b/>
        </w:rPr>
        <w:sectPr w:rsidR="00D04A96" w:rsidSect="00CA2AC5">
          <w:pgSz w:w="16838" w:h="11906" w:orient="landscape"/>
          <w:pgMar w:top="1418" w:right="567" w:bottom="1418" w:left="567" w:header="709" w:footer="709" w:gutter="0"/>
          <w:cols w:space="708"/>
          <w:titlePg/>
          <w:docGrid w:linePitch="360"/>
        </w:sectPr>
      </w:pPr>
    </w:p>
    <w:p w:rsidR="004C2311" w:rsidRPr="003653E1" w:rsidRDefault="00A46A80" w:rsidP="00A4356F">
      <w:pPr>
        <w:pStyle w:val="Cmsor1"/>
        <w:jc w:val="left"/>
      </w:pPr>
      <w:bookmarkStart w:id="53" w:name="_Toc283571248"/>
      <w:bookmarkStart w:id="54" w:name="_Toc477874582"/>
      <w:smartTag w:uri="urn:schemas-microsoft-com:office:smarttags" w:element="metricconverter">
        <w:smartTagPr>
          <w:attr w:name="ProductID" w:val="5. A"/>
        </w:smartTagPr>
        <w:r w:rsidRPr="003653E1">
          <w:lastRenderedPageBreak/>
          <w:t>5</w:t>
        </w:r>
        <w:r w:rsidR="004C2311" w:rsidRPr="003653E1">
          <w:t>. A</w:t>
        </w:r>
      </w:smartTag>
      <w:r w:rsidR="004C2311" w:rsidRPr="003653E1">
        <w:t xml:space="preserve"> kitűzött célok megvalósításnak </w:t>
      </w:r>
      <w:r w:rsidR="004D70B1" w:rsidRPr="003653E1">
        <w:t xml:space="preserve">eszközei, </w:t>
      </w:r>
      <w:r w:rsidR="004C2311" w:rsidRPr="003653E1">
        <w:t>szabályozási, ellenőrzési, értékelési rendszere</w:t>
      </w:r>
      <w:bookmarkEnd w:id="53"/>
      <w:bookmarkEnd w:id="54"/>
    </w:p>
    <w:p w:rsidR="00DA149C" w:rsidRDefault="00DA149C" w:rsidP="00215415">
      <w:pPr>
        <w:jc w:val="both"/>
      </w:pPr>
      <w:r>
        <w:t xml:space="preserve">Az Önkormányzat képviselő-testületének a feladata, hogy szervezetei kereteinek és eszközrendszerének lehetőségei szerint biztosítsa a </w:t>
      </w:r>
      <w:r w:rsidR="002113CF">
        <w:t xml:space="preserve">III. </w:t>
      </w:r>
      <w:proofErr w:type="spellStart"/>
      <w:r>
        <w:t>VKP-ban</w:t>
      </w:r>
      <w:proofErr w:type="spellEnd"/>
      <w:r>
        <w:t xml:space="preserve"> meghatározott célok, feladatok megvalósításának</w:t>
      </w:r>
      <w:r w:rsidR="00215415">
        <w:t xml:space="preserve"> feltételeit. A környezeti szempontok beépítését minden olyan fejlesztési tevékenységbe, amely a környezet és az em</w:t>
      </w:r>
      <w:r w:rsidR="002113CF">
        <w:t xml:space="preserve">berek életminőségét, állapotát </w:t>
      </w:r>
      <w:r w:rsidR="00215415">
        <w:t>befolyásolják.</w:t>
      </w:r>
    </w:p>
    <w:p w:rsidR="00215415" w:rsidRDefault="00215415" w:rsidP="00215415">
      <w:pPr>
        <w:jc w:val="both"/>
      </w:pPr>
      <w:r>
        <w:t>Biztosítani kell a szükséges forrásokat a megvalósításhoz.</w:t>
      </w:r>
    </w:p>
    <w:p w:rsidR="00215415" w:rsidRDefault="00215415" w:rsidP="00215415">
      <w:pPr>
        <w:jc w:val="both"/>
      </w:pPr>
      <w:r>
        <w:t>A jogszabályi háttér biztosításához ki kell dolgozni és elfogadni, vagy módosítani a helyi rendeleteket.</w:t>
      </w:r>
    </w:p>
    <w:p w:rsidR="00215415" w:rsidRDefault="00215415" w:rsidP="00215415">
      <w:pPr>
        <w:jc w:val="both"/>
      </w:pPr>
      <w:r>
        <w:t>Fel kell ruházni az ellenőrzésért felelőseket – pl. közterület-felügyelők – a szükséges jogosítványokkal.</w:t>
      </w:r>
    </w:p>
    <w:p w:rsidR="00215415" w:rsidRDefault="00215415" w:rsidP="00215415">
      <w:pPr>
        <w:jc w:val="both"/>
      </w:pPr>
      <w:r>
        <w:t>Az évenkénti feladatokat éves környezetvédelmi ütemtervben kell meghatározni.</w:t>
      </w:r>
    </w:p>
    <w:p w:rsidR="00215415" w:rsidRPr="00DA149C" w:rsidRDefault="00215415" w:rsidP="00215415">
      <w:pPr>
        <w:jc w:val="both"/>
      </w:pPr>
      <w:r>
        <w:t xml:space="preserve">Értékelni kell a megvalósítást az éves ütemterv szerint, javaslatot tenni a szükséges módosításokra. </w:t>
      </w:r>
    </w:p>
    <w:p w:rsidR="00DA149C" w:rsidRPr="00DA149C" w:rsidRDefault="00DA149C" w:rsidP="00215415">
      <w:pPr>
        <w:jc w:val="both"/>
      </w:pPr>
    </w:p>
    <w:p w:rsidR="00232BB2" w:rsidRPr="00232BB2" w:rsidRDefault="00A17C13" w:rsidP="00232BB2">
      <w:pPr>
        <w:pStyle w:val="Cmsor1"/>
        <w:jc w:val="left"/>
      </w:pPr>
      <w:bookmarkStart w:id="55" w:name="_Toc283571249"/>
      <w:bookmarkStart w:id="56" w:name="_Toc477874583"/>
      <w:smartTag w:uri="urn:schemas-microsoft-com:office:smarttags" w:element="metricconverter">
        <w:smartTagPr>
          <w:attr w:name="ProductID" w:val="6. A"/>
        </w:smartTagPr>
        <w:r w:rsidRPr="003653E1">
          <w:t>6</w:t>
        </w:r>
        <w:r w:rsidR="004C2311" w:rsidRPr="003653E1">
          <w:t>. A</w:t>
        </w:r>
      </w:smartTag>
      <w:r w:rsidR="004C2311" w:rsidRPr="003653E1">
        <w:t xml:space="preserve"> települési </w:t>
      </w:r>
      <w:r w:rsidR="004C2311" w:rsidRPr="00E85BD3">
        <w:t>saját</w:t>
      </w:r>
      <w:r w:rsidR="007B3522" w:rsidRPr="00E85BD3">
        <w:t>os</w:t>
      </w:r>
      <w:r w:rsidR="004C2311" w:rsidRPr="00E85BD3">
        <w:t>ságokból a</w:t>
      </w:r>
      <w:r w:rsidR="004C2311" w:rsidRPr="003653E1">
        <w:t>dódó feladatok</w:t>
      </w:r>
      <w:bookmarkEnd w:id="55"/>
      <w:bookmarkEnd w:id="56"/>
    </w:p>
    <w:p w:rsidR="004C2311" w:rsidRPr="003653E1" w:rsidRDefault="00A17C13" w:rsidP="003653E1">
      <w:pPr>
        <w:pStyle w:val="Cmsor2"/>
        <w:rPr>
          <w:rFonts w:ascii="Times New Roman" w:hAnsi="Times New Roman" w:cs="Times New Roman"/>
          <w:i w:val="0"/>
          <w:sz w:val="24"/>
          <w:szCs w:val="24"/>
        </w:rPr>
      </w:pPr>
      <w:bookmarkStart w:id="57" w:name="_Toc283571250"/>
      <w:bookmarkStart w:id="58" w:name="_Toc477874584"/>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.1. A légszennyezés</w:t>
      </w:r>
      <w:bookmarkEnd w:id="57"/>
      <w:bookmarkEnd w:id="58"/>
    </w:p>
    <w:p w:rsidR="00B035C2" w:rsidRDefault="00B035C2" w:rsidP="00B035C2">
      <w:pPr>
        <w:autoSpaceDE w:val="0"/>
        <w:autoSpaceDN w:val="0"/>
        <w:adjustRightInd w:val="0"/>
        <w:jc w:val="both"/>
      </w:pPr>
    </w:p>
    <w:p w:rsidR="00B035C2" w:rsidRPr="00B11927" w:rsidRDefault="00B035C2" w:rsidP="00B035C2">
      <w:pPr>
        <w:autoSpaceDE w:val="0"/>
        <w:autoSpaceDN w:val="0"/>
        <w:adjustRightInd w:val="0"/>
        <w:jc w:val="both"/>
      </w:pPr>
      <w:r w:rsidRPr="00C551A3">
        <w:rPr>
          <w:b/>
        </w:rPr>
        <w:t xml:space="preserve"> A légszennyezés legjelentősebb</w:t>
      </w:r>
      <w:r w:rsidRPr="00B11927">
        <w:t xml:space="preserve"> forrása a közúti közlekedés</w:t>
      </w:r>
      <w:r w:rsidR="00C551A3">
        <w:t xml:space="preserve"> és fűtési szezonban a lakossági fűtés</w:t>
      </w:r>
      <w:r w:rsidRPr="00B11927">
        <w:t>. A városon áthaladó 41. számú főúton folyamatos forgalomnövekedés tapasztalható, amely jelentős levegőszennyezést okoz. A közlekedésből adódó levegőszennyezés elsősorban a nagy gépjárműsűrűségből, a</w:t>
      </w:r>
      <w:r w:rsidR="003E08D7" w:rsidRPr="00B11927">
        <w:t xml:space="preserve"> </w:t>
      </w:r>
      <w:r w:rsidRPr="00B11927">
        <w:t>közlekedésszervezés hiányosságaiból, a gépkocsik egy részének rossz műszaki állapotából és</w:t>
      </w:r>
      <w:r w:rsidR="00C551A3">
        <w:t xml:space="preserve"> </w:t>
      </w:r>
      <w:r w:rsidRPr="00B11927">
        <w:t>a megnövekedett kamionforgalomból adódik. Az energiatermelés által okozott szennyezés értéke a fűtéskorszerűsítések miatt számottevően csökkent, a földgáz bevezetésével a fűtési energiaszerkezet nagymértékben korszerűsödött.</w:t>
      </w:r>
    </w:p>
    <w:p w:rsidR="00B035C2" w:rsidRPr="00B11927" w:rsidRDefault="00B035C2" w:rsidP="00B035C2">
      <w:pPr>
        <w:autoSpaceDE w:val="0"/>
        <w:autoSpaceDN w:val="0"/>
        <w:adjustRightInd w:val="0"/>
        <w:jc w:val="both"/>
      </w:pPr>
      <w:r w:rsidRPr="00B11927">
        <w:t>A város valamennyi településrésze ellátott vezetékes földgázzal, azonban az energiaárak megnövekedése miatt egyre többen térnek vissza a gázfűtésről vagy –mellett a „hagyományos” fűtésre, ezért a füstgázok jelentős levegőszennyezést okoznak. Különösen kellemetlenül érezhető ennek a hatása inverziós körülmények között, amikor „megtelepszik a városban a füst”, és még a levegővétel is kellemetlen.</w:t>
      </w:r>
    </w:p>
    <w:p w:rsidR="00B035C2" w:rsidRDefault="00B035C2" w:rsidP="00B035C2">
      <w:pPr>
        <w:autoSpaceDE w:val="0"/>
        <w:autoSpaceDN w:val="0"/>
        <w:adjustRightInd w:val="0"/>
        <w:jc w:val="both"/>
      </w:pPr>
      <w:r w:rsidRPr="00B11927">
        <w:t xml:space="preserve">Jó lenne, ha már ez a tendencia erősödik, </w:t>
      </w:r>
      <w:r w:rsidR="00DC7445" w:rsidRPr="00B11927">
        <w:t xml:space="preserve">mert a jövedelmi viszonyok jelentős javulására </w:t>
      </w:r>
      <w:proofErr w:type="gramStart"/>
      <w:r w:rsidR="00DC7445" w:rsidRPr="00B11927">
        <w:t>egyenlőre</w:t>
      </w:r>
      <w:proofErr w:type="gramEnd"/>
      <w:r w:rsidR="00DC7445" w:rsidRPr="00B11927">
        <w:t xml:space="preserve"> nem lehet számítani, legalább megfelelő szűrőbetétek készülnének – elfogadható áron – a lakossági tüzelőberendezésekhez is, mert így egyre nagyobb a környezet terhelése, ami az egészségi állapot romlását és a „jószomszédi viszony megromlását” is okozza.</w:t>
      </w:r>
    </w:p>
    <w:p w:rsidR="00C551A3" w:rsidRPr="00B11927" w:rsidRDefault="00C551A3" w:rsidP="00B035C2">
      <w:pPr>
        <w:autoSpaceDE w:val="0"/>
        <w:autoSpaceDN w:val="0"/>
        <w:adjustRightInd w:val="0"/>
        <w:jc w:val="both"/>
      </w:pPr>
      <w:r>
        <w:t>Az elhanyagolt területeken a vegetációs időszakban a gyomnövények virágporai is hozzájárulnak a levegő állapotának a romlásához.</w:t>
      </w:r>
    </w:p>
    <w:p w:rsidR="00215415" w:rsidRDefault="00215415" w:rsidP="00B035C2">
      <w:pPr>
        <w:autoSpaceDE w:val="0"/>
        <w:autoSpaceDN w:val="0"/>
        <w:adjustRightInd w:val="0"/>
        <w:jc w:val="both"/>
        <w:rPr>
          <w:rFonts w:ascii="TimesNewRomanPSMT" w:hAnsi="TimesNewRomanPSMT" w:cs="TimesNewRomanPSMT"/>
        </w:rPr>
      </w:pPr>
    </w:p>
    <w:p w:rsidR="00215415" w:rsidRPr="00B11927" w:rsidRDefault="00215415" w:rsidP="00B035C2">
      <w:pPr>
        <w:autoSpaceDE w:val="0"/>
        <w:autoSpaceDN w:val="0"/>
        <w:adjustRightInd w:val="0"/>
        <w:jc w:val="both"/>
        <w:rPr>
          <w:b/>
        </w:rPr>
      </w:pPr>
      <w:r w:rsidRPr="00B11927">
        <w:rPr>
          <w:b/>
        </w:rPr>
        <w:t>A cél- és feladatrendszerben ehhez a te</w:t>
      </w:r>
      <w:r w:rsidR="00C551A3">
        <w:rPr>
          <w:b/>
        </w:rPr>
        <w:t>rülethez szorosan kapcsolódik az 1.1.1</w:t>
      </w:r>
      <w:proofErr w:type="gramStart"/>
      <w:r w:rsidR="00C551A3">
        <w:rPr>
          <w:b/>
        </w:rPr>
        <w:t>.;</w:t>
      </w:r>
      <w:proofErr w:type="gramEnd"/>
      <w:r w:rsidR="00C551A3">
        <w:rPr>
          <w:b/>
        </w:rPr>
        <w:t xml:space="preserve"> 1.1.2.; 1.1.3.; 1.5.2.; 3.3.; 3.4.; 3.6. </w:t>
      </w:r>
      <w:r w:rsidR="00BD4EEB" w:rsidRPr="00B11927">
        <w:rPr>
          <w:b/>
        </w:rPr>
        <w:t>számú célmeghatározás és annak feladatrendszere.</w:t>
      </w:r>
    </w:p>
    <w:p w:rsidR="00B035C2" w:rsidRPr="00B11927" w:rsidRDefault="00B035C2" w:rsidP="003426EE">
      <w:pPr>
        <w:rPr>
          <w:b/>
        </w:rPr>
      </w:pPr>
    </w:p>
    <w:p w:rsidR="004C2311" w:rsidRPr="003653E1" w:rsidRDefault="001A07C5" w:rsidP="003653E1">
      <w:pPr>
        <w:pStyle w:val="Cmsor2"/>
        <w:rPr>
          <w:rFonts w:ascii="Times New Roman" w:hAnsi="Times New Roman" w:cs="Times New Roman"/>
          <w:i w:val="0"/>
          <w:sz w:val="24"/>
          <w:szCs w:val="24"/>
        </w:rPr>
      </w:pPr>
      <w:bookmarkStart w:id="59" w:name="_Toc283571251"/>
      <w:bookmarkStart w:id="60" w:name="_Toc477874585"/>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.2. A zaj- és rezgés elleni védelem</w:t>
      </w:r>
      <w:bookmarkEnd w:id="59"/>
      <w:bookmarkEnd w:id="60"/>
    </w:p>
    <w:p w:rsidR="00DC7445" w:rsidRDefault="00DC7445" w:rsidP="003426EE"/>
    <w:p w:rsidR="00BD4EEB" w:rsidRDefault="00BD4EEB" w:rsidP="00BD4EEB">
      <w:pPr>
        <w:jc w:val="both"/>
      </w:pPr>
      <w:r>
        <w:t>A magas gépjárműforgalom – főként a teherforgalom – által okozott zaj- és rezgésterhelés csökkentésére megoldási módot a forgalom korlátozása, illetve szabályozása, és az elkerülő utak megépítése jelentene.</w:t>
      </w:r>
    </w:p>
    <w:p w:rsidR="00BD4EEB" w:rsidRDefault="00BD4EEB" w:rsidP="00BD4EEB">
      <w:pPr>
        <w:jc w:val="both"/>
      </w:pPr>
      <w:r>
        <w:t>A szabadidős tevékenységek által</w:t>
      </w:r>
      <w:r w:rsidR="00B74342">
        <w:t xml:space="preserve"> </w:t>
      </w:r>
      <w:r>
        <w:t xml:space="preserve">okozott zajterhelés, zavaró hatás kiküszöbölése helyi rendeletalkotással, ezután pedig folyamatos és következetes ellenőrzéssel és szükség esetén szankcionálással oldható meg. </w:t>
      </w:r>
    </w:p>
    <w:p w:rsidR="00BD4EEB" w:rsidRDefault="00BD4EEB" w:rsidP="00BD4EEB">
      <w:pPr>
        <w:jc w:val="both"/>
      </w:pP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921C04">
        <w:rPr>
          <w:b/>
        </w:rPr>
        <w:t>az</w:t>
      </w:r>
      <w:r w:rsidR="005368A5" w:rsidRPr="00B11927">
        <w:rPr>
          <w:b/>
        </w:rPr>
        <w:t xml:space="preserve"> 1.2.</w:t>
      </w:r>
      <w:r w:rsidR="00921C04">
        <w:rPr>
          <w:b/>
        </w:rPr>
        <w:t>1</w:t>
      </w:r>
      <w:proofErr w:type="gramStart"/>
      <w:r w:rsidR="00921C04">
        <w:rPr>
          <w:b/>
        </w:rPr>
        <w:t>.;</w:t>
      </w:r>
      <w:proofErr w:type="gramEnd"/>
      <w:r w:rsidR="00921C04">
        <w:rPr>
          <w:b/>
        </w:rPr>
        <w:t xml:space="preserve"> 1.2.2.; 3.6.</w:t>
      </w:r>
      <w:r w:rsidR="005368A5" w:rsidRPr="00B11927">
        <w:rPr>
          <w:b/>
        </w:rPr>
        <w:t xml:space="preserve"> </w:t>
      </w:r>
      <w:r w:rsidRPr="00B11927">
        <w:rPr>
          <w:b/>
        </w:rPr>
        <w:t>számú célmeghatározás és annak feladatrendszere.</w:t>
      </w:r>
    </w:p>
    <w:p w:rsidR="00DC7445" w:rsidRPr="00B11927" w:rsidRDefault="00DC7445" w:rsidP="00BD4EEB">
      <w:pPr>
        <w:jc w:val="both"/>
      </w:pPr>
    </w:p>
    <w:p w:rsidR="004C2311" w:rsidRPr="003653E1" w:rsidRDefault="001A07C5" w:rsidP="003653E1">
      <w:pPr>
        <w:pStyle w:val="Cmsor2"/>
        <w:rPr>
          <w:rFonts w:ascii="Times New Roman" w:hAnsi="Times New Roman" w:cs="Times New Roman"/>
          <w:i w:val="0"/>
          <w:sz w:val="24"/>
          <w:szCs w:val="24"/>
        </w:rPr>
      </w:pPr>
      <w:bookmarkStart w:id="61" w:name="_Toc283571252"/>
      <w:bookmarkStart w:id="62" w:name="_Toc477874586"/>
      <w:r w:rsidRPr="003653E1">
        <w:rPr>
          <w:rFonts w:ascii="Times New Roman" w:hAnsi="Times New Roman" w:cs="Times New Roman"/>
          <w:i w:val="0"/>
          <w:sz w:val="24"/>
          <w:szCs w:val="24"/>
        </w:rPr>
        <w:lastRenderedPageBreak/>
        <w:t>6</w:t>
      </w:r>
      <w:r w:rsidR="004C2311" w:rsidRPr="003653E1">
        <w:rPr>
          <w:rFonts w:ascii="Times New Roman" w:hAnsi="Times New Roman" w:cs="Times New Roman"/>
          <w:i w:val="0"/>
          <w:sz w:val="24"/>
          <w:szCs w:val="24"/>
        </w:rPr>
        <w:t>.3. A zöldfelület-gazdálkodás</w:t>
      </w:r>
      <w:bookmarkEnd w:id="61"/>
      <w:bookmarkEnd w:id="62"/>
    </w:p>
    <w:p w:rsidR="00B74342" w:rsidRPr="00DA0257" w:rsidRDefault="00B74342" w:rsidP="003426EE">
      <w:pPr>
        <w:rPr>
          <w:b/>
        </w:rPr>
      </w:pPr>
    </w:p>
    <w:p w:rsidR="00B74342" w:rsidRDefault="00B74342" w:rsidP="00B74342">
      <w:pPr>
        <w:jc w:val="both"/>
      </w:pPr>
      <w:r>
        <w:t>A település területén évek óta nem volt komolyabb fejlesztés ezen a területen. Fontos feladat a már elkezdett zöldfelület-felmérés folytatása. Ezután pedig a területek állapotának minősítése. A megfelelő felújítás és lehetőség szerint a gondozott zöldterületek bővítése fontos esztétikai és egészségügyi kérdés is.</w:t>
      </w:r>
      <w:r w:rsidR="00FC0F2B">
        <w:t xml:space="preserve"> Több helyen indokolt lenne az elöregedett növényzet cseréje. A meglévő zöldterületek folyamatos gondozása.</w:t>
      </w:r>
    </w:p>
    <w:p w:rsidR="00B74342" w:rsidRDefault="00B74342" w:rsidP="003426EE"/>
    <w:p w:rsidR="00B74342" w:rsidRPr="00B11927" w:rsidRDefault="00BD4EEB" w:rsidP="00FB699F">
      <w:pPr>
        <w:autoSpaceDE w:val="0"/>
        <w:autoSpaceDN w:val="0"/>
        <w:adjustRightInd w:val="0"/>
        <w:jc w:val="both"/>
        <w:rPr>
          <w:b/>
        </w:rPr>
      </w:pPr>
      <w:r w:rsidRPr="00B11927">
        <w:rPr>
          <w:b/>
        </w:rPr>
        <w:t xml:space="preserve">A cél- és feladatrendszerben ehhez a területhez szorosan kapcsolódik </w:t>
      </w:r>
      <w:r w:rsidR="005368A5" w:rsidRPr="00B11927">
        <w:rPr>
          <w:b/>
        </w:rPr>
        <w:t>az 1.1.</w:t>
      </w:r>
      <w:r w:rsidR="00FC0F2B">
        <w:rPr>
          <w:b/>
        </w:rPr>
        <w:t>1</w:t>
      </w:r>
      <w:proofErr w:type="gramStart"/>
      <w:r w:rsidR="00FC0F2B">
        <w:rPr>
          <w:b/>
        </w:rPr>
        <w:t>.;</w:t>
      </w:r>
      <w:proofErr w:type="gramEnd"/>
      <w:r w:rsidR="00FC0F2B">
        <w:rPr>
          <w:b/>
        </w:rPr>
        <w:t xml:space="preserve"> 1.5.2.; 1.5.4.; 2.1.2.1.</w:t>
      </w:r>
      <w:r w:rsidR="005368A5" w:rsidRPr="00B11927">
        <w:rPr>
          <w:b/>
        </w:rPr>
        <w:t xml:space="preserve"> </w:t>
      </w:r>
      <w:r w:rsidRPr="00B11927">
        <w:rPr>
          <w:b/>
        </w:rPr>
        <w:t>számú célmeghatározás és annak feladatrendszere.</w:t>
      </w:r>
    </w:p>
    <w:p w:rsidR="00FB699F" w:rsidRDefault="00FB699F" w:rsidP="00FB699F">
      <w:pPr>
        <w:autoSpaceDE w:val="0"/>
        <w:autoSpaceDN w:val="0"/>
        <w:adjustRightInd w:val="0"/>
        <w:jc w:val="both"/>
        <w:rPr>
          <w:b/>
        </w:rPr>
      </w:pPr>
    </w:p>
    <w:p w:rsidR="004C2311" w:rsidRPr="003653E1" w:rsidRDefault="001A07C5" w:rsidP="003653E1">
      <w:pPr>
        <w:pStyle w:val="Cmsor2"/>
        <w:rPr>
          <w:rFonts w:ascii="Times New Roman" w:hAnsi="Times New Roman" w:cs="Times New Roman"/>
          <w:i w:val="0"/>
          <w:sz w:val="24"/>
          <w:szCs w:val="24"/>
        </w:rPr>
      </w:pPr>
      <w:bookmarkStart w:id="63" w:name="_Toc283571253"/>
      <w:bookmarkStart w:id="64" w:name="_Toc477874587"/>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.4. A települési környezet és a közterületek tisztasága</w:t>
      </w:r>
      <w:bookmarkEnd w:id="63"/>
      <w:bookmarkEnd w:id="64"/>
    </w:p>
    <w:p w:rsidR="001D6D3D" w:rsidRPr="00DA0257" w:rsidRDefault="001D6D3D" w:rsidP="003426EE">
      <w:pPr>
        <w:rPr>
          <w:b/>
        </w:rPr>
      </w:pPr>
    </w:p>
    <w:p w:rsidR="00DC7445" w:rsidRDefault="00B74342" w:rsidP="00B74342">
      <w:pPr>
        <w:jc w:val="both"/>
      </w:pPr>
      <w:r>
        <w:t xml:space="preserve">A legtöbb problémát érintő terület ez volt az elmúlt </w:t>
      </w:r>
      <w:proofErr w:type="gramStart"/>
      <w:r>
        <w:t>év</w:t>
      </w:r>
      <w:r w:rsidR="003608D1">
        <w:t>ek</w:t>
      </w:r>
      <w:r>
        <w:t>ben</w:t>
      </w:r>
      <w:proofErr w:type="gramEnd"/>
      <w:r>
        <w:t xml:space="preserve"> a város környezetvédelmében. Sorozatosan a hulladékelhagyó magatartás eredményével szembesültek a jóérzésű emberek. Szemét az utak, bekötőutak mentén. Háztartási és építési törmelék az erdőkben, trágyával kevert szeméthalmok a víztorony tövében és a legkülönfélébb helyeken. </w:t>
      </w:r>
      <w:r w:rsidR="00625010">
        <w:t>A hulladékgazdálkodási törvény szerint az elhagyott hulladék ártalmatlanítási költsége, ha nem azonosítható a hulladék tulajdonosa, az ingatlan tulajdonosát terheli, amíg nem igazolódik a valódi „szeméttulajdonos</w:t>
      </w:r>
      <w:r w:rsidR="006654B6">
        <w:t xml:space="preserve">” </w:t>
      </w:r>
      <w:r w:rsidR="00625010">
        <w:t>kiléte. A járdákon, buszváró helyeken is töméntelen szemetet kell naponta többször is eltakarítani. Fontos lenne központilag komolyabb szankciókat tartalmazó jogsz</w:t>
      </w:r>
      <w:r w:rsidR="003608D1">
        <w:t xml:space="preserve">abályokat </w:t>
      </w:r>
      <w:r w:rsidR="00625010">
        <w:t>alkotni.</w:t>
      </w:r>
    </w:p>
    <w:p w:rsidR="00625010" w:rsidRDefault="003608D1" w:rsidP="00B74342">
      <w:pPr>
        <w:jc w:val="both"/>
      </w:pPr>
      <w:r>
        <w:t>Nagyon sok az elhanyagolt ingatlan. Nyaranta</w:t>
      </w:r>
      <w:r w:rsidR="00625010">
        <w:t xml:space="preserve"> a szeméthalmok és a parlagfű, valamin</w:t>
      </w:r>
      <w:r w:rsidR="00145F98">
        <w:t>t egyéb gyomnövények miatt több</w:t>
      </w:r>
      <w:r w:rsidR="00625010">
        <w:t xml:space="preserve"> mint száz esetben kell felszólítást alkalmazni.</w:t>
      </w:r>
    </w:p>
    <w:p w:rsidR="00625010" w:rsidRDefault="00625010" w:rsidP="00B74342">
      <w:pPr>
        <w:jc w:val="both"/>
      </w:pPr>
      <w:r>
        <w:t>A házak előtti járdaszakaszok, a vízlevezető árkok tisztán tartását sem érzi minden ingatlanhasználó a saját feladatának.</w:t>
      </w:r>
    </w:p>
    <w:p w:rsidR="001D6D3D" w:rsidRPr="00B74342" w:rsidRDefault="001D6D3D" w:rsidP="00B74342">
      <w:pPr>
        <w:jc w:val="both"/>
      </w:pP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5368A5" w:rsidRPr="00B11927">
        <w:rPr>
          <w:b/>
        </w:rPr>
        <w:t>az 1</w:t>
      </w:r>
      <w:r w:rsidR="00D255B4">
        <w:rPr>
          <w:b/>
        </w:rPr>
        <w:t>.1.1</w:t>
      </w:r>
      <w:proofErr w:type="gramStart"/>
      <w:r w:rsidR="00D255B4">
        <w:rPr>
          <w:b/>
        </w:rPr>
        <w:t>.;</w:t>
      </w:r>
      <w:proofErr w:type="gramEnd"/>
      <w:r w:rsidR="00D255B4">
        <w:rPr>
          <w:b/>
        </w:rPr>
        <w:t xml:space="preserve"> 1.</w:t>
      </w:r>
      <w:r w:rsidR="00BD6858">
        <w:rPr>
          <w:b/>
        </w:rPr>
        <w:t xml:space="preserve">1.3.; 1.5.2.; 1.5.4.; 2.1.2.1. </w:t>
      </w:r>
      <w:r w:rsidRPr="00B11927">
        <w:rPr>
          <w:b/>
        </w:rPr>
        <w:t>számú célmeghatározás és annak feladatrendszere.</w:t>
      </w:r>
    </w:p>
    <w:p w:rsidR="00DC7445" w:rsidRDefault="00DC7445" w:rsidP="003426EE"/>
    <w:p w:rsidR="004C2311" w:rsidRPr="003653E1" w:rsidRDefault="001A07C5" w:rsidP="003653E1">
      <w:pPr>
        <w:pStyle w:val="Cmsor2"/>
        <w:rPr>
          <w:rFonts w:ascii="Times New Roman" w:hAnsi="Times New Roman" w:cs="Times New Roman"/>
          <w:i w:val="0"/>
          <w:sz w:val="24"/>
          <w:szCs w:val="24"/>
        </w:rPr>
      </w:pPr>
      <w:bookmarkStart w:id="65" w:name="_Toc283571254"/>
      <w:bookmarkStart w:id="66" w:name="_Toc477874588"/>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.5. Az ivóvízellátás</w:t>
      </w:r>
      <w:bookmarkEnd w:id="65"/>
      <w:bookmarkEnd w:id="66"/>
    </w:p>
    <w:p w:rsidR="00DC7445" w:rsidRDefault="00DC7445" w:rsidP="003426EE"/>
    <w:p w:rsidR="001D6D3D" w:rsidRDefault="00625010" w:rsidP="00625010">
      <w:pPr>
        <w:jc w:val="both"/>
      </w:pPr>
      <w:r>
        <w:t xml:space="preserve">Fontos és önkormányzati kötelező feladat is az egészséges ivóvíz biztosítása. </w:t>
      </w:r>
    </w:p>
    <w:p w:rsidR="00625010" w:rsidRDefault="00625010" w:rsidP="00625010">
      <w:pPr>
        <w:jc w:val="both"/>
      </w:pPr>
      <w:r>
        <w:t>Sikeres</w:t>
      </w:r>
      <w:r w:rsidR="00BD6858">
        <w:t>en megvalósult</w:t>
      </w:r>
      <w:r>
        <w:t xml:space="preserve"> Gergelyiugornyán és a Perényi tanyán is az </w:t>
      </w:r>
      <w:r w:rsidR="00BD6858">
        <w:t xml:space="preserve">ivóvíz minőségének a javítása. A víznyerő helyekről így már az </w:t>
      </w:r>
      <w:r>
        <w:t>uniós jogszabályoknak megfelelő minőségű ivóvíz</w:t>
      </w:r>
      <w:r w:rsidR="00BD6858">
        <w:t xml:space="preserve"> kerül a vezetékekbe</w:t>
      </w:r>
      <w:r>
        <w:t>.</w:t>
      </w:r>
      <w:r w:rsidR="00BD6858">
        <w:t xml:space="preserve"> Az elöregedett vezetékrendszerek cseréjére kell pályázati lehetőségeket találni az üzemeltetőnek és a fenntartónak.</w:t>
      </w:r>
    </w:p>
    <w:p w:rsidR="00625010" w:rsidRDefault="00625010" w:rsidP="00625010">
      <w:pPr>
        <w:jc w:val="both"/>
      </w:pP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BD6858">
        <w:rPr>
          <w:b/>
        </w:rPr>
        <w:t>az 1.3</w:t>
      </w:r>
      <w:proofErr w:type="gramStart"/>
      <w:r w:rsidR="00BD6858">
        <w:rPr>
          <w:b/>
        </w:rPr>
        <w:t>.;</w:t>
      </w:r>
      <w:proofErr w:type="gramEnd"/>
      <w:r w:rsidR="00BD6858">
        <w:rPr>
          <w:b/>
        </w:rPr>
        <w:t xml:space="preserve"> 2.3.2.2. </w:t>
      </w:r>
      <w:r w:rsidRPr="00B11927">
        <w:rPr>
          <w:b/>
        </w:rPr>
        <w:t>számú célmeghatározás és annak feladatrendszere.</w:t>
      </w:r>
    </w:p>
    <w:p w:rsidR="00FB699F" w:rsidRPr="00B11927" w:rsidRDefault="00FB699F" w:rsidP="003426EE"/>
    <w:p w:rsidR="004C2311" w:rsidRPr="003653E1" w:rsidRDefault="001A07C5" w:rsidP="003653E1">
      <w:pPr>
        <w:pStyle w:val="Cmsor2"/>
        <w:rPr>
          <w:rFonts w:ascii="Times New Roman" w:hAnsi="Times New Roman" w:cs="Times New Roman"/>
          <w:i w:val="0"/>
          <w:sz w:val="24"/>
          <w:szCs w:val="24"/>
        </w:rPr>
      </w:pPr>
      <w:bookmarkStart w:id="67" w:name="_Toc283571255"/>
      <w:bookmarkStart w:id="68" w:name="_Toc477874589"/>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.6. A csapadékvíz-gazdálkodás</w:t>
      </w:r>
      <w:bookmarkEnd w:id="67"/>
      <w:bookmarkEnd w:id="68"/>
    </w:p>
    <w:p w:rsidR="00625010" w:rsidRDefault="00625010" w:rsidP="003426EE">
      <w:pPr>
        <w:rPr>
          <w:b/>
        </w:rPr>
      </w:pPr>
    </w:p>
    <w:p w:rsidR="00625010" w:rsidRDefault="00625010" w:rsidP="00625010">
      <w:pPr>
        <w:jc w:val="both"/>
      </w:pPr>
      <w:r>
        <w:t xml:space="preserve">Jelenleg a települések többségén ez </w:t>
      </w:r>
      <w:r w:rsidR="003E08D7">
        <w:t xml:space="preserve">is </w:t>
      </w:r>
      <w:r>
        <w:t>kimerül a csapadék gyors elvezetésében, pedig a vízvisszatartás is nagyon fontos feladat, különöse</w:t>
      </w:r>
      <w:r w:rsidR="00A07F82">
        <w:t>n az aszfaltozott, betonozott területeken van ennek jelentősége. Megfelelő teret kellene biztosítani a talajvíz utánpótlására, pl</w:t>
      </w:r>
      <w:r w:rsidR="0086595C">
        <w:t>.</w:t>
      </w:r>
      <w:r w:rsidR="00A07F82">
        <w:t xml:space="preserve"> ahol lehet „gyeprácsos” beépítést, stb. alkalmazva. A megfelelő vízvisszatartás a levegő szállópor tartalmát is befolyásolja, ami a légúti problémák egyik fontos forrása. </w:t>
      </w:r>
    </w:p>
    <w:p w:rsidR="00A07F82" w:rsidRPr="00625010" w:rsidRDefault="00A07F82" w:rsidP="00625010">
      <w:pPr>
        <w:jc w:val="both"/>
      </w:pPr>
    </w:p>
    <w:p w:rsidR="00BD4EEB" w:rsidRPr="00BD4EEB" w:rsidRDefault="00BD4EEB" w:rsidP="00BD4EEB">
      <w:pPr>
        <w:autoSpaceDE w:val="0"/>
        <w:autoSpaceDN w:val="0"/>
        <w:adjustRightInd w:val="0"/>
        <w:jc w:val="both"/>
        <w:rPr>
          <w:b/>
        </w:rPr>
      </w:pPr>
      <w:r w:rsidRPr="00B11927">
        <w:rPr>
          <w:b/>
        </w:rPr>
        <w:t xml:space="preserve">A cél- és feladatrendszerben ehhez a területhez szorosan kapcsolódik </w:t>
      </w:r>
      <w:r w:rsidR="005368A5" w:rsidRPr="00B11927">
        <w:rPr>
          <w:b/>
        </w:rPr>
        <w:t xml:space="preserve">az </w:t>
      </w:r>
      <w:r w:rsidR="00461CFD">
        <w:rPr>
          <w:b/>
        </w:rPr>
        <w:t>1.1.1</w:t>
      </w:r>
      <w:proofErr w:type="gramStart"/>
      <w:r w:rsidR="00461CFD">
        <w:rPr>
          <w:b/>
        </w:rPr>
        <w:t>.;</w:t>
      </w:r>
      <w:proofErr w:type="gramEnd"/>
      <w:r w:rsidR="00461CFD">
        <w:rPr>
          <w:b/>
        </w:rPr>
        <w:t xml:space="preserve"> 1.5.4.; 2.4.1.; 3.1.</w:t>
      </w:r>
      <w:r w:rsidR="005368A5" w:rsidRPr="00B11927">
        <w:rPr>
          <w:b/>
        </w:rPr>
        <w:t xml:space="preserve"> </w:t>
      </w:r>
      <w:r w:rsidRPr="00B11927">
        <w:rPr>
          <w:b/>
        </w:rPr>
        <w:t>számú célmeghatározás és annak feladatrendszere</w:t>
      </w:r>
      <w:r w:rsidRPr="00BD4EEB">
        <w:rPr>
          <w:rFonts w:ascii="TimesNewRomanPSMT" w:hAnsi="TimesNewRomanPSMT" w:cs="TimesNewRomanPSMT"/>
          <w:b/>
        </w:rPr>
        <w:t>.</w:t>
      </w:r>
    </w:p>
    <w:p w:rsidR="00DC7445" w:rsidRPr="00DA0257" w:rsidRDefault="00DC7445" w:rsidP="003426EE">
      <w:pPr>
        <w:rPr>
          <w:b/>
        </w:rPr>
      </w:pPr>
    </w:p>
    <w:p w:rsidR="004C2311" w:rsidRPr="003653E1" w:rsidRDefault="001A07C5" w:rsidP="003653E1">
      <w:pPr>
        <w:pStyle w:val="Cmsor2"/>
        <w:rPr>
          <w:rFonts w:ascii="Times New Roman" w:hAnsi="Times New Roman" w:cs="Times New Roman"/>
          <w:i w:val="0"/>
          <w:sz w:val="24"/>
          <w:szCs w:val="24"/>
        </w:rPr>
      </w:pPr>
      <w:bookmarkStart w:id="69" w:name="_Toc283571256"/>
      <w:bookmarkStart w:id="70" w:name="_Toc477874590"/>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.7. A kommunális szennyvízkezelés</w:t>
      </w:r>
      <w:bookmarkEnd w:id="69"/>
      <w:bookmarkEnd w:id="70"/>
    </w:p>
    <w:p w:rsidR="00A07F82" w:rsidRDefault="00A07F82" w:rsidP="003426EE">
      <w:pPr>
        <w:rPr>
          <w:b/>
        </w:rPr>
      </w:pPr>
    </w:p>
    <w:p w:rsidR="00A07F82" w:rsidRDefault="00A07F82" w:rsidP="00A07F82">
      <w:pPr>
        <w:jc w:val="both"/>
      </w:pPr>
      <w:r>
        <w:t xml:space="preserve">A város területén két kommunális szennyvíztisztító telep üzemel. A </w:t>
      </w:r>
      <w:proofErr w:type="spellStart"/>
      <w:r>
        <w:t>gergelyiugornyai</w:t>
      </w:r>
      <w:proofErr w:type="spellEnd"/>
      <w:r>
        <w:t xml:space="preserve"> csak csatornán elvezetett szennyvizet fogad, míg a </w:t>
      </w:r>
      <w:proofErr w:type="spellStart"/>
      <w:r>
        <w:t>vásárosnaményira</w:t>
      </w:r>
      <w:proofErr w:type="spellEnd"/>
      <w:r>
        <w:t xml:space="preserve"> kerül a beregi térség tengelyen szállított – szippantós – szennyvizeinek legális része is. </w:t>
      </w:r>
      <w:proofErr w:type="gramStart"/>
      <w:r>
        <w:t>Nagyon fontos lenne, hogy eljusson a lakosság arra a tudati szintre, hogy ne csak az anyagi oldalt nézze, amikor illegálisan „helyezi el” a szennyvízét a kertek alatt, illetve csatlakoztatja be a csapadékvíz-elvezető rendszerbe, vagy vezeti be régi, használaton kívüli kútba, mert az elszivárgó szennyvíz súlyosan elfertőzheti a talajvize</w:t>
      </w:r>
      <w:r w:rsidR="006654B6">
        <w:t>k</w:t>
      </w:r>
      <w:r>
        <w:t xml:space="preserve">, ezáltal az öntözésre használt </w:t>
      </w:r>
      <w:proofErr w:type="spellStart"/>
      <w:r>
        <w:t>talajvízkutak</w:t>
      </w:r>
      <w:proofErr w:type="spellEnd"/>
      <w:r>
        <w:t xml:space="preserve"> vizét, illetve mélyebbre szivárogva a talaj termőrétegét, illetve a rétegvizekig is eljuthat.</w:t>
      </w:r>
      <w:proofErr w:type="gramEnd"/>
      <w:r w:rsidR="00135F1A">
        <w:t xml:space="preserve"> Az illegálisan „leeresztett”, szippantott folyékony hulladék komoly gondokat okozott több esetben is az önkormányzatnak, az ü</w:t>
      </w:r>
      <w:r w:rsidR="006654B6">
        <w:t>zemeltetőnek, illetve a város „</w:t>
      </w:r>
      <w:r w:rsidR="00135F1A">
        <w:t>jó hírének”.</w:t>
      </w:r>
    </w:p>
    <w:p w:rsidR="001D6D3D" w:rsidRDefault="00A07F82" w:rsidP="00A07F82">
      <w:pPr>
        <w:jc w:val="both"/>
      </w:pPr>
      <w:r>
        <w:t>Mind a két tisztító telepre készíteni kellett szennyezés-csökk</w:t>
      </w:r>
      <w:r w:rsidR="00EB6880">
        <w:t>entési ütemtervet, mert nem tudt</w:t>
      </w:r>
      <w:r>
        <w:t>ák teljesíteni a tisztított szennyvízre vonatkozó paramétereket, melyeket a befogadóba való jutás előtt kellene elérni.</w:t>
      </w:r>
      <w:r w:rsidR="00C20E40">
        <w:t xml:space="preserve"> </w:t>
      </w:r>
    </w:p>
    <w:p w:rsidR="001D6D3D" w:rsidRDefault="00C20E40" w:rsidP="00A07F82">
      <w:pPr>
        <w:jc w:val="both"/>
      </w:pPr>
      <w:r>
        <w:t>Megfelelő pályázati forrás segítségével meg kell valósítani a telepek rekonstrukcióját, hogy ne terheljék feleslegesen az élővizeket.</w:t>
      </w:r>
      <w:r w:rsidR="00EB6880">
        <w:t xml:space="preserve"> A pályázatok egy részének pozitív elbírálása megtörtént, reményeink szerint hamarosan megtörténhetnek a rekonstrukciók.</w:t>
      </w:r>
    </w:p>
    <w:p w:rsidR="00A07F82" w:rsidRDefault="00C20E40" w:rsidP="00A07F82">
      <w:pPr>
        <w:jc w:val="both"/>
      </w:pPr>
      <w:r>
        <w:t>Megoldásra vár még a Perényi tanyán is a szennyvíz gyűjtése és kezelése.</w:t>
      </w:r>
    </w:p>
    <w:p w:rsidR="00C20E40" w:rsidRPr="00A07F82" w:rsidRDefault="00C20E40" w:rsidP="00A07F82">
      <w:pPr>
        <w:jc w:val="both"/>
      </w:pP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5368A5" w:rsidRPr="00B11927">
        <w:rPr>
          <w:b/>
        </w:rPr>
        <w:t xml:space="preserve">az </w:t>
      </w:r>
      <w:r w:rsidR="00B94C48">
        <w:rPr>
          <w:b/>
        </w:rPr>
        <w:t>1.4.1</w:t>
      </w:r>
      <w:proofErr w:type="gramStart"/>
      <w:r w:rsidR="00B94C48">
        <w:rPr>
          <w:b/>
        </w:rPr>
        <w:t>.;</w:t>
      </w:r>
      <w:proofErr w:type="gramEnd"/>
      <w:r w:rsidR="00B94C48">
        <w:rPr>
          <w:b/>
        </w:rPr>
        <w:t xml:space="preserve"> 1.4.2.;2.3.1.1.; 3.5. </w:t>
      </w:r>
      <w:r w:rsidR="005368A5" w:rsidRPr="00B11927">
        <w:rPr>
          <w:b/>
        </w:rPr>
        <w:t xml:space="preserve"> </w:t>
      </w:r>
      <w:r w:rsidRPr="00B11927">
        <w:rPr>
          <w:b/>
        </w:rPr>
        <w:t>számú célmeghatározás és annak feladatrendszere.</w:t>
      </w:r>
    </w:p>
    <w:p w:rsidR="00DC7445" w:rsidRPr="00DA0257" w:rsidRDefault="00DC7445" w:rsidP="003426EE">
      <w:pPr>
        <w:rPr>
          <w:b/>
        </w:rPr>
      </w:pPr>
    </w:p>
    <w:p w:rsidR="004C2311" w:rsidRPr="003653E1" w:rsidRDefault="001A07C5" w:rsidP="003653E1">
      <w:pPr>
        <w:pStyle w:val="Cmsor2"/>
        <w:rPr>
          <w:rFonts w:ascii="Times New Roman" w:hAnsi="Times New Roman" w:cs="Times New Roman"/>
          <w:i w:val="0"/>
          <w:sz w:val="24"/>
          <w:szCs w:val="24"/>
        </w:rPr>
      </w:pPr>
      <w:bookmarkStart w:id="71" w:name="_Toc283571257"/>
      <w:bookmarkStart w:id="72" w:name="_Toc477874591"/>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.8. A települési</w:t>
      </w:r>
      <w:r w:rsidR="00145F98">
        <w:rPr>
          <w:rFonts w:ascii="Times New Roman" w:hAnsi="Times New Roman" w:cs="Times New Roman"/>
          <w:i w:val="0"/>
          <w:sz w:val="24"/>
          <w:szCs w:val="24"/>
        </w:rPr>
        <w:t xml:space="preserve"> </w:t>
      </w:r>
      <w:r w:rsidR="004C2311" w:rsidRPr="003653E1">
        <w:rPr>
          <w:rFonts w:ascii="Times New Roman" w:hAnsi="Times New Roman" w:cs="Times New Roman"/>
          <w:i w:val="0"/>
          <w:sz w:val="24"/>
          <w:szCs w:val="24"/>
        </w:rPr>
        <w:t>hulladék-gazdálkodás</w:t>
      </w:r>
      <w:bookmarkEnd w:id="71"/>
      <w:bookmarkEnd w:id="72"/>
    </w:p>
    <w:p w:rsidR="000972AC" w:rsidRDefault="000972AC" w:rsidP="003426EE">
      <w:pPr>
        <w:rPr>
          <w:b/>
        </w:rPr>
      </w:pPr>
    </w:p>
    <w:p w:rsidR="00C20E40" w:rsidRDefault="00381B90" w:rsidP="00381B90">
      <w:pPr>
        <w:jc w:val="both"/>
      </w:pPr>
      <w:r>
        <w:t>2013</w:t>
      </w:r>
      <w:r w:rsidR="000972AC">
        <w:t xml:space="preserve">. </w:t>
      </w:r>
      <w:r>
        <w:t>január 1.</w:t>
      </w:r>
      <w:r w:rsidR="000972AC">
        <w:t xml:space="preserve"> </w:t>
      </w:r>
      <w:r>
        <w:t>napjától a településen</w:t>
      </w:r>
      <w:r w:rsidR="000972AC">
        <w:t xml:space="preserve"> összegyűjtött</w:t>
      </w:r>
      <w:r>
        <w:t>, nem hasznosítható</w:t>
      </w:r>
      <w:r w:rsidR="000972AC">
        <w:t xml:space="preserve"> hulladék </w:t>
      </w:r>
      <w:r>
        <w:t xml:space="preserve">a kisvárdai lerakóra kerül. A szelektív gyűjtőrendszer bevezetése óta a lakosság jelentős része fokozott figyelmet fordít az újrahasznosítható hulladékok elkülönített gyűjtésére. Az aktív magatartásnak köszönhetően 2017. </w:t>
      </w:r>
      <w:r w:rsidR="00E31321">
        <w:t>j</w:t>
      </w:r>
      <w:r>
        <w:t>anuár 2-tól a havi gyűjtést a közszolgáltató kéthetenkéntire bővítette.</w:t>
      </w:r>
    </w:p>
    <w:p w:rsidR="00C20E40" w:rsidRPr="000972AC" w:rsidRDefault="00C20E40" w:rsidP="00C20E40">
      <w:pPr>
        <w:jc w:val="both"/>
      </w:pP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E31321">
        <w:rPr>
          <w:b/>
        </w:rPr>
        <w:t>a 3.5.</w:t>
      </w:r>
      <w:r w:rsidR="00381B90">
        <w:rPr>
          <w:b/>
        </w:rPr>
        <w:t xml:space="preserve"> </w:t>
      </w:r>
      <w:r w:rsidRPr="00B11927">
        <w:rPr>
          <w:b/>
        </w:rPr>
        <w:t>számú célmeghatározás és annak feladatrendszere.</w:t>
      </w:r>
    </w:p>
    <w:p w:rsidR="004C2311" w:rsidRPr="003653E1" w:rsidRDefault="001A07C5" w:rsidP="003653E1">
      <w:pPr>
        <w:pStyle w:val="Cmsor2"/>
        <w:rPr>
          <w:rFonts w:ascii="Times New Roman" w:hAnsi="Times New Roman" w:cs="Times New Roman"/>
          <w:i w:val="0"/>
          <w:sz w:val="24"/>
          <w:szCs w:val="24"/>
        </w:rPr>
      </w:pPr>
      <w:bookmarkStart w:id="73" w:name="_Toc283571258"/>
      <w:bookmarkStart w:id="74" w:name="_Toc477874592"/>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.9. Az energiagazdálkodás</w:t>
      </w:r>
      <w:bookmarkEnd w:id="73"/>
      <w:bookmarkEnd w:id="74"/>
    </w:p>
    <w:p w:rsidR="00C20E40" w:rsidRDefault="00C20E40" w:rsidP="00C20E40">
      <w:pPr>
        <w:jc w:val="both"/>
      </w:pPr>
    </w:p>
    <w:p w:rsidR="00384598" w:rsidRDefault="00C20E40" w:rsidP="00C20E40">
      <w:pPr>
        <w:jc w:val="both"/>
      </w:pPr>
      <w:r>
        <w:t xml:space="preserve">Nagy kiadást jelent a városi </w:t>
      </w:r>
      <w:r w:rsidR="00E76F7F">
        <w:t>költségvetésben – és a családoké</w:t>
      </w:r>
      <w:r>
        <w:t xml:space="preserve">ban is – a korszerűtlen fűtési, szigetelési rendszerek megléte. </w:t>
      </w:r>
      <w:r w:rsidR="00384598">
        <w:t>Tovább kell folytatni az önkormányzat fenntartásában működő i</w:t>
      </w:r>
      <w:r>
        <w:t>ntézmények e</w:t>
      </w:r>
      <w:r w:rsidR="00384598">
        <w:t>nergiahatékonyságának a növelését</w:t>
      </w:r>
      <w:r>
        <w:t xml:space="preserve">, </w:t>
      </w:r>
      <w:r w:rsidR="00384598">
        <w:t>a nyílászárók cseréjét, fűtéskorszerűsítését</w:t>
      </w:r>
      <w:r>
        <w:t xml:space="preserve">. </w:t>
      </w:r>
    </w:p>
    <w:p w:rsidR="00C20E40" w:rsidRDefault="00C20E40" w:rsidP="00C20E40">
      <w:pPr>
        <w:jc w:val="both"/>
      </w:pPr>
      <w:r>
        <w:t xml:space="preserve">A </w:t>
      </w:r>
      <w:r w:rsidR="003E08D7">
        <w:t>termál</w:t>
      </w:r>
      <w:r>
        <w:t>fürdő fűtési rendsze</w:t>
      </w:r>
      <w:r w:rsidR="00384598">
        <w:t>rének a gázüzeműről átállítása</w:t>
      </w:r>
      <w:r>
        <w:t xml:space="preserve"> termálvízre is </w:t>
      </w:r>
      <w:r w:rsidR="00384598">
        <w:t xml:space="preserve">megfelelő </w:t>
      </w:r>
      <w:r>
        <w:t xml:space="preserve">pályázati forrás </w:t>
      </w:r>
      <w:r w:rsidR="00384598">
        <w:t>esetén jó alternatíva.</w:t>
      </w:r>
    </w:p>
    <w:p w:rsidR="00384598" w:rsidRDefault="00384598" w:rsidP="00BD4EEB">
      <w:pPr>
        <w:autoSpaceDE w:val="0"/>
        <w:autoSpaceDN w:val="0"/>
        <w:adjustRightInd w:val="0"/>
        <w:jc w:val="both"/>
      </w:pP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384598">
        <w:rPr>
          <w:b/>
        </w:rPr>
        <w:t>az 1.1.2</w:t>
      </w:r>
      <w:proofErr w:type="gramStart"/>
      <w:r w:rsidR="00384598">
        <w:rPr>
          <w:b/>
        </w:rPr>
        <w:t>.;</w:t>
      </w:r>
      <w:proofErr w:type="gramEnd"/>
      <w:r w:rsidR="00384598">
        <w:rPr>
          <w:b/>
        </w:rPr>
        <w:t xml:space="preserve"> 3.3. </w:t>
      </w:r>
      <w:r w:rsidRPr="00B11927">
        <w:rPr>
          <w:b/>
        </w:rPr>
        <w:t>számú célmeghatározás és annak feladatrendszere.</w:t>
      </w:r>
    </w:p>
    <w:p w:rsidR="00DC7445" w:rsidRPr="00B11927" w:rsidRDefault="00DC7445" w:rsidP="003426EE"/>
    <w:p w:rsidR="004C2311" w:rsidRPr="003653E1" w:rsidRDefault="001A07C5" w:rsidP="003653E1">
      <w:pPr>
        <w:pStyle w:val="Cmsor2"/>
        <w:rPr>
          <w:rFonts w:ascii="Times New Roman" w:hAnsi="Times New Roman" w:cs="Times New Roman"/>
          <w:i w:val="0"/>
          <w:sz w:val="24"/>
          <w:szCs w:val="24"/>
        </w:rPr>
      </w:pPr>
      <w:bookmarkStart w:id="75" w:name="_Toc283571259"/>
      <w:bookmarkStart w:id="76" w:name="_Toc477874593"/>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.10. A közlekedés szervezése</w:t>
      </w:r>
      <w:bookmarkEnd w:id="75"/>
      <w:bookmarkEnd w:id="76"/>
    </w:p>
    <w:p w:rsidR="00C20E40" w:rsidRDefault="00C20E40" w:rsidP="003426EE">
      <w:pPr>
        <w:rPr>
          <w:b/>
        </w:rPr>
      </w:pPr>
    </w:p>
    <w:p w:rsidR="00C20E40" w:rsidRDefault="00C20E40" w:rsidP="00C20E40">
      <w:pPr>
        <w:jc w:val="both"/>
      </w:pPr>
      <w:r>
        <w:t xml:space="preserve">Nincs a városban a településrészeket összekötő </w:t>
      </w:r>
      <w:r w:rsidR="004711B6">
        <w:t>helyi tömegközlekedés</w:t>
      </w:r>
      <w:r w:rsidR="00E76F7F">
        <w:t>. Tanítási időben iskolakezdéskor és befejezéskor nagyon magas a gépjármű forgalom. Viszonylag kevés a „telekocsik” aránya, jellemzően 1-2 személy utazik csak egy gépjárművel.</w:t>
      </w:r>
    </w:p>
    <w:p w:rsidR="00BE2E96" w:rsidRDefault="00E76F7F" w:rsidP="00C20E40">
      <w:pPr>
        <w:jc w:val="both"/>
      </w:pPr>
      <w:r>
        <w:t>A városköz</w:t>
      </w:r>
      <w:r w:rsidR="00BE2E96">
        <w:t>pontot tehermentesíteni kellene.</w:t>
      </w:r>
    </w:p>
    <w:p w:rsidR="00E76F7F" w:rsidRDefault="00BE2E96" w:rsidP="00C20E40">
      <w:pPr>
        <w:jc w:val="both"/>
      </w:pPr>
      <w:r>
        <w:t>A</w:t>
      </w:r>
      <w:r w:rsidR="00E76F7F">
        <w:t>z új híd megépülése még több lehetősé</w:t>
      </w:r>
      <w:r>
        <w:t>get nyújt</w:t>
      </w:r>
      <w:r w:rsidR="00E76F7F">
        <w:t xml:space="preserve"> a biztonságos kerékpáros közleked</w:t>
      </w:r>
      <w:r w:rsidR="003E08D7">
        <w:t>és feltételeinek</w:t>
      </w:r>
      <w:r>
        <w:t xml:space="preserve"> kihasználására. </w:t>
      </w:r>
      <w:r w:rsidR="00E76F7F">
        <w:t xml:space="preserve">Célszerű lenne a kerékpárutak mentén pihenőhelyek kialakítása, illetve kerékpár </w:t>
      </w:r>
      <w:r w:rsidR="00E76F7F">
        <w:lastRenderedPageBreak/>
        <w:t xml:space="preserve">kölcsönző helyek </w:t>
      </w:r>
      <w:r w:rsidR="003E08D7">
        <w:t>létesí</w:t>
      </w:r>
      <w:r w:rsidR="00E76F7F">
        <w:t>tése. Ez az alternatív turizmus kedvelőinek is lehetőséget nyújtana a közeli természeti értékek olcsó és környezetbarát felkeresésére. Olcsó kerékpáros turisták fogadására és kiszolgálására alkalmas szálló- és pihenő helyekre is szükség lenne.</w:t>
      </w:r>
    </w:p>
    <w:p w:rsidR="00BE2E96" w:rsidRDefault="00BE2E96" w:rsidP="00C20E40">
      <w:pPr>
        <w:jc w:val="both"/>
      </w:pPr>
      <w:r>
        <w:t>Az M3-as autópálya egy részét levette a városon átmenő forgalomnak, de még így is jelentős az áthaladó gépjárművek száma.</w:t>
      </w:r>
    </w:p>
    <w:p w:rsidR="00E76F7F" w:rsidRPr="00C20E40" w:rsidRDefault="00E76F7F" w:rsidP="00C20E40">
      <w:pPr>
        <w:jc w:val="both"/>
      </w:pP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1A316A" w:rsidRPr="00B11927">
        <w:rPr>
          <w:b/>
        </w:rPr>
        <w:t>az 1</w:t>
      </w:r>
      <w:r w:rsidR="0038070F">
        <w:rPr>
          <w:b/>
        </w:rPr>
        <w:t>1.1</w:t>
      </w:r>
      <w:proofErr w:type="gramStart"/>
      <w:r w:rsidR="0038070F">
        <w:rPr>
          <w:b/>
        </w:rPr>
        <w:t>.;</w:t>
      </w:r>
      <w:proofErr w:type="gramEnd"/>
      <w:r w:rsidR="0038070F">
        <w:rPr>
          <w:b/>
        </w:rPr>
        <w:t xml:space="preserve"> 1.2.1.; 3.2.; 3.6.</w:t>
      </w:r>
      <w:r w:rsidR="001A316A" w:rsidRPr="00B11927">
        <w:rPr>
          <w:b/>
        </w:rPr>
        <w:t xml:space="preserve">. </w:t>
      </w:r>
      <w:r w:rsidRPr="00B11927">
        <w:rPr>
          <w:b/>
        </w:rPr>
        <w:t>számú célmeghatározás és annak feladatrendszere.</w:t>
      </w:r>
    </w:p>
    <w:p w:rsidR="00DC7445" w:rsidRDefault="00DC7445" w:rsidP="003426EE">
      <w:pPr>
        <w:rPr>
          <w:b/>
        </w:rPr>
      </w:pPr>
    </w:p>
    <w:p w:rsidR="0005050E" w:rsidRDefault="0005050E" w:rsidP="003426EE">
      <w:r>
        <w:t>A 2010. évi Autómentes Nap kapc</w:t>
      </w:r>
      <w:r w:rsidR="006654B6">
        <w:t>sán végzett forgalomszámlálás (</w:t>
      </w:r>
      <w:r>
        <w:t>a Természetbarát Diákkörösök végezték) összegzése a főté</w:t>
      </w:r>
      <w:r w:rsidR="00245293">
        <w:t>rre vonatkoztatva</w:t>
      </w:r>
      <w:r>
        <w:t>:</w:t>
      </w:r>
    </w:p>
    <w:p w:rsidR="0005050E" w:rsidRDefault="0005050E" w:rsidP="003426E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9"/>
        <w:gridCol w:w="1413"/>
        <w:gridCol w:w="1271"/>
        <w:gridCol w:w="1135"/>
        <w:gridCol w:w="1235"/>
        <w:gridCol w:w="1435"/>
        <w:gridCol w:w="1440"/>
      </w:tblGrid>
      <w:tr w:rsidR="0005050E">
        <w:tc>
          <w:tcPr>
            <w:tcW w:w="1359" w:type="dxa"/>
          </w:tcPr>
          <w:p w:rsidR="0005050E" w:rsidRDefault="0005050E" w:rsidP="0005050E">
            <w:pPr>
              <w:rPr>
                <w:sz w:val="22"/>
                <w:szCs w:val="22"/>
              </w:rPr>
            </w:pPr>
            <w:r>
              <w:rPr>
                <w:sz w:val="22"/>
                <w:szCs w:val="22"/>
              </w:rPr>
              <w:t>Mérési idő</w:t>
            </w:r>
          </w:p>
        </w:tc>
        <w:tc>
          <w:tcPr>
            <w:tcW w:w="1413" w:type="dxa"/>
          </w:tcPr>
          <w:p w:rsidR="0005050E" w:rsidRDefault="0005050E" w:rsidP="0005050E">
            <w:pPr>
              <w:rPr>
                <w:sz w:val="22"/>
                <w:szCs w:val="22"/>
              </w:rPr>
            </w:pPr>
            <w:r>
              <w:rPr>
                <w:sz w:val="22"/>
                <w:szCs w:val="22"/>
              </w:rPr>
              <w:t>Gyalogos</w:t>
            </w:r>
          </w:p>
        </w:tc>
        <w:tc>
          <w:tcPr>
            <w:tcW w:w="1271" w:type="dxa"/>
          </w:tcPr>
          <w:p w:rsidR="0005050E" w:rsidRDefault="0005050E" w:rsidP="0005050E">
            <w:pPr>
              <w:rPr>
                <w:sz w:val="22"/>
                <w:szCs w:val="22"/>
              </w:rPr>
            </w:pPr>
            <w:r>
              <w:rPr>
                <w:sz w:val="22"/>
                <w:szCs w:val="22"/>
              </w:rPr>
              <w:t>Kerékpáros</w:t>
            </w:r>
          </w:p>
        </w:tc>
        <w:tc>
          <w:tcPr>
            <w:tcW w:w="1135" w:type="dxa"/>
          </w:tcPr>
          <w:p w:rsidR="0005050E" w:rsidRDefault="0005050E" w:rsidP="0005050E">
            <w:pPr>
              <w:rPr>
                <w:sz w:val="22"/>
                <w:szCs w:val="22"/>
              </w:rPr>
            </w:pPr>
            <w:r>
              <w:rPr>
                <w:sz w:val="22"/>
                <w:szCs w:val="22"/>
              </w:rPr>
              <w:t>Autó</w:t>
            </w:r>
          </w:p>
        </w:tc>
        <w:tc>
          <w:tcPr>
            <w:tcW w:w="1235" w:type="dxa"/>
          </w:tcPr>
          <w:p w:rsidR="0005050E" w:rsidRDefault="0005050E" w:rsidP="0005050E">
            <w:pPr>
              <w:rPr>
                <w:sz w:val="22"/>
                <w:szCs w:val="22"/>
              </w:rPr>
            </w:pPr>
            <w:r>
              <w:rPr>
                <w:sz w:val="22"/>
                <w:szCs w:val="22"/>
              </w:rPr>
              <w:t>Teherautó</w:t>
            </w:r>
          </w:p>
        </w:tc>
        <w:tc>
          <w:tcPr>
            <w:tcW w:w="1435" w:type="dxa"/>
          </w:tcPr>
          <w:p w:rsidR="0005050E" w:rsidRDefault="0005050E" w:rsidP="0005050E">
            <w:pPr>
              <w:rPr>
                <w:sz w:val="22"/>
                <w:szCs w:val="22"/>
              </w:rPr>
            </w:pPr>
            <w:r>
              <w:rPr>
                <w:sz w:val="22"/>
                <w:szCs w:val="22"/>
              </w:rPr>
              <w:t>Lovas fogat</w:t>
            </w:r>
          </w:p>
        </w:tc>
        <w:tc>
          <w:tcPr>
            <w:tcW w:w="1440" w:type="dxa"/>
          </w:tcPr>
          <w:p w:rsidR="0005050E" w:rsidRDefault="0005050E" w:rsidP="0005050E">
            <w:pPr>
              <w:rPr>
                <w:sz w:val="22"/>
                <w:szCs w:val="22"/>
              </w:rPr>
            </w:pPr>
            <w:r>
              <w:rPr>
                <w:sz w:val="22"/>
                <w:szCs w:val="22"/>
              </w:rPr>
              <w:t>Egyéb</w:t>
            </w:r>
          </w:p>
        </w:tc>
      </w:tr>
      <w:tr w:rsidR="0005050E">
        <w:tc>
          <w:tcPr>
            <w:tcW w:w="1359" w:type="dxa"/>
          </w:tcPr>
          <w:p w:rsidR="0005050E" w:rsidRDefault="0005050E" w:rsidP="0005050E">
            <w:pPr>
              <w:rPr>
                <w:sz w:val="22"/>
                <w:szCs w:val="22"/>
              </w:rPr>
            </w:pPr>
            <w:r>
              <w:rPr>
                <w:sz w:val="22"/>
                <w:szCs w:val="22"/>
              </w:rPr>
              <w:t>2010.09.20.</w:t>
            </w:r>
          </w:p>
          <w:p w:rsidR="0005050E" w:rsidRDefault="0005050E" w:rsidP="0005050E">
            <w:pPr>
              <w:rPr>
                <w:sz w:val="22"/>
                <w:szCs w:val="22"/>
              </w:rPr>
            </w:pPr>
            <w:r>
              <w:rPr>
                <w:sz w:val="22"/>
                <w:szCs w:val="22"/>
              </w:rPr>
              <w:t>8.30-16.00.</w:t>
            </w:r>
          </w:p>
        </w:tc>
        <w:tc>
          <w:tcPr>
            <w:tcW w:w="1413" w:type="dxa"/>
          </w:tcPr>
          <w:p w:rsidR="0005050E" w:rsidRDefault="0005050E" w:rsidP="0005050E">
            <w:r>
              <w:t>1 576</w:t>
            </w:r>
          </w:p>
        </w:tc>
        <w:tc>
          <w:tcPr>
            <w:tcW w:w="1271" w:type="dxa"/>
          </w:tcPr>
          <w:p w:rsidR="0005050E" w:rsidRDefault="0005050E" w:rsidP="0005050E">
            <w:r>
              <w:t>607</w:t>
            </w:r>
          </w:p>
        </w:tc>
        <w:tc>
          <w:tcPr>
            <w:tcW w:w="1135" w:type="dxa"/>
          </w:tcPr>
          <w:p w:rsidR="0005050E" w:rsidRDefault="0005050E" w:rsidP="0005050E">
            <w:r>
              <w:t>2 597</w:t>
            </w:r>
          </w:p>
        </w:tc>
        <w:tc>
          <w:tcPr>
            <w:tcW w:w="1235" w:type="dxa"/>
          </w:tcPr>
          <w:p w:rsidR="0005050E" w:rsidRDefault="0005050E" w:rsidP="0005050E">
            <w:r>
              <w:t>716</w:t>
            </w:r>
          </w:p>
        </w:tc>
        <w:tc>
          <w:tcPr>
            <w:tcW w:w="1435" w:type="dxa"/>
          </w:tcPr>
          <w:p w:rsidR="0005050E" w:rsidRDefault="0005050E" w:rsidP="0005050E">
            <w:r>
              <w:t>14</w:t>
            </w:r>
          </w:p>
        </w:tc>
        <w:tc>
          <w:tcPr>
            <w:tcW w:w="1440" w:type="dxa"/>
          </w:tcPr>
          <w:p w:rsidR="0005050E" w:rsidRDefault="0005050E" w:rsidP="0005050E">
            <w:r>
              <w:t>323</w:t>
            </w:r>
          </w:p>
        </w:tc>
      </w:tr>
      <w:tr w:rsidR="0005050E">
        <w:tc>
          <w:tcPr>
            <w:tcW w:w="1359" w:type="dxa"/>
          </w:tcPr>
          <w:p w:rsidR="0005050E" w:rsidRDefault="0005050E" w:rsidP="0005050E">
            <w:pPr>
              <w:rPr>
                <w:sz w:val="22"/>
                <w:szCs w:val="22"/>
              </w:rPr>
            </w:pPr>
            <w:r>
              <w:rPr>
                <w:sz w:val="22"/>
                <w:szCs w:val="22"/>
              </w:rPr>
              <w:t>2010.09.21.</w:t>
            </w:r>
          </w:p>
          <w:p w:rsidR="0005050E" w:rsidRDefault="0005050E" w:rsidP="0005050E">
            <w:pPr>
              <w:rPr>
                <w:sz w:val="22"/>
                <w:szCs w:val="22"/>
              </w:rPr>
            </w:pPr>
            <w:r>
              <w:rPr>
                <w:sz w:val="22"/>
                <w:szCs w:val="22"/>
              </w:rPr>
              <w:t>8.30-14.45.</w:t>
            </w:r>
          </w:p>
        </w:tc>
        <w:tc>
          <w:tcPr>
            <w:tcW w:w="1413" w:type="dxa"/>
          </w:tcPr>
          <w:p w:rsidR="0005050E" w:rsidRDefault="0005050E" w:rsidP="0005050E">
            <w:r>
              <w:t>1 557</w:t>
            </w:r>
          </w:p>
        </w:tc>
        <w:tc>
          <w:tcPr>
            <w:tcW w:w="1271" w:type="dxa"/>
          </w:tcPr>
          <w:p w:rsidR="0005050E" w:rsidRDefault="0005050E" w:rsidP="0005050E">
            <w:r>
              <w:t>404</w:t>
            </w:r>
          </w:p>
        </w:tc>
        <w:tc>
          <w:tcPr>
            <w:tcW w:w="1135" w:type="dxa"/>
          </w:tcPr>
          <w:p w:rsidR="0005050E" w:rsidRDefault="0005050E" w:rsidP="0005050E">
            <w:r>
              <w:t>2 346</w:t>
            </w:r>
          </w:p>
        </w:tc>
        <w:tc>
          <w:tcPr>
            <w:tcW w:w="1235" w:type="dxa"/>
          </w:tcPr>
          <w:p w:rsidR="0005050E" w:rsidRDefault="0005050E" w:rsidP="0005050E">
            <w:r>
              <w:t>400</w:t>
            </w:r>
          </w:p>
        </w:tc>
        <w:tc>
          <w:tcPr>
            <w:tcW w:w="1435" w:type="dxa"/>
          </w:tcPr>
          <w:p w:rsidR="0005050E" w:rsidRDefault="0005050E" w:rsidP="0005050E">
            <w:r>
              <w:t>1</w:t>
            </w:r>
          </w:p>
        </w:tc>
        <w:tc>
          <w:tcPr>
            <w:tcW w:w="1440" w:type="dxa"/>
          </w:tcPr>
          <w:p w:rsidR="0005050E" w:rsidRDefault="0005050E" w:rsidP="0005050E">
            <w:r>
              <w:t>205</w:t>
            </w:r>
          </w:p>
        </w:tc>
      </w:tr>
      <w:tr w:rsidR="0005050E">
        <w:tc>
          <w:tcPr>
            <w:tcW w:w="1359" w:type="dxa"/>
          </w:tcPr>
          <w:p w:rsidR="0005050E" w:rsidRDefault="0005050E" w:rsidP="0005050E">
            <w:pPr>
              <w:rPr>
                <w:sz w:val="22"/>
                <w:szCs w:val="22"/>
              </w:rPr>
            </w:pPr>
            <w:r>
              <w:rPr>
                <w:sz w:val="22"/>
                <w:szCs w:val="22"/>
              </w:rPr>
              <w:t>2010.09.22.</w:t>
            </w:r>
          </w:p>
          <w:p w:rsidR="0005050E" w:rsidRDefault="0005050E" w:rsidP="0005050E">
            <w:pPr>
              <w:rPr>
                <w:sz w:val="22"/>
                <w:szCs w:val="22"/>
              </w:rPr>
            </w:pPr>
            <w:r>
              <w:rPr>
                <w:sz w:val="22"/>
                <w:szCs w:val="22"/>
              </w:rPr>
              <w:t>8.30-16.00.</w:t>
            </w:r>
          </w:p>
        </w:tc>
        <w:tc>
          <w:tcPr>
            <w:tcW w:w="1413" w:type="dxa"/>
          </w:tcPr>
          <w:p w:rsidR="0005050E" w:rsidRDefault="0005050E" w:rsidP="0005050E">
            <w:r>
              <w:t>1 949</w:t>
            </w:r>
          </w:p>
        </w:tc>
        <w:tc>
          <w:tcPr>
            <w:tcW w:w="1271" w:type="dxa"/>
          </w:tcPr>
          <w:p w:rsidR="0005050E" w:rsidRDefault="0005050E" w:rsidP="0005050E">
            <w:r>
              <w:t>587</w:t>
            </w:r>
          </w:p>
        </w:tc>
        <w:tc>
          <w:tcPr>
            <w:tcW w:w="1135" w:type="dxa"/>
          </w:tcPr>
          <w:p w:rsidR="0005050E" w:rsidRDefault="0005050E" w:rsidP="0005050E">
            <w:r>
              <w:t>3 942</w:t>
            </w:r>
          </w:p>
        </w:tc>
        <w:tc>
          <w:tcPr>
            <w:tcW w:w="1235" w:type="dxa"/>
          </w:tcPr>
          <w:p w:rsidR="0005050E" w:rsidRDefault="0005050E" w:rsidP="0005050E">
            <w:r>
              <w:t>423</w:t>
            </w:r>
          </w:p>
        </w:tc>
        <w:tc>
          <w:tcPr>
            <w:tcW w:w="1435" w:type="dxa"/>
          </w:tcPr>
          <w:p w:rsidR="0005050E" w:rsidRDefault="0005050E" w:rsidP="0005050E">
            <w:r>
              <w:t>2</w:t>
            </w:r>
          </w:p>
        </w:tc>
        <w:tc>
          <w:tcPr>
            <w:tcW w:w="1440" w:type="dxa"/>
          </w:tcPr>
          <w:p w:rsidR="0005050E" w:rsidRDefault="0005050E" w:rsidP="0005050E">
            <w:r>
              <w:t>436</w:t>
            </w:r>
          </w:p>
        </w:tc>
      </w:tr>
    </w:tbl>
    <w:p w:rsidR="0005050E" w:rsidRDefault="0005050E" w:rsidP="003426EE"/>
    <w:p w:rsidR="00AE288F" w:rsidRDefault="00AE288F" w:rsidP="00AE288F">
      <w:r>
        <w:t>A 2016. évi Autómentes Nap kapcsán végzett forgalomszámlálás összegzése a főtérre vonatkoztatva:</w:t>
      </w:r>
    </w:p>
    <w:p w:rsidR="00AE288F" w:rsidRDefault="00AE288F" w:rsidP="00AE288F"/>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9"/>
        <w:gridCol w:w="1413"/>
        <w:gridCol w:w="1271"/>
        <w:gridCol w:w="1135"/>
        <w:gridCol w:w="1235"/>
        <w:gridCol w:w="1435"/>
        <w:gridCol w:w="1440"/>
      </w:tblGrid>
      <w:tr w:rsidR="00AE288F" w:rsidTr="009B3ED0">
        <w:tc>
          <w:tcPr>
            <w:tcW w:w="1359" w:type="dxa"/>
          </w:tcPr>
          <w:p w:rsidR="00AE288F" w:rsidRDefault="00AE288F" w:rsidP="009B3ED0">
            <w:pPr>
              <w:rPr>
                <w:sz w:val="22"/>
                <w:szCs w:val="22"/>
              </w:rPr>
            </w:pPr>
            <w:r>
              <w:rPr>
                <w:sz w:val="22"/>
                <w:szCs w:val="22"/>
              </w:rPr>
              <w:t>Mérési idő</w:t>
            </w:r>
          </w:p>
        </w:tc>
        <w:tc>
          <w:tcPr>
            <w:tcW w:w="1413" w:type="dxa"/>
          </w:tcPr>
          <w:p w:rsidR="00AE288F" w:rsidRDefault="00AE288F" w:rsidP="009B3ED0">
            <w:pPr>
              <w:rPr>
                <w:sz w:val="22"/>
                <w:szCs w:val="22"/>
              </w:rPr>
            </w:pPr>
            <w:r>
              <w:rPr>
                <w:sz w:val="22"/>
                <w:szCs w:val="22"/>
              </w:rPr>
              <w:t>Gyalogos</w:t>
            </w:r>
          </w:p>
        </w:tc>
        <w:tc>
          <w:tcPr>
            <w:tcW w:w="1271" w:type="dxa"/>
          </w:tcPr>
          <w:p w:rsidR="00AE288F" w:rsidRDefault="00AE288F" w:rsidP="009B3ED0">
            <w:pPr>
              <w:rPr>
                <w:sz w:val="22"/>
                <w:szCs w:val="22"/>
              </w:rPr>
            </w:pPr>
            <w:r>
              <w:rPr>
                <w:sz w:val="22"/>
                <w:szCs w:val="22"/>
              </w:rPr>
              <w:t>Kerékpáros</w:t>
            </w:r>
          </w:p>
        </w:tc>
        <w:tc>
          <w:tcPr>
            <w:tcW w:w="1135" w:type="dxa"/>
          </w:tcPr>
          <w:p w:rsidR="00AE288F" w:rsidRDefault="00AE288F" w:rsidP="009B3ED0">
            <w:pPr>
              <w:rPr>
                <w:sz w:val="22"/>
                <w:szCs w:val="22"/>
              </w:rPr>
            </w:pPr>
            <w:r>
              <w:rPr>
                <w:sz w:val="22"/>
                <w:szCs w:val="22"/>
              </w:rPr>
              <w:t>Autó</w:t>
            </w:r>
          </w:p>
        </w:tc>
        <w:tc>
          <w:tcPr>
            <w:tcW w:w="1235" w:type="dxa"/>
          </w:tcPr>
          <w:p w:rsidR="00AE288F" w:rsidRDefault="00AE288F" w:rsidP="009B3ED0">
            <w:pPr>
              <w:rPr>
                <w:sz w:val="22"/>
                <w:szCs w:val="22"/>
              </w:rPr>
            </w:pPr>
            <w:r>
              <w:rPr>
                <w:sz w:val="22"/>
                <w:szCs w:val="22"/>
              </w:rPr>
              <w:t>Teherautó</w:t>
            </w:r>
          </w:p>
        </w:tc>
        <w:tc>
          <w:tcPr>
            <w:tcW w:w="1435" w:type="dxa"/>
          </w:tcPr>
          <w:p w:rsidR="00AE288F" w:rsidRDefault="00AE288F" w:rsidP="009B3ED0">
            <w:pPr>
              <w:rPr>
                <w:sz w:val="22"/>
                <w:szCs w:val="22"/>
              </w:rPr>
            </w:pPr>
            <w:r>
              <w:rPr>
                <w:sz w:val="22"/>
                <w:szCs w:val="22"/>
              </w:rPr>
              <w:t>Lovas fogat</w:t>
            </w:r>
          </w:p>
        </w:tc>
        <w:tc>
          <w:tcPr>
            <w:tcW w:w="1440" w:type="dxa"/>
          </w:tcPr>
          <w:p w:rsidR="00AE288F" w:rsidRDefault="00AE288F" w:rsidP="009B3ED0">
            <w:pPr>
              <w:rPr>
                <w:sz w:val="22"/>
                <w:szCs w:val="22"/>
              </w:rPr>
            </w:pPr>
            <w:r>
              <w:rPr>
                <w:sz w:val="22"/>
                <w:szCs w:val="22"/>
              </w:rPr>
              <w:t>Egyéb</w:t>
            </w:r>
          </w:p>
        </w:tc>
      </w:tr>
      <w:tr w:rsidR="00AE288F" w:rsidTr="009B3ED0">
        <w:tc>
          <w:tcPr>
            <w:tcW w:w="1359" w:type="dxa"/>
          </w:tcPr>
          <w:p w:rsidR="00AE288F" w:rsidRDefault="00AE288F" w:rsidP="009B3ED0">
            <w:pPr>
              <w:rPr>
                <w:sz w:val="22"/>
                <w:szCs w:val="22"/>
              </w:rPr>
            </w:pPr>
            <w:r>
              <w:rPr>
                <w:sz w:val="22"/>
                <w:szCs w:val="22"/>
              </w:rPr>
              <w:t>2016.09.14.</w:t>
            </w:r>
          </w:p>
          <w:p w:rsidR="00AE288F" w:rsidRDefault="00AE288F" w:rsidP="009B3ED0">
            <w:pPr>
              <w:rPr>
                <w:sz w:val="22"/>
                <w:szCs w:val="22"/>
              </w:rPr>
            </w:pPr>
            <w:r>
              <w:rPr>
                <w:sz w:val="22"/>
                <w:szCs w:val="22"/>
              </w:rPr>
              <w:t>8.30-16.00.</w:t>
            </w:r>
          </w:p>
        </w:tc>
        <w:tc>
          <w:tcPr>
            <w:tcW w:w="1413" w:type="dxa"/>
          </w:tcPr>
          <w:p w:rsidR="00AE288F" w:rsidRDefault="00794ED4" w:rsidP="009B3ED0">
            <w:r>
              <w:t>1 265</w:t>
            </w:r>
          </w:p>
        </w:tc>
        <w:tc>
          <w:tcPr>
            <w:tcW w:w="1271" w:type="dxa"/>
          </w:tcPr>
          <w:p w:rsidR="00AE288F" w:rsidRDefault="00794ED4" w:rsidP="009B3ED0">
            <w:r>
              <w:t>452</w:t>
            </w:r>
          </w:p>
        </w:tc>
        <w:tc>
          <w:tcPr>
            <w:tcW w:w="1135" w:type="dxa"/>
          </w:tcPr>
          <w:p w:rsidR="00AE288F" w:rsidRDefault="00794ED4" w:rsidP="009B3ED0">
            <w:r>
              <w:t>3 709</w:t>
            </w:r>
          </w:p>
        </w:tc>
        <w:tc>
          <w:tcPr>
            <w:tcW w:w="1235" w:type="dxa"/>
          </w:tcPr>
          <w:p w:rsidR="00AE288F" w:rsidRDefault="00794ED4" w:rsidP="009B3ED0">
            <w:r>
              <w:t>286</w:t>
            </w:r>
          </w:p>
        </w:tc>
        <w:tc>
          <w:tcPr>
            <w:tcW w:w="1435" w:type="dxa"/>
          </w:tcPr>
          <w:p w:rsidR="00AE288F" w:rsidRDefault="00794ED4" w:rsidP="009B3ED0">
            <w:r>
              <w:t>6</w:t>
            </w:r>
          </w:p>
        </w:tc>
        <w:tc>
          <w:tcPr>
            <w:tcW w:w="1440" w:type="dxa"/>
          </w:tcPr>
          <w:p w:rsidR="00AE288F" w:rsidRDefault="00794ED4" w:rsidP="009B3ED0">
            <w:r>
              <w:t>239</w:t>
            </w:r>
          </w:p>
        </w:tc>
      </w:tr>
      <w:tr w:rsidR="00AE288F" w:rsidTr="009B3ED0">
        <w:tc>
          <w:tcPr>
            <w:tcW w:w="1359" w:type="dxa"/>
          </w:tcPr>
          <w:p w:rsidR="00AE288F" w:rsidRDefault="00AE288F" w:rsidP="009B3ED0">
            <w:pPr>
              <w:rPr>
                <w:sz w:val="22"/>
                <w:szCs w:val="22"/>
              </w:rPr>
            </w:pPr>
            <w:r>
              <w:rPr>
                <w:sz w:val="22"/>
                <w:szCs w:val="22"/>
              </w:rPr>
              <w:t>2016.09.15.</w:t>
            </w:r>
          </w:p>
          <w:p w:rsidR="00AE288F" w:rsidRDefault="00AE288F" w:rsidP="009B3ED0">
            <w:pPr>
              <w:rPr>
                <w:sz w:val="22"/>
                <w:szCs w:val="22"/>
              </w:rPr>
            </w:pPr>
            <w:r>
              <w:rPr>
                <w:sz w:val="22"/>
                <w:szCs w:val="22"/>
              </w:rPr>
              <w:t>8.30-14.45.</w:t>
            </w:r>
          </w:p>
        </w:tc>
        <w:tc>
          <w:tcPr>
            <w:tcW w:w="1413" w:type="dxa"/>
          </w:tcPr>
          <w:p w:rsidR="00AE288F" w:rsidRDefault="00794ED4" w:rsidP="009B3ED0">
            <w:r>
              <w:t>1 287</w:t>
            </w:r>
          </w:p>
        </w:tc>
        <w:tc>
          <w:tcPr>
            <w:tcW w:w="1271" w:type="dxa"/>
          </w:tcPr>
          <w:p w:rsidR="00AE288F" w:rsidRDefault="00794ED4" w:rsidP="009B3ED0">
            <w:r>
              <w:t>436</w:t>
            </w:r>
          </w:p>
        </w:tc>
        <w:tc>
          <w:tcPr>
            <w:tcW w:w="1135" w:type="dxa"/>
          </w:tcPr>
          <w:p w:rsidR="00AE288F" w:rsidRDefault="00794ED4" w:rsidP="009B3ED0">
            <w:r>
              <w:t>3 130</w:t>
            </w:r>
          </w:p>
        </w:tc>
        <w:tc>
          <w:tcPr>
            <w:tcW w:w="1235" w:type="dxa"/>
          </w:tcPr>
          <w:p w:rsidR="00AE288F" w:rsidRDefault="00794ED4" w:rsidP="009B3ED0">
            <w:r>
              <w:t>391</w:t>
            </w:r>
          </w:p>
        </w:tc>
        <w:tc>
          <w:tcPr>
            <w:tcW w:w="1435" w:type="dxa"/>
          </w:tcPr>
          <w:p w:rsidR="00AE288F" w:rsidRDefault="00794ED4" w:rsidP="009B3ED0">
            <w:r>
              <w:t>0</w:t>
            </w:r>
          </w:p>
        </w:tc>
        <w:tc>
          <w:tcPr>
            <w:tcW w:w="1440" w:type="dxa"/>
          </w:tcPr>
          <w:p w:rsidR="00AE288F" w:rsidRDefault="00794ED4" w:rsidP="009B3ED0">
            <w:r>
              <w:t>170</w:t>
            </w:r>
          </w:p>
        </w:tc>
      </w:tr>
      <w:tr w:rsidR="00AE288F" w:rsidTr="009B3ED0">
        <w:tc>
          <w:tcPr>
            <w:tcW w:w="1359" w:type="dxa"/>
          </w:tcPr>
          <w:p w:rsidR="00AE288F" w:rsidRDefault="00AE288F" w:rsidP="009B3ED0">
            <w:pPr>
              <w:rPr>
                <w:sz w:val="22"/>
                <w:szCs w:val="22"/>
              </w:rPr>
            </w:pPr>
            <w:r>
              <w:rPr>
                <w:sz w:val="22"/>
                <w:szCs w:val="22"/>
              </w:rPr>
              <w:t>2016.09.16.</w:t>
            </w:r>
          </w:p>
          <w:p w:rsidR="00AE288F" w:rsidRDefault="00AE288F" w:rsidP="009B3ED0">
            <w:pPr>
              <w:rPr>
                <w:sz w:val="22"/>
                <w:szCs w:val="22"/>
              </w:rPr>
            </w:pPr>
            <w:r>
              <w:rPr>
                <w:sz w:val="22"/>
                <w:szCs w:val="22"/>
              </w:rPr>
              <w:t>8.30-16.00.</w:t>
            </w:r>
          </w:p>
        </w:tc>
        <w:tc>
          <w:tcPr>
            <w:tcW w:w="1413" w:type="dxa"/>
          </w:tcPr>
          <w:p w:rsidR="00AE288F" w:rsidRDefault="00794ED4" w:rsidP="009B3ED0">
            <w:r>
              <w:t>1 039</w:t>
            </w:r>
          </w:p>
        </w:tc>
        <w:tc>
          <w:tcPr>
            <w:tcW w:w="1271" w:type="dxa"/>
          </w:tcPr>
          <w:p w:rsidR="00AE288F" w:rsidRDefault="00794ED4" w:rsidP="009B3ED0">
            <w:r>
              <w:t>312</w:t>
            </w:r>
          </w:p>
        </w:tc>
        <w:tc>
          <w:tcPr>
            <w:tcW w:w="1135" w:type="dxa"/>
          </w:tcPr>
          <w:p w:rsidR="00AE288F" w:rsidRDefault="00794ED4" w:rsidP="009B3ED0">
            <w:r>
              <w:t>3 198</w:t>
            </w:r>
          </w:p>
        </w:tc>
        <w:tc>
          <w:tcPr>
            <w:tcW w:w="1235" w:type="dxa"/>
          </w:tcPr>
          <w:p w:rsidR="00AE288F" w:rsidRDefault="00794ED4" w:rsidP="009B3ED0">
            <w:r>
              <w:t>278</w:t>
            </w:r>
          </w:p>
        </w:tc>
        <w:tc>
          <w:tcPr>
            <w:tcW w:w="1435" w:type="dxa"/>
          </w:tcPr>
          <w:p w:rsidR="00AE288F" w:rsidRDefault="00794ED4" w:rsidP="009B3ED0">
            <w:r>
              <w:t>0</w:t>
            </w:r>
          </w:p>
        </w:tc>
        <w:tc>
          <w:tcPr>
            <w:tcW w:w="1440" w:type="dxa"/>
          </w:tcPr>
          <w:p w:rsidR="00AE288F" w:rsidRDefault="00794ED4" w:rsidP="009B3ED0">
            <w:r>
              <w:t>204</w:t>
            </w:r>
          </w:p>
        </w:tc>
      </w:tr>
      <w:tr w:rsidR="00AE288F" w:rsidTr="009B3ED0">
        <w:tc>
          <w:tcPr>
            <w:tcW w:w="1359" w:type="dxa"/>
          </w:tcPr>
          <w:p w:rsidR="00AE288F" w:rsidRDefault="00AE288F" w:rsidP="00AE288F">
            <w:pPr>
              <w:rPr>
                <w:sz w:val="22"/>
                <w:szCs w:val="22"/>
              </w:rPr>
            </w:pPr>
            <w:r>
              <w:rPr>
                <w:sz w:val="22"/>
                <w:szCs w:val="22"/>
              </w:rPr>
              <w:t>2016.09.17.</w:t>
            </w:r>
          </w:p>
          <w:p w:rsidR="00AE288F" w:rsidRDefault="00AE288F" w:rsidP="00AE288F">
            <w:pPr>
              <w:rPr>
                <w:sz w:val="22"/>
                <w:szCs w:val="22"/>
              </w:rPr>
            </w:pPr>
            <w:r>
              <w:rPr>
                <w:sz w:val="22"/>
                <w:szCs w:val="22"/>
              </w:rPr>
              <w:t>8.30-16.00.</w:t>
            </w:r>
          </w:p>
        </w:tc>
        <w:tc>
          <w:tcPr>
            <w:tcW w:w="1413" w:type="dxa"/>
          </w:tcPr>
          <w:p w:rsidR="00AE288F" w:rsidRDefault="00794ED4" w:rsidP="009B3ED0">
            <w:r>
              <w:t>1 628</w:t>
            </w:r>
          </w:p>
        </w:tc>
        <w:tc>
          <w:tcPr>
            <w:tcW w:w="1271" w:type="dxa"/>
          </w:tcPr>
          <w:p w:rsidR="00AE288F" w:rsidRDefault="00794ED4" w:rsidP="009B3ED0">
            <w:r>
              <w:t>596</w:t>
            </w:r>
          </w:p>
        </w:tc>
        <w:tc>
          <w:tcPr>
            <w:tcW w:w="1135" w:type="dxa"/>
          </w:tcPr>
          <w:p w:rsidR="00AE288F" w:rsidRDefault="00794ED4" w:rsidP="009B3ED0">
            <w:r>
              <w:t>2 597</w:t>
            </w:r>
          </w:p>
        </w:tc>
        <w:tc>
          <w:tcPr>
            <w:tcW w:w="1235" w:type="dxa"/>
          </w:tcPr>
          <w:p w:rsidR="00AE288F" w:rsidRDefault="00794ED4" w:rsidP="009B3ED0">
            <w:r>
              <w:t>272</w:t>
            </w:r>
          </w:p>
        </w:tc>
        <w:tc>
          <w:tcPr>
            <w:tcW w:w="1435" w:type="dxa"/>
          </w:tcPr>
          <w:p w:rsidR="00AE288F" w:rsidRDefault="00794ED4" w:rsidP="009B3ED0">
            <w:r>
              <w:t>32</w:t>
            </w:r>
          </w:p>
        </w:tc>
        <w:tc>
          <w:tcPr>
            <w:tcW w:w="1440" w:type="dxa"/>
          </w:tcPr>
          <w:p w:rsidR="00AE288F" w:rsidRDefault="00794ED4" w:rsidP="009B3ED0">
            <w:r>
              <w:t>105</w:t>
            </w:r>
          </w:p>
        </w:tc>
      </w:tr>
      <w:tr w:rsidR="00AE288F" w:rsidTr="009B3ED0">
        <w:tc>
          <w:tcPr>
            <w:tcW w:w="1359" w:type="dxa"/>
          </w:tcPr>
          <w:p w:rsidR="00AE288F" w:rsidRDefault="00AE288F" w:rsidP="00AE288F">
            <w:pPr>
              <w:rPr>
                <w:sz w:val="22"/>
                <w:szCs w:val="22"/>
              </w:rPr>
            </w:pPr>
            <w:r>
              <w:rPr>
                <w:sz w:val="22"/>
                <w:szCs w:val="22"/>
              </w:rPr>
              <w:t>2016.09.18.</w:t>
            </w:r>
          </w:p>
          <w:p w:rsidR="00AE288F" w:rsidRDefault="00AE288F" w:rsidP="00AE288F">
            <w:pPr>
              <w:rPr>
                <w:sz w:val="22"/>
                <w:szCs w:val="22"/>
              </w:rPr>
            </w:pPr>
            <w:r>
              <w:rPr>
                <w:sz w:val="22"/>
                <w:szCs w:val="22"/>
              </w:rPr>
              <w:t>8.30-16.00.</w:t>
            </w:r>
          </w:p>
        </w:tc>
        <w:tc>
          <w:tcPr>
            <w:tcW w:w="1413" w:type="dxa"/>
          </w:tcPr>
          <w:p w:rsidR="00AE288F" w:rsidRDefault="00794ED4" w:rsidP="009B3ED0">
            <w:r>
              <w:t>2 010</w:t>
            </w:r>
          </w:p>
        </w:tc>
        <w:tc>
          <w:tcPr>
            <w:tcW w:w="1271" w:type="dxa"/>
          </w:tcPr>
          <w:p w:rsidR="00AE288F" w:rsidRDefault="00794ED4" w:rsidP="009B3ED0">
            <w:r>
              <w:t>808</w:t>
            </w:r>
          </w:p>
        </w:tc>
        <w:tc>
          <w:tcPr>
            <w:tcW w:w="1135" w:type="dxa"/>
          </w:tcPr>
          <w:p w:rsidR="00AE288F" w:rsidRDefault="00794ED4" w:rsidP="009B3ED0">
            <w:r>
              <w:t>2 748</w:t>
            </w:r>
          </w:p>
        </w:tc>
        <w:tc>
          <w:tcPr>
            <w:tcW w:w="1235" w:type="dxa"/>
          </w:tcPr>
          <w:p w:rsidR="00AE288F" w:rsidRDefault="00794ED4" w:rsidP="009B3ED0">
            <w:r>
              <w:t>279</w:t>
            </w:r>
          </w:p>
        </w:tc>
        <w:tc>
          <w:tcPr>
            <w:tcW w:w="1435" w:type="dxa"/>
          </w:tcPr>
          <w:p w:rsidR="00AE288F" w:rsidRDefault="00794ED4" w:rsidP="009B3ED0">
            <w:r>
              <w:t>13</w:t>
            </w:r>
          </w:p>
        </w:tc>
        <w:tc>
          <w:tcPr>
            <w:tcW w:w="1440" w:type="dxa"/>
          </w:tcPr>
          <w:p w:rsidR="00AE288F" w:rsidRDefault="00794ED4" w:rsidP="009B3ED0">
            <w:r>
              <w:t>174</w:t>
            </w:r>
          </w:p>
        </w:tc>
      </w:tr>
    </w:tbl>
    <w:p w:rsidR="00AE288F" w:rsidRPr="0005050E" w:rsidRDefault="00AE288F" w:rsidP="00AE288F"/>
    <w:p w:rsidR="00AE288F" w:rsidRPr="0005050E" w:rsidRDefault="00794ED4" w:rsidP="003426EE">
      <w:r>
        <w:t>Ha összehasonlítjuk a két adatsort, akkor igazi csökkenést csak a teherautók számában látunk, de már ez is jelentős a zaj- és a légszennyezés szempontjából.</w:t>
      </w:r>
    </w:p>
    <w:p w:rsidR="004C2311" w:rsidRPr="003653E1" w:rsidRDefault="001A07C5" w:rsidP="003653E1">
      <w:pPr>
        <w:pStyle w:val="Cmsor2"/>
        <w:rPr>
          <w:rFonts w:ascii="Times New Roman" w:hAnsi="Times New Roman" w:cs="Times New Roman"/>
          <w:i w:val="0"/>
          <w:sz w:val="24"/>
          <w:szCs w:val="24"/>
        </w:rPr>
      </w:pPr>
      <w:bookmarkStart w:id="77" w:name="_Toc283571260"/>
      <w:bookmarkStart w:id="78" w:name="_Toc477874594"/>
      <w:r w:rsidRPr="003653E1">
        <w:rPr>
          <w:rFonts w:ascii="Times New Roman" w:hAnsi="Times New Roman" w:cs="Times New Roman"/>
          <w:i w:val="0"/>
          <w:sz w:val="24"/>
          <w:szCs w:val="24"/>
        </w:rPr>
        <w:t>6</w:t>
      </w:r>
      <w:r w:rsidR="004C2311" w:rsidRPr="003653E1">
        <w:rPr>
          <w:rFonts w:ascii="Times New Roman" w:hAnsi="Times New Roman" w:cs="Times New Roman"/>
          <w:i w:val="0"/>
          <w:sz w:val="24"/>
          <w:szCs w:val="24"/>
        </w:rPr>
        <w:t>.11. A feltételezhető rendkívüli körny</w:t>
      </w:r>
      <w:r w:rsidR="00C443C9" w:rsidRPr="003653E1">
        <w:rPr>
          <w:rFonts w:ascii="Times New Roman" w:hAnsi="Times New Roman" w:cs="Times New Roman"/>
          <w:i w:val="0"/>
          <w:sz w:val="24"/>
          <w:szCs w:val="24"/>
        </w:rPr>
        <w:t>e</w:t>
      </w:r>
      <w:r w:rsidR="004C2311" w:rsidRPr="003653E1">
        <w:rPr>
          <w:rFonts w:ascii="Times New Roman" w:hAnsi="Times New Roman" w:cs="Times New Roman"/>
          <w:i w:val="0"/>
          <w:sz w:val="24"/>
          <w:szCs w:val="24"/>
        </w:rPr>
        <w:t>zetveszélyeztetés elhár</w:t>
      </w:r>
      <w:r w:rsidR="00C443C9" w:rsidRPr="003653E1">
        <w:rPr>
          <w:rFonts w:ascii="Times New Roman" w:hAnsi="Times New Roman" w:cs="Times New Roman"/>
          <w:i w:val="0"/>
          <w:sz w:val="24"/>
          <w:szCs w:val="24"/>
        </w:rPr>
        <w:t>ítása</w:t>
      </w:r>
      <w:bookmarkEnd w:id="77"/>
      <w:bookmarkEnd w:id="78"/>
    </w:p>
    <w:p w:rsidR="00875CB4" w:rsidRDefault="00875CB4" w:rsidP="003426EE">
      <w:pPr>
        <w:rPr>
          <w:b/>
        </w:rPr>
      </w:pPr>
    </w:p>
    <w:p w:rsidR="00BA7CF9" w:rsidRDefault="00875CB4" w:rsidP="003E08D7">
      <w:pPr>
        <w:jc w:val="both"/>
      </w:pPr>
      <w:r>
        <w:t xml:space="preserve">Településünkön nem működik vegyi </w:t>
      </w:r>
      <w:r w:rsidR="006270D9">
        <w:t>vagy veszélyes anyagot előállító</w:t>
      </w:r>
      <w:r w:rsidR="006270D9" w:rsidRPr="006270D9">
        <w:t xml:space="preserve"> </w:t>
      </w:r>
      <w:r w:rsidR="006270D9">
        <w:t>üzem.</w:t>
      </w:r>
    </w:p>
    <w:p w:rsidR="00875CB4" w:rsidRDefault="00BA7CF9" w:rsidP="003E08D7">
      <w:pPr>
        <w:jc w:val="both"/>
      </w:pPr>
      <w:r>
        <w:t xml:space="preserve">A VI. számú mellékletben feltüntetett működő és bezárt üzemek lehetséges </w:t>
      </w:r>
      <w:r w:rsidR="00245293">
        <w:t>szennyező forrásokként</w:t>
      </w:r>
      <w:r>
        <w:t xml:space="preserve"> lettek felmérve. Folyamatos figyelemmel kísérésük szükséges az esetleges káresemények bekövetkezésének megelőzése szempontjából.</w:t>
      </w:r>
    </w:p>
    <w:p w:rsidR="00875CB4" w:rsidRDefault="00875CB4" w:rsidP="003E08D7">
      <w:pPr>
        <w:jc w:val="both"/>
      </w:pPr>
      <w:r>
        <w:t xml:space="preserve">A </w:t>
      </w:r>
      <w:r w:rsidR="00245293">
        <w:t xml:space="preserve">természetes </w:t>
      </w:r>
      <w:r>
        <w:t xml:space="preserve">vizek hatásával viszont folyamatosan számolni kell. </w:t>
      </w:r>
    </w:p>
    <w:p w:rsidR="00875CB4" w:rsidRDefault="00875CB4" w:rsidP="003E08D7">
      <w:pPr>
        <w:jc w:val="both"/>
      </w:pPr>
      <w:r>
        <w:t xml:space="preserve">Árvízi, belvizes elöntési és aszálykár is előfordulhat. Ezek a mezőgazdasági kártételen kívül a személy-, és vagyonbiztonságot is veszélyeztetik. Megfelelő védelmi tervvel és erőforrással kell rendelkezni a megelőzéshez és a kármentesítéshez. </w:t>
      </w:r>
    </w:p>
    <w:p w:rsidR="00875CB4" w:rsidRDefault="00875CB4" w:rsidP="003E08D7">
      <w:pPr>
        <w:jc w:val="both"/>
      </w:pPr>
      <w:r>
        <w:t xml:space="preserve">Az árvízi biztonságot a kutatók mai álláspontja alapján már nem a töltéskoronák magasításában látják, hanem abban, hogy a folyóknak vissza kell adni valamennyit a korábban birtokolt területükből ahhoz, hogy az árhullámok biztonságosabban kezelhetők legyenek. A vízvisszatartás pedig aszályos időszakban segíti a vízvisszapótlást. Erre szolgálnának az árapasztó tározók. A beregi tározó </w:t>
      </w:r>
      <w:r w:rsidR="006270D9">
        <w:t>átadása</w:t>
      </w:r>
      <w:r>
        <w:t xml:space="preserve"> már megtörtént, </w:t>
      </w:r>
      <w:r w:rsidR="006270D9">
        <w:t>de használatba vételére szerencsére eddig még nem került sor.</w:t>
      </w:r>
      <w:r>
        <w:t xml:space="preserve"> </w:t>
      </w:r>
    </w:p>
    <w:p w:rsidR="00875CB4" w:rsidRPr="00875CB4" w:rsidRDefault="00875CB4" w:rsidP="003E08D7">
      <w:pPr>
        <w:jc w:val="both"/>
      </w:pPr>
      <w:r>
        <w:t xml:space="preserve">Nagyon fontos a belvízvédekezés szempontjából a megművelt és művelés alatt nem álló területek szélénél húzódó árokrendszer tisztán tartása. A vízlefolyás akadályozása az átereszek eltömésével, az árkok </w:t>
      </w:r>
      <w:r>
        <w:lastRenderedPageBreak/>
        <w:t>beszántásával a belvízelöntésnek kedvez. A területek tulajdonosainak kellene erre odafigyelni, de lehet, hogy jogszabályi beavatkozásra is szükség lenne.</w:t>
      </w: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1A316A" w:rsidRPr="00B11927">
        <w:rPr>
          <w:b/>
        </w:rPr>
        <w:t>az 1</w:t>
      </w:r>
      <w:r w:rsidR="006270D9">
        <w:rPr>
          <w:b/>
        </w:rPr>
        <w:t>.5.3</w:t>
      </w:r>
      <w:proofErr w:type="gramStart"/>
      <w:r w:rsidR="006270D9">
        <w:rPr>
          <w:b/>
        </w:rPr>
        <w:t>.;</w:t>
      </w:r>
      <w:proofErr w:type="gramEnd"/>
      <w:r w:rsidR="006270D9">
        <w:rPr>
          <w:b/>
        </w:rPr>
        <w:t xml:space="preserve"> 2.3.1.1.; 2.4.1. </w:t>
      </w:r>
      <w:r w:rsidRPr="00B11927">
        <w:rPr>
          <w:b/>
        </w:rPr>
        <w:t>számú célmeghatározás és annak feladatrendszere.</w:t>
      </w:r>
    </w:p>
    <w:p w:rsidR="00DC7445" w:rsidRPr="00B11927" w:rsidRDefault="00DC7445" w:rsidP="003426EE">
      <w:pPr>
        <w:rPr>
          <w:b/>
        </w:rPr>
      </w:pPr>
    </w:p>
    <w:p w:rsidR="00C443C9" w:rsidRPr="003653E1" w:rsidRDefault="001A07C5" w:rsidP="003653E1">
      <w:pPr>
        <w:pStyle w:val="Cmsor2"/>
        <w:rPr>
          <w:rFonts w:ascii="Times New Roman" w:hAnsi="Times New Roman" w:cs="Times New Roman"/>
          <w:i w:val="0"/>
          <w:sz w:val="24"/>
          <w:szCs w:val="24"/>
        </w:rPr>
      </w:pPr>
      <w:bookmarkStart w:id="79" w:name="_Toc283571261"/>
      <w:bookmarkStart w:id="80" w:name="_Toc477874595"/>
      <w:r w:rsidRPr="003653E1">
        <w:rPr>
          <w:rFonts w:ascii="Times New Roman" w:hAnsi="Times New Roman" w:cs="Times New Roman"/>
          <w:i w:val="0"/>
          <w:sz w:val="24"/>
          <w:szCs w:val="24"/>
        </w:rPr>
        <w:t>6</w:t>
      </w:r>
      <w:r w:rsidR="00C443C9" w:rsidRPr="003653E1">
        <w:rPr>
          <w:rFonts w:ascii="Times New Roman" w:hAnsi="Times New Roman" w:cs="Times New Roman"/>
          <w:i w:val="0"/>
          <w:sz w:val="24"/>
          <w:szCs w:val="24"/>
        </w:rPr>
        <w:t>.12. Természet- és tájvédelem</w:t>
      </w:r>
      <w:bookmarkEnd w:id="79"/>
      <w:bookmarkEnd w:id="80"/>
    </w:p>
    <w:p w:rsidR="00875CB4" w:rsidRDefault="00875CB4" w:rsidP="003426EE">
      <w:pPr>
        <w:rPr>
          <w:b/>
        </w:rPr>
      </w:pPr>
    </w:p>
    <w:p w:rsidR="00C550E7" w:rsidRPr="00F578B9" w:rsidRDefault="0011579B" w:rsidP="003E08D7">
      <w:pPr>
        <w:jc w:val="both"/>
      </w:pPr>
      <w:r w:rsidRPr="00F578B9">
        <w:t>Városunkban több helyrajzi számú külterületi ingatlan is</w:t>
      </w:r>
      <w:r w:rsidR="00C550E7" w:rsidRPr="00F578B9">
        <w:t xml:space="preserve"> a NATURA 2000 terület</w:t>
      </w:r>
      <w:r w:rsidRPr="00F578B9">
        <w:t>ekhez tartozik</w:t>
      </w:r>
      <w:r w:rsidR="00C550E7" w:rsidRPr="00F578B9">
        <w:t>, ahol a művelés is jogszabályhoz kötött.</w:t>
      </w:r>
    </w:p>
    <w:p w:rsidR="00C550E7" w:rsidRDefault="00C550E7" w:rsidP="003E08D7">
      <w:pPr>
        <w:jc w:val="both"/>
      </w:pPr>
      <w:r>
        <w:t>A településen álló helyi védelmet élvező platánsort az átutazók is megirigyelhetik.</w:t>
      </w:r>
    </w:p>
    <w:p w:rsidR="00875CB4" w:rsidRDefault="00C550E7" w:rsidP="003E08D7">
      <w:pPr>
        <w:jc w:val="both"/>
      </w:pPr>
      <w:r>
        <w:t>A védett területeken fontos a jogszabályoknak megfelelő kezelési, művelési módok betartása. A szükségesnél nem több műtrágya és vegyszer kijuttatása. A felesleg a talajt és az élővizeket szennyezi.</w:t>
      </w:r>
    </w:p>
    <w:p w:rsidR="00C550E7" w:rsidRDefault="00C550E7" w:rsidP="003E08D7">
      <w:pPr>
        <w:jc w:val="both"/>
      </w:pPr>
      <w:r>
        <w:t>Ha lehetőség van rá, akkor ipartelepítésnél a barnamezős beruházásokat kellene előtérbe helyezni a zöldmezősekkel szemben. Ehhez fel kellene térképezni a hasznosítható területeket.</w:t>
      </w:r>
    </w:p>
    <w:p w:rsidR="00C554D8" w:rsidRDefault="00C554D8" w:rsidP="003E08D7">
      <w:pPr>
        <w:jc w:val="both"/>
      </w:pPr>
      <w:r w:rsidRPr="00F578B9">
        <w:t xml:space="preserve">Az ipari </w:t>
      </w:r>
      <w:r w:rsidR="00B35C9C">
        <w:t>területre</w:t>
      </w:r>
      <w:r w:rsidRPr="00F578B9">
        <w:t xml:space="preserve"> települő vállalkozásoknál fokozott figyelemmel kell kísérni, hogy a lehető legjobb technika alkalmazásával elkerüljék a környezet szennyezését.</w:t>
      </w:r>
    </w:p>
    <w:p w:rsidR="00B35C9C" w:rsidRDefault="00B35C9C" w:rsidP="003E08D7">
      <w:pPr>
        <w:jc w:val="both"/>
      </w:pPr>
      <w:r>
        <w:t>A fény- és zajszennyezés is hatással van a környezetünkre.</w:t>
      </w:r>
    </w:p>
    <w:p w:rsidR="00B35C9C" w:rsidRPr="00B11927" w:rsidRDefault="00BD4EEB" w:rsidP="00B35C9C">
      <w:pPr>
        <w:autoSpaceDE w:val="0"/>
        <w:autoSpaceDN w:val="0"/>
        <w:adjustRightInd w:val="0"/>
        <w:jc w:val="both"/>
        <w:rPr>
          <w:b/>
        </w:rPr>
      </w:pPr>
      <w:proofErr w:type="gramStart"/>
      <w:r w:rsidRPr="00B11927">
        <w:rPr>
          <w:b/>
        </w:rPr>
        <w:t xml:space="preserve">A cél- és feladatrendszerben ehhez a területhez szorosan kapcsolódik </w:t>
      </w:r>
      <w:r w:rsidR="001A316A" w:rsidRPr="00B11927">
        <w:rPr>
          <w:b/>
        </w:rPr>
        <w:t>az 1</w:t>
      </w:r>
      <w:r w:rsidR="00B35C9C">
        <w:rPr>
          <w:b/>
        </w:rPr>
        <w:t xml:space="preserve">.1.1.; 1.1.2.; 1.1.3.;1.2.2.; 1.4.1.; 1.4.2.; 1.5.1.; 1.5.2.; 1.5.4.; 2.1.1.; 2.1.1.; 2.1.2.1.; 2.2.1.; 2.3.1.1.; 2.4.1.; 3.1.; 3.7. </w:t>
      </w:r>
      <w:r w:rsidR="00B35C9C" w:rsidRPr="00B11927">
        <w:rPr>
          <w:b/>
        </w:rPr>
        <w:t>számú célmeghatározás és annak feladatrendszere.</w:t>
      </w:r>
      <w:proofErr w:type="gramEnd"/>
    </w:p>
    <w:p w:rsidR="00DC7445" w:rsidRPr="00DA0257" w:rsidRDefault="00DC7445" w:rsidP="003426EE">
      <w:pPr>
        <w:rPr>
          <w:b/>
        </w:rPr>
      </w:pPr>
    </w:p>
    <w:p w:rsidR="00C443C9" w:rsidRPr="003653E1" w:rsidRDefault="001A07C5" w:rsidP="003653E1">
      <w:pPr>
        <w:pStyle w:val="Cmsor2"/>
        <w:rPr>
          <w:rFonts w:ascii="Times New Roman" w:hAnsi="Times New Roman" w:cs="Times New Roman"/>
          <w:i w:val="0"/>
          <w:sz w:val="24"/>
          <w:szCs w:val="24"/>
        </w:rPr>
      </w:pPr>
      <w:bookmarkStart w:id="81" w:name="_Toc283571262"/>
      <w:bookmarkStart w:id="82" w:name="_Toc477874596"/>
      <w:r w:rsidRPr="003653E1">
        <w:rPr>
          <w:rFonts w:ascii="Times New Roman" w:hAnsi="Times New Roman" w:cs="Times New Roman"/>
          <w:i w:val="0"/>
          <w:sz w:val="24"/>
          <w:szCs w:val="24"/>
        </w:rPr>
        <w:t>6</w:t>
      </w:r>
      <w:r w:rsidR="00C443C9" w:rsidRPr="003653E1">
        <w:rPr>
          <w:rFonts w:ascii="Times New Roman" w:hAnsi="Times New Roman" w:cs="Times New Roman"/>
          <w:i w:val="0"/>
          <w:sz w:val="24"/>
          <w:szCs w:val="24"/>
        </w:rPr>
        <w:t>.13. Ár- és belvízgazdálkodás</w:t>
      </w:r>
      <w:bookmarkEnd w:id="81"/>
      <w:bookmarkEnd w:id="82"/>
    </w:p>
    <w:p w:rsidR="00C550E7" w:rsidRDefault="00C550E7" w:rsidP="003426EE">
      <w:pPr>
        <w:rPr>
          <w:b/>
        </w:rPr>
      </w:pPr>
    </w:p>
    <w:p w:rsidR="00C550E7" w:rsidRDefault="00C550E7" w:rsidP="003426EE">
      <w:r>
        <w:t>A feladatok nagyrészt megegyeznek a rendkívüli veszélyhelyzet témakörnél felsoroltakkal. A környezetbarát gazdálkodási módok fontosságát itt is hangsúlyozni</w:t>
      </w:r>
      <w:r w:rsidRPr="00C550E7">
        <w:t xml:space="preserve"> </w:t>
      </w:r>
      <w:r>
        <w:t>kell.</w:t>
      </w: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8B6373">
        <w:rPr>
          <w:b/>
        </w:rPr>
        <w:t xml:space="preserve">a 2.4.1. </w:t>
      </w:r>
      <w:r w:rsidRPr="00B11927">
        <w:rPr>
          <w:b/>
        </w:rPr>
        <w:t>számú célmeghatározás és annak feladatrendszere.</w:t>
      </w:r>
    </w:p>
    <w:p w:rsidR="00584F1D" w:rsidRPr="003653E1" w:rsidRDefault="001A07C5" w:rsidP="003653E1">
      <w:pPr>
        <w:pStyle w:val="Cmsor2"/>
        <w:rPr>
          <w:rFonts w:ascii="Times New Roman" w:hAnsi="Times New Roman" w:cs="Times New Roman"/>
          <w:i w:val="0"/>
          <w:sz w:val="24"/>
          <w:szCs w:val="24"/>
        </w:rPr>
      </w:pPr>
      <w:bookmarkStart w:id="83" w:name="_Toc283571263"/>
      <w:bookmarkStart w:id="84" w:name="_Toc477874597"/>
      <w:r w:rsidRPr="003653E1">
        <w:rPr>
          <w:rFonts w:ascii="Times New Roman" w:hAnsi="Times New Roman" w:cs="Times New Roman"/>
          <w:i w:val="0"/>
          <w:sz w:val="24"/>
          <w:szCs w:val="24"/>
        </w:rPr>
        <w:t>6</w:t>
      </w:r>
      <w:r w:rsidR="00643F5C" w:rsidRPr="003653E1">
        <w:rPr>
          <w:rFonts w:ascii="Times New Roman" w:hAnsi="Times New Roman" w:cs="Times New Roman"/>
          <w:i w:val="0"/>
          <w:sz w:val="24"/>
          <w:szCs w:val="24"/>
        </w:rPr>
        <w:t>.14. Környezeti n</w:t>
      </w:r>
      <w:r w:rsidR="00C443C9" w:rsidRPr="003653E1">
        <w:rPr>
          <w:rFonts w:ascii="Times New Roman" w:hAnsi="Times New Roman" w:cs="Times New Roman"/>
          <w:i w:val="0"/>
          <w:sz w:val="24"/>
          <w:szCs w:val="24"/>
        </w:rPr>
        <w:t>evelés</w:t>
      </w:r>
      <w:r w:rsidR="00643F5C" w:rsidRPr="003653E1">
        <w:rPr>
          <w:rFonts w:ascii="Times New Roman" w:hAnsi="Times New Roman" w:cs="Times New Roman"/>
          <w:i w:val="0"/>
          <w:sz w:val="24"/>
          <w:szCs w:val="24"/>
        </w:rPr>
        <w:t>, tájékoztatás, társadalmi részvétel</w:t>
      </w:r>
      <w:r w:rsidR="00A24F5B" w:rsidRPr="003653E1">
        <w:rPr>
          <w:rFonts w:ascii="Times New Roman" w:hAnsi="Times New Roman" w:cs="Times New Roman"/>
          <w:i w:val="0"/>
          <w:sz w:val="24"/>
          <w:szCs w:val="24"/>
        </w:rPr>
        <w:t>, környezet-egészségügy</w:t>
      </w:r>
      <w:bookmarkEnd w:id="83"/>
      <w:bookmarkEnd w:id="84"/>
    </w:p>
    <w:p w:rsidR="00A24F5B" w:rsidRDefault="00A24F5B" w:rsidP="003426EE"/>
    <w:p w:rsidR="00A24F5B" w:rsidRPr="00A24F5B" w:rsidRDefault="00A24F5B" w:rsidP="00A24F5B">
      <w:pPr>
        <w:jc w:val="both"/>
      </w:pPr>
      <w:r>
        <w:t>Széles körben ismert és elfogadott, hogy a la</w:t>
      </w:r>
      <w:r w:rsidR="00245293">
        <w:t xml:space="preserve">kosság egészségi állapotát </w:t>
      </w:r>
      <w:proofErr w:type="gramStart"/>
      <w:r w:rsidR="00245293">
        <w:t xml:space="preserve">nagy </w:t>
      </w:r>
      <w:r>
        <w:t>mértékben</w:t>
      </w:r>
      <w:proofErr w:type="gramEnd"/>
      <w:r>
        <w:t xml:space="preserve"> befolyásolja az életmód és a környezet. Kockázati tényezők: a dohányzás, a mozgásszegény életmód, az egészségtelen táplálkozás, a légszennyezés, a nem megfelelő ivóvíz </w:t>
      </w:r>
      <w:proofErr w:type="gramStart"/>
      <w:r>
        <w:t>A</w:t>
      </w:r>
      <w:proofErr w:type="gramEnd"/>
      <w:r>
        <w:t xml:space="preserve"> lakosság egészségi állapotában és életminőségében pozitív változást csak a kockázati tényezőkre irányuló megelőző programok jelenthetnek.</w:t>
      </w:r>
    </w:p>
    <w:p w:rsidR="00A24F5B" w:rsidRDefault="00A24F5B" w:rsidP="00A24F5B">
      <w:pPr>
        <w:jc w:val="both"/>
      </w:pPr>
      <w:r>
        <w:t xml:space="preserve">Az elsődleges megelőzés szempontjából nagyon fontos az egészségtudatos magatartás kialakítása és az egészségmegőrzéssel kapcsolatos ismeretek bővítése már a legfiatalabb korosztálynál. E tekintetben a legkönnyebben és a leggyorsabban elérhető és a legjobban formálható célcsoport az óvodai és iskolai közösség. Az elsődleges megelőzés kapcsán elengedhetetlen az egészségi állapotot kb. 43 %-ban befolyásoló életmódbeli tényezők (egészséges táplálkozás, mozgás, dohányzás, alkohol, kábítószer mellőzése) szerepének hangsúlyozása és az azokra irányuló programoknak a kivitelezése. </w:t>
      </w:r>
    </w:p>
    <w:p w:rsidR="00A24F5B" w:rsidRDefault="00A24F5B" w:rsidP="00A24F5B">
      <w:pPr>
        <w:jc w:val="both"/>
      </w:pPr>
      <w:r>
        <w:t>A környezeti nevelés legfontosabb színterei is ezek a közösségek. Rajtuk keresztül remélhetjük, hogy az idősebb korosztály is azonosul a fiatalabbak nézeteivel.</w:t>
      </w:r>
    </w:p>
    <w:p w:rsidR="00A24F5B" w:rsidRDefault="00A24F5B" w:rsidP="00A24F5B">
      <w:pPr>
        <w:jc w:val="both"/>
      </w:pPr>
      <w:r>
        <w:t xml:space="preserve">A lakosság tájékoztatása környezeti ügyekben jogszabályi kötelezettség is. Ennek színterei a továbbiakhoz hasonlóan a városi újság, a város honlapja, a </w:t>
      </w:r>
      <w:r w:rsidR="00E43AB5">
        <w:t>városháza</w:t>
      </w:r>
      <w:r>
        <w:t xml:space="preserve"> tájékoztató táblája.</w:t>
      </w:r>
      <w:r w:rsidR="00245293">
        <w:t xml:space="preserve"> </w:t>
      </w:r>
      <w:r>
        <w:t>Az interneten feltett kérdésekre sajnos eddig nem volt túl gyakori</w:t>
      </w:r>
      <w:r w:rsidR="00647BF3">
        <w:t xml:space="preserve"> a reagálás.</w:t>
      </w:r>
    </w:p>
    <w:p w:rsidR="00245293" w:rsidRDefault="00245293" w:rsidP="00BD4EEB">
      <w:pPr>
        <w:autoSpaceDE w:val="0"/>
        <w:autoSpaceDN w:val="0"/>
        <w:adjustRightInd w:val="0"/>
        <w:jc w:val="both"/>
        <w:rPr>
          <w:rFonts w:ascii="TimesNewRomanPSMT" w:hAnsi="TimesNewRomanPSMT" w:cs="TimesNewRomanPSMT"/>
          <w:b/>
        </w:rPr>
      </w:pPr>
    </w:p>
    <w:p w:rsidR="00BD4EEB" w:rsidRPr="00B11927" w:rsidRDefault="00BD4EEB" w:rsidP="00BD4EEB">
      <w:pPr>
        <w:autoSpaceDE w:val="0"/>
        <w:autoSpaceDN w:val="0"/>
        <w:adjustRightInd w:val="0"/>
        <w:jc w:val="both"/>
        <w:rPr>
          <w:b/>
        </w:rPr>
      </w:pPr>
      <w:proofErr w:type="gramStart"/>
      <w:r w:rsidRPr="00B11927">
        <w:rPr>
          <w:b/>
        </w:rPr>
        <w:t xml:space="preserve">A cél- és feladatrendszerben ehhez a területhez szorosan kapcsolódik </w:t>
      </w:r>
      <w:r w:rsidR="001A316A" w:rsidRPr="00B11927">
        <w:rPr>
          <w:b/>
        </w:rPr>
        <w:t xml:space="preserve">az </w:t>
      </w:r>
      <w:r w:rsidR="00E43AB5">
        <w:rPr>
          <w:b/>
        </w:rPr>
        <w:t xml:space="preserve">1.1.1.; 1.1.2.; 1.1.3.;1.2.1.; 1.2.2.; 1.4.2.; 1.5.1.; 1.5.2.; 1.5.3.; 1.5.4.; 2.1.1.; 2.1.1.1.; 2.2.1.; 2.3.1.1.; 2.4.1.; 3.1.; 3.2.; 3.3.; 3.4.; 3.5.; 3.6.; 3.7. </w:t>
      </w:r>
      <w:r w:rsidRPr="00B11927">
        <w:rPr>
          <w:b/>
        </w:rPr>
        <w:t>számú célmeghatározás és annak feladatrendszere.</w:t>
      </w:r>
      <w:proofErr w:type="gramEnd"/>
    </w:p>
    <w:p w:rsidR="00C443C9" w:rsidRPr="003653E1" w:rsidRDefault="001A07C5" w:rsidP="003653E1">
      <w:pPr>
        <w:pStyle w:val="Cmsor2"/>
        <w:rPr>
          <w:rFonts w:ascii="Times New Roman" w:hAnsi="Times New Roman" w:cs="Times New Roman"/>
          <w:i w:val="0"/>
          <w:sz w:val="24"/>
          <w:szCs w:val="24"/>
        </w:rPr>
      </w:pPr>
      <w:bookmarkStart w:id="85" w:name="_Toc283571264"/>
      <w:bookmarkStart w:id="86" w:name="_Toc477874598"/>
      <w:r w:rsidRPr="003653E1">
        <w:rPr>
          <w:rFonts w:ascii="Times New Roman" w:hAnsi="Times New Roman" w:cs="Times New Roman"/>
          <w:i w:val="0"/>
          <w:sz w:val="24"/>
          <w:szCs w:val="24"/>
        </w:rPr>
        <w:lastRenderedPageBreak/>
        <w:t>6</w:t>
      </w:r>
      <w:r w:rsidR="00C443C9" w:rsidRPr="003653E1">
        <w:rPr>
          <w:rFonts w:ascii="Times New Roman" w:hAnsi="Times New Roman" w:cs="Times New Roman"/>
          <w:i w:val="0"/>
          <w:sz w:val="24"/>
          <w:szCs w:val="24"/>
        </w:rPr>
        <w:t>.15. Ökoturizmus</w:t>
      </w:r>
      <w:bookmarkEnd w:id="85"/>
      <w:bookmarkEnd w:id="86"/>
    </w:p>
    <w:p w:rsidR="00E76F7F" w:rsidRDefault="00E76F7F" w:rsidP="003426EE">
      <w:pPr>
        <w:rPr>
          <w:b/>
        </w:rPr>
      </w:pPr>
    </w:p>
    <w:p w:rsidR="00E76F7F" w:rsidRDefault="00E76F7F" w:rsidP="003E08D7">
      <w:pPr>
        <w:jc w:val="both"/>
      </w:pPr>
      <w:r>
        <w:t xml:space="preserve">A Szatmár-Beregi Natúrpark rendszerén belül létezik már több tanösvény. Ezek felkeresése Vásárosnamény központtal </w:t>
      </w:r>
      <w:r w:rsidR="00C11F8E">
        <w:t>nem</w:t>
      </w:r>
      <w:r>
        <w:t xml:space="preserve"> nagy távolság, ha a korábban már említett feladatok megvalósulnának. Azaz</w:t>
      </w:r>
      <w:proofErr w:type="gramStart"/>
      <w:r>
        <w:t>:a</w:t>
      </w:r>
      <w:proofErr w:type="gramEnd"/>
      <w:r>
        <w:t xml:space="preserve"> kerékpárutak mentén pihenőhelyek kialakítása, illetve kerékpár kölcsönző helyek megteremtése. Ez az alternatív turizmus kedvelőinek is lehetőséget nyújtana a közeli természeti értékek olcsó és környezetbarát felkeresésére. Olcsó</w:t>
      </w:r>
      <w:r w:rsidR="006654B6">
        <w:t>,</w:t>
      </w:r>
      <w:r>
        <w:t xml:space="preserve"> kerékpáros turisták fogadására és kiszolgálására alkalmas szálló- és pihenő helyekre is szükség lenne.</w:t>
      </w:r>
    </w:p>
    <w:p w:rsidR="00E76F7F" w:rsidRDefault="00875CB4" w:rsidP="003E08D7">
      <w:pPr>
        <w:jc w:val="both"/>
      </w:pPr>
      <w:r>
        <w:t>Megfontolandó a város csatlakozásának a lehetősége a Szatmár-Beregi Natúrpark hálózatához is.</w:t>
      </w:r>
    </w:p>
    <w:p w:rsidR="00CB7939" w:rsidRDefault="00CB7939" w:rsidP="003E08D7">
      <w:pPr>
        <w:jc w:val="both"/>
      </w:pPr>
      <w:r>
        <w:t>A Tiszában rejlő lehetőségek jobb kihasználása. A vízi turizmus serkentése, kajak-kenu sport népszerűsítése.</w:t>
      </w:r>
    </w:p>
    <w:p w:rsidR="006654B6" w:rsidRPr="00C20E40" w:rsidRDefault="006654B6" w:rsidP="003E08D7">
      <w:pPr>
        <w:jc w:val="both"/>
      </w:pPr>
    </w:p>
    <w:p w:rsidR="00BD4EEB" w:rsidRPr="00B11927" w:rsidRDefault="00BD4EEB" w:rsidP="00BD4EEB">
      <w:pPr>
        <w:autoSpaceDE w:val="0"/>
        <w:autoSpaceDN w:val="0"/>
        <w:adjustRightInd w:val="0"/>
        <w:jc w:val="both"/>
        <w:rPr>
          <w:b/>
        </w:rPr>
      </w:pPr>
      <w:r w:rsidRPr="00B11927">
        <w:rPr>
          <w:b/>
        </w:rPr>
        <w:t xml:space="preserve">A cél- és feladatrendszerben ehhez a területhez szorosan kapcsolódik </w:t>
      </w:r>
      <w:r w:rsidR="004547F3" w:rsidRPr="00B11927">
        <w:rPr>
          <w:b/>
        </w:rPr>
        <w:t xml:space="preserve">az </w:t>
      </w:r>
      <w:r w:rsidR="00AD6928">
        <w:rPr>
          <w:b/>
        </w:rPr>
        <w:t>1.2.1</w:t>
      </w:r>
      <w:proofErr w:type="gramStart"/>
      <w:r w:rsidR="00AD6928">
        <w:rPr>
          <w:b/>
        </w:rPr>
        <w:t>.;</w:t>
      </w:r>
      <w:proofErr w:type="gramEnd"/>
      <w:r w:rsidR="00AD6928">
        <w:rPr>
          <w:b/>
        </w:rPr>
        <w:t xml:space="preserve"> 1.2.2.; 1.5.1.; 1.5.2.; 2.1.1.; 2.1.2.1.; 3.6.; 3.7. </w:t>
      </w:r>
      <w:r w:rsidRPr="00B11927">
        <w:rPr>
          <w:b/>
        </w:rPr>
        <w:t>számú célmeghatározás és annak feladatrendszere.</w:t>
      </w:r>
    </w:p>
    <w:p w:rsidR="00A5094B" w:rsidRDefault="00FB699F" w:rsidP="003653E1">
      <w:pPr>
        <w:pStyle w:val="Cmsor1"/>
        <w:jc w:val="left"/>
      </w:pPr>
      <w:r>
        <w:br w:type="page"/>
      </w:r>
      <w:bookmarkStart w:id="87" w:name="_Toc283571265"/>
      <w:bookmarkStart w:id="88" w:name="_Toc477874599"/>
      <w:r w:rsidR="001A07C5">
        <w:lastRenderedPageBreak/>
        <w:t>7</w:t>
      </w:r>
      <w:r w:rsidR="00DA0257" w:rsidRPr="00DA0257">
        <w:t>.</w:t>
      </w:r>
      <w:r w:rsidR="00DA0257">
        <w:t xml:space="preserve"> </w:t>
      </w:r>
      <w:r w:rsidR="000E37A0" w:rsidRPr="00DA0257">
        <w:t>Mellékletek</w:t>
      </w:r>
      <w:bookmarkEnd w:id="87"/>
      <w:bookmarkEnd w:id="88"/>
    </w:p>
    <w:p w:rsidR="00065095" w:rsidRPr="00F95F90" w:rsidRDefault="00C35BBD" w:rsidP="00065095">
      <w:pPr>
        <w:rPr>
          <w:b/>
        </w:rPr>
      </w:pPr>
      <w:r w:rsidRPr="00F95F90">
        <w:rPr>
          <w:b/>
        </w:rPr>
        <w:t xml:space="preserve">I. </w:t>
      </w:r>
      <w:r w:rsidR="00065095" w:rsidRPr="00F95F90">
        <w:rPr>
          <w:b/>
        </w:rPr>
        <w:t>Szennyvíztisztítás</w:t>
      </w:r>
    </w:p>
    <w:p w:rsidR="00600233" w:rsidRPr="00600233" w:rsidRDefault="00600233" w:rsidP="00600233">
      <w:pPr>
        <w:rPr>
          <w:b/>
        </w:rPr>
      </w:pPr>
      <w:proofErr w:type="gramStart"/>
      <w:r w:rsidRPr="00600233">
        <w:rPr>
          <w:b/>
        </w:rPr>
        <w:t>a</w:t>
      </w:r>
      <w:proofErr w:type="gramEnd"/>
      <w:r w:rsidRPr="00600233">
        <w:rPr>
          <w:b/>
        </w:rPr>
        <w:t>) Vásárosnaményi szennyvíztelep</w:t>
      </w:r>
    </w:p>
    <w:p w:rsidR="00600233" w:rsidRPr="00600233" w:rsidRDefault="00600233" w:rsidP="0060023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1583"/>
        <w:gridCol w:w="1515"/>
        <w:gridCol w:w="1583"/>
        <w:gridCol w:w="1515"/>
        <w:gridCol w:w="1570"/>
        <w:gridCol w:w="2038"/>
      </w:tblGrid>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 xml:space="preserve">Év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Szippantóval beszállított folyékony</w:t>
            </w:r>
          </w:p>
          <w:p w:rsidR="00600233" w:rsidRPr="00600233" w:rsidRDefault="00600233" w:rsidP="00600233">
            <w:pPr>
              <w:rPr>
                <w:b/>
                <w:sz w:val="20"/>
                <w:szCs w:val="20"/>
              </w:rPr>
            </w:pPr>
            <w:r w:rsidRPr="00600233">
              <w:rPr>
                <w:b/>
                <w:sz w:val="20"/>
                <w:szCs w:val="20"/>
              </w:rPr>
              <w:t>kommunális hulladék (m</w:t>
            </w:r>
            <w:r w:rsidRPr="00600233">
              <w:rPr>
                <w:b/>
                <w:sz w:val="20"/>
                <w:szCs w:val="20"/>
                <w:vertAlign w:val="superscript"/>
              </w:rPr>
              <w:t>3</w:t>
            </w:r>
            <w:r w:rsidRPr="00600233">
              <w:rPr>
                <w:b/>
                <w:sz w:val="20"/>
                <w:szCs w:val="20"/>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Csatornán elvezetett</w:t>
            </w:r>
          </w:p>
          <w:p w:rsidR="00600233" w:rsidRPr="00600233" w:rsidRDefault="00600233" w:rsidP="00600233">
            <w:pPr>
              <w:rPr>
                <w:b/>
                <w:sz w:val="20"/>
                <w:szCs w:val="20"/>
              </w:rPr>
            </w:pPr>
            <w:r w:rsidRPr="00600233">
              <w:rPr>
                <w:b/>
                <w:sz w:val="20"/>
                <w:szCs w:val="20"/>
              </w:rPr>
              <w:t>szennyvíz (m</w:t>
            </w:r>
            <w:r w:rsidRPr="00600233">
              <w:rPr>
                <w:b/>
                <w:sz w:val="20"/>
                <w:szCs w:val="20"/>
                <w:vertAlign w:val="superscript"/>
              </w:rPr>
              <w:t>3</w:t>
            </w:r>
            <w:r w:rsidRPr="00600233">
              <w:rPr>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Átemelők tisztítása</w:t>
            </w:r>
          </w:p>
          <w:p w:rsidR="00600233" w:rsidRPr="00600233" w:rsidRDefault="00600233" w:rsidP="00600233">
            <w:pPr>
              <w:rPr>
                <w:b/>
                <w:sz w:val="20"/>
                <w:szCs w:val="20"/>
              </w:rPr>
            </w:pPr>
            <w:r w:rsidRPr="00600233">
              <w:rPr>
                <w:b/>
                <w:sz w:val="20"/>
                <w:szCs w:val="20"/>
              </w:rPr>
              <w:t xml:space="preserve"> során</w:t>
            </w:r>
          </w:p>
          <w:p w:rsidR="00600233" w:rsidRPr="00600233" w:rsidRDefault="00600233" w:rsidP="00600233">
            <w:pPr>
              <w:rPr>
                <w:b/>
                <w:sz w:val="20"/>
                <w:szCs w:val="20"/>
              </w:rPr>
            </w:pPr>
            <w:r w:rsidRPr="00600233">
              <w:rPr>
                <w:b/>
                <w:sz w:val="20"/>
                <w:szCs w:val="20"/>
              </w:rPr>
              <w:t xml:space="preserve"> szippantóval</w:t>
            </w:r>
          </w:p>
          <w:p w:rsidR="00600233" w:rsidRPr="00600233" w:rsidRDefault="00600233" w:rsidP="00600233">
            <w:pPr>
              <w:rPr>
                <w:b/>
                <w:sz w:val="20"/>
                <w:szCs w:val="20"/>
              </w:rPr>
            </w:pPr>
            <w:r w:rsidRPr="00600233">
              <w:rPr>
                <w:b/>
                <w:sz w:val="20"/>
                <w:szCs w:val="20"/>
              </w:rPr>
              <w:t xml:space="preserve">beszállított </w:t>
            </w:r>
          </w:p>
          <w:p w:rsidR="00600233" w:rsidRPr="00600233" w:rsidRDefault="00600233" w:rsidP="00600233">
            <w:pPr>
              <w:rPr>
                <w:b/>
                <w:sz w:val="20"/>
                <w:szCs w:val="20"/>
              </w:rPr>
            </w:pPr>
            <w:r w:rsidRPr="00600233">
              <w:rPr>
                <w:b/>
                <w:sz w:val="20"/>
                <w:szCs w:val="20"/>
              </w:rPr>
              <w:t>szennyvíz (m</w:t>
            </w:r>
            <w:r w:rsidRPr="00600233">
              <w:rPr>
                <w:b/>
                <w:sz w:val="20"/>
                <w:szCs w:val="20"/>
                <w:vertAlign w:val="superscript"/>
              </w:rPr>
              <w:t>3</w:t>
            </w:r>
            <w:r w:rsidRPr="00600233">
              <w:rPr>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Összesen tisztított szennyvíz (m</w:t>
            </w:r>
            <w:r w:rsidRPr="00600233">
              <w:rPr>
                <w:b/>
                <w:sz w:val="20"/>
                <w:szCs w:val="20"/>
                <w:vertAlign w:val="superscript"/>
              </w:rPr>
              <w:t>3</w:t>
            </w:r>
            <w:r w:rsidRPr="00600233">
              <w:rPr>
                <w:b/>
                <w:sz w:val="20"/>
                <w:szCs w:val="20"/>
              </w:rPr>
              <w:t>)</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Vásárosnamény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Összes településről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Vásárosnamény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Összes településről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376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17 608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335 628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524 428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2 967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545 003</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14 958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303 743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462 243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2 845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480 046</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752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14 486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351 108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587 408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2 425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604 319</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487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15 008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342 720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543 320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2 073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560 401</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433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16 152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317 315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522 815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746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539 713</w:t>
            </w:r>
          </w:p>
        </w:tc>
      </w:tr>
    </w:tbl>
    <w:p w:rsidR="00600233" w:rsidRPr="00600233" w:rsidRDefault="00600233" w:rsidP="00600233">
      <w:pPr>
        <w:rPr>
          <w:b/>
          <w:sz w:val="20"/>
          <w:szCs w:val="20"/>
        </w:rPr>
      </w:pPr>
    </w:p>
    <w:p w:rsidR="00600233" w:rsidRPr="00600233" w:rsidRDefault="00600233" w:rsidP="00600233">
      <w:pPr>
        <w:rPr>
          <w:b/>
        </w:rPr>
      </w:pPr>
      <w:r w:rsidRPr="00600233">
        <w:rPr>
          <w:b/>
        </w:rPr>
        <w:t>b) Gergelyiugornyai szennyvíztelep</w:t>
      </w:r>
    </w:p>
    <w:p w:rsidR="00600233" w:rsidRPr="00600233" w:rsidRDefault="00600233" w:rsidP="00600233">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3112"/>
        <w:gridCol w:w="1929"/>
        <w:gridCol w:w="1820"/>
        <w:gridCol w:w="2943"/>
      </w:tblGrid>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 xml:space="preserve">Év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Szippantóval beszállított folyékony</w:t>
            </w:r>
          </w:p>
          <w:p w:rsidR="00600233" w:rsidRPr="00600233" w:rsidRDefault="00600233" w:rsidP="00600233">
            <w:pPr>
              <w:rPr>
                <w:b/>
                <w:sz w:val="20"/>
                <w:szCs w:val="20"/>
              </w:rPr>
            </w:pPr>
            <w:r w:rsidRPr="00600233">
              <w:rPr>
                <w:b/>
                <w:sz w:val="20"/>
                <w:szCs w:val="20"/>
              </w:rPr>
              <w:t>kommunális hulladék (m</w:t>
            </w:r>
            <w:r w:rsidRPr="00600233">
              <w:rPr>
                <w:b/>
                <w:sz w:val="20"/>
                <w:szCs w:val="20"/>
                <w:vertAlign w:val="superscript"/>
              </w:rPr>
              <w:t>3</w:t>
            </w:r>
            <w:r w:rsidRPr="00600233">
              <w:rPr>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Csatornán elvezetett</w:t>
            </w:r>
          </w:p>
          <w:p w:rsidR="00600233" w:rsidRPr="00600233" w:rsidRDefault="00600233" w:rsidP="00600233">
            <w:pPr>
              <w:rPr>
                <w:b/>
                <w:sz w:val="20"/>
                <w:szCs w:val="20"/>
              </w:rPr>
            </w:pPr>
            <w:r w:rsidRPr="00600233">
              <w:rPr>
                <w:b/>
                <w:sz w:val="20"/>
                <w:szCs w:val="20"/>
              </w:rPr>
              <w:t>szennyvíz (m</w:t>
            </w:r>
            <w:r w:rsidRPr="00600233">
              <w:rPr>
                <w:b/>
                <w:sz w:val="20"/>
                <w:szCs w:val="20"/>
                <w:vertAlign w:val="superscript"/>
              </w:rPr>
              <w:t>3</w:t>
            </w:r>
            <w:r w:rsidRPr="00600233">
              <w:rPr>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Átemelők tisztítása</w:t>
            </w:r>
          </w:p>
          <w:p w:rsidR="00600233" w:rsidRPr="00600233" w:rsidRDefault="00600233" w:rsidP="00600233">
            <w:pPr>
              <w:rPr>
                <w:b/>
                <w:sz w:val="20"/>
                <w:szCs w:val="20"/>
              </w:rPr>
            </w:pPr>
            <w:r w:rsidRPr="00600233">
              <w:rPr>
                <w:b/>
                <w:sz w:val="20"/>
                <w:szCs w:val="20"/>
              </w:rPr>
              <w:t xml:space="preserve"> során</w:t>
            </w:r>
          </w:p>
          <w:p w:rsidR="00600233" w:rsidRPr="00600233" w:rsidRDefault="00600233" w:rsidP="00600233">
            <w:pPr>
              <w:rPr>
                <w:b/>
                <w:sz w:val="20"/>
                <w:szCs w:val="20"/>
              </w:rPr>
            </w:pPr>
            <w:r w:rsidRPr="00600233">
              <w:rPr>
                <w:b/>
                <w:sz w:val="20"/>
                <w:szCs w:val="20"/>
              </w:rPr>
              <w:t xml:space="preserve"> szippantóval</w:t>
            </w:r>
          </w:p>
          <w:p w:rsidR="00600233" w:rsidRPr="00600233" w:rsidRDefault="00600233" w:rsidP="00600233">
            <w:pPr>
              <w:rPr>
                <w:b/>
                <w:sz w:val="20"/>
                <w:szCs w:val="20"/>
              </w:rPr>
            </w:pPr>
            <w:r w:rsidRPr="00600233">
              <w:rPr>
                <w:b/>
                <w:sz w:val="20"/>
                <w:szCs w:val="20"/>
              </w:rPr>
              <w:t xml:space="preserve">beszállított </w:t>
            </w:r>
          </w:p>
          <w:p w:rsidR="00600233" w:rsidRPr="00600233" w:rsidRDefault="00600233" w:rsidP="00600233">
            <w:pPr>
              <w:rPr>
                <w:b/>
                <w:sz w:val="20"/>
                <w:szCs w:val="20"/>
              </w:rPr>
            </w:pPr>
            <w:r w:rsidRPr="00600233">
              <w:rPr>
                <w:b/>
                <w:sz w:val="20"/>
                <w:szCs w:val="20"/>
              </w:rPr>
              <w:t>szennyvíz (m</w:t>
            </w:r>
            <w:r w:rsidRPr="00600233">
              <w:rPr>
                <w:b/>
                <w:sz w:val="20"/>
                <w:szCs w:val="20"/>
                <w:vertAlign w:val="superscript"/>
              </w:rPr>
              <w:t>3</w:t>
            </w:r>
            <w:r w:rsidRPr="00600233">
              <w:rPr>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Összesen tisztított szennyvíz (m</w:t>
            </w:r>
            <w:r w:rsidRPr="00600233">
              <w:rPr>
                <w:b/>
                <w:sz w:val="20"/>
                <w:szCs w:val="20"/>
                <w:vertAlign w:val="superscript"/>
              </w:rPr>
              <w:t>3</w:t>
            </w:r>
            <w:r w:rsidRPr="00600233">
              <w:rPr>
                <w:b/>
                <w:sz w:val="20"/>
                <w:szCs w:val="20"/>
              </w:rPr>
              <w:t>)</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71 599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71 599</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67 738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67 738</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67 139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67 139</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67 500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67 500</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67 034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67 034</w:t>
            </w:r>
          </w:p>
        </w:tc>
      </w:tr>
    </w:tbl>
    <w:p w:rsidR="00600233" w:rsidRPr="00600233" w:rsidRDefault="00600233" w:rsidP="00600233">
      <w:pPr>
        <w:rPr>
          <w:b/>
          <w:sz w:val="20"/>
          <w:szCs w:val="20"/>
        </w:rPr>
      </w:pPr>
    </w:p>
    <w:p w:rsidR="00600233" w:rsidRPr="00600233" w:rsidRDefault="00600233" w:rsidP="00600233">
      <w:pPr>
        <w:rPr>
          <w:b/>
        </w:rPr>
      </w:pPr>
      <w:r w:rsidRPr="00600233">
        <w:rPr>
          <w:b/>
        </w:rPr>
        <w:t xml:space="preserve">c) </w:t>
      </w:r>
      <w:proofErr w:type="gramStart"/>
      <w:r w:rsidRPr="00600233">
        <w:rPr>
          <w:b/>
        </w:rPr>
        <w:t>A</w:t>
      </w:r>
      <w:proofErr w:type="gramEnd"/>
      <w:r w:rsidRPr="00600233">
        <w:rPr>
          <w:b/>
        </w:rPr>
        <w:t xml:space="preserve"> két telepen kezelt összes szennyvíz és folyékony hulladék mennyisége</w:t>
      </w:r>
    </w:p>
    <w:p w:rsidR="00600233" w:rsidRPr="00600233" w:rsidRDefault="00600233" w:rsidP="00600233">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1594"/>
        <w:gridCol w:w="1357"/>
        <w:gridCol w:w="1583"/>
        <w:gridCol w:w="1346"/>
        <w:gridCol w:w="1639"/>
        <w:gridCol w:w="2285"/>
      </w:tblGrid>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 xml:space="preserve">Év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Szippantóval beszállított folyékony</w:t>
            </w:r>
          </w:p>
          <w:p w:rsidR="00600233" w:rsidRPr="00600233" w:rsidRDefault="00600233" w:rsidP="00600233">
            <w:pPr>
              <w:rPr>
                <w:b/>
                <w:sz w:val="20"/>
                <w:szCs w:val="20"/>
              </w:rPr>
            </w:pPr>
            <w:r w:rsidRPr="00600233">
              <w:rPr>
                <w:b/>
                <w:sz w:val="20"/>
                <w:szCs w:val="20"/>
              </w:rPr>
              <w:t>kommunális hulladék (m</w:t>
            </w:r>
            <w:r w:rsidRPr="00600233">
              <w:rPr>
                <w:b/>
                <w:sz w:val="20"/>
                <w:szCs w:val="20"/>
                <w:vertAlign w:val="superscript"/>
              </w:rPr>
              <w:t>3</w:t>
            </w:r>
            <w:r w:rsidRPr="00600233">
              <w:rPr>
                <w:b/>
                <w:sz w:val="20"/>
                <w:szCs w:val="20"/>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Csatornán elvezetett</w:t>
            </w:r>
          </w:p>
          <w:p w:rsidR="00600233" w:rsidRPr="00600233" w:rsidRDefault="00600233" w:rsidP="00600233">
            <w:pPr>
              <w:rPr>
                <w:b/>
                <w:sz w:val="20"/>
                <w:szCs w:val="20"/>
              </w:rPr>
            </w:pPr>
            <w:r w:rsidRPr="00600233">
              <w:rPr>
                <w:b/>
                <w:sz w:val="20"/>
                <w:szCs w:val="20"/>
              </w:rPr>
              <w:t>szennyvíz (m</w:t>
            </w:r>
            <w:r w:rsidRPr="00600233">
              <w:rPr>
                <w:b/>
                <w:sz w:val="20"/>
                <w:szCs w:val="20"/>
                <w:vertAlign w:val="superscript"/>
              </w:rPr>
              <w:t>3</w:t>
            </w:r>
            <w:r w:rsidRPr="00600233">
              <w:rPr>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Átemelők tisztítása</w:t>
            </w:r>
          </w:p>
          <w:p w:rsidR="00600233" w:rsidRPr="00600233" w:rsidRDefault="00600233" w:rsidP="00600233">
            <w:pPr>
              <w:rPr>
                <w:b/>
                <w:sz w:val="20"/>
                <w:szCs w:val="20"/>
              </w:rPr>
            </w:pPr>
            <w:r w:rsidRPr="00600233">
              <w:rPr>
                <w:b/>
                <w:sz w:val="20"/>
                <w:szCs w:val="20"/>
              </w:rPr>
              <w:t xml:space="preserve"> során</w:t>
            </w:r>
          </w:p>
          <w:p w:rsidR="00600233" w:rsidRPr="00600233" w:rsidRDefault="00600233" w:rsidP="00600233">
            <w:pPr>
              <w:rPr>
                <w:b/>
                <w:sz w:val="20"/>
                <w:szCs w:val="20"/>
              </w:rPr>
            </w:pPr>
            <w:r w:rsidRPr="00600233">
              <w:rPr>
                <w:b/>
                <w:sz w:val="20"/>
                <w:szCs w:val="20"/>
              </w:rPr>
              <w:t xml:space="preserve"> szippantóval</w:t>
            </w:r>
          </w:p>
          <w:p w:rsidR="00600233" w:rsidRPr="00600233" w:rsidRDefault="00600233" w:rsidP="00600233">
            <w:pPr>
              <w:rPr>
                <w:b/>
                <w:sz w:val="20"/>
                <w:szCs w:val="20"/>
              </w:rPr>
            </w:pPr>
            <w:r w:rsidRPr="00600233">
              <w:rPr>
                <w:b/>
                <w:sz w:val="20"/>
                <w:szCs w:val="20"/>
              </w:rPr>
              <w:t xml:space="preserve">beszállított </w:t>
            </w:r>
          </w:p>
          <w:p w:rsidR="00600233" w:rsidRPr="00600233" w:rsidRDefault="00600233" w:rsidP="00600233">
            <w:pPr>
              <w:rPr>
                <w:b/>
                <w:sz w:val="20"/>
                <w:szCs w:val="20"/>
              </w:rPr>
            </w:pPr>
            <w:r w:rsidRPr="00600233">
              <w:rPr>
                <w:b/>
                <w:sz w:val="20"/>
                <w:szCs w:val="20"/>
              </w:rPr>
              <w:t>szennyvíz (m</w:t>
            </w:r>
            <w:r w:rsidRPr="00600233">
              <w:rPr>
                <w:b/>
                <w:sz w:val="20"/>
                <w:szCs w:val="20"/>
                <w:vertAlign w:val="superscript"/>
              </w:rPr>
              <w:t>3</w:t>
            </w:r>
            <w:r w:rsidRPr="00600233">
              <w:rPr>
                <w:b/>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Összesen tisztított szennyvíz (m</w:t>
            </w:r>
            <w:r w:rsidRPr="00600233">
              <w:rPr>
                <w:b/>
                <w:sz w:val="20"/>
                <w:szCs w:val="20"/>
                <w:vertAlign w:val="superscript"/>
              </w:rPr>
              <w:t>3</w:t>
            </w:r>
            <w:r w:rsidRPr="00600233">
              <w:rPr>
                <w:b/>
                <w:sz w:val="20"/>
                <w:szCs w:val="20"/>
              </w:rPr>
              <w:t>)</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Vásárosnamény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Összes település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Vásárosnamény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r w:rsidRPr="00600233">
              <w:rPr>
                <w:b/>
                <w:sz w:val="20"/>
                <w:szCs w:val="20"/>
              </w:rPr>
              <w:t>Összes település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b/>
                <w:sz w:val="20"/>
                <w:szCs w:val="20"/>
              </w:rPr>
            </w:pP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376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17 608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407 227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596 027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2 967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616 602</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14 958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371 481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529 981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2 845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547 784</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752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14 486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418 247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654 547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2 425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671 458</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487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15 008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410 220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610 820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2 073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627 901</w:t>
            </w:r>
          </w:p>
        </w:tc>
      </w:tr>
      <w:tr w:rsidR="00600233" w:rsidRPr="00600233" w:rsidTr="00EE3195">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433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16 152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384 349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589 849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746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0233" w:rsidRPr="00600233" w:rsidRDefault="00600233" w:rsidP="00600233">
            <w:pPr>
              <w:rPr>
                <w:sz w:val="20"/>
                <w:szCs w:val="20"/>
              </w:rPr>
            </w:pPr>
            <w:r w:rsidRPr="00600233">
              <w:rPr>
                <w:sz w:val="20"/>
                <w:szCs w:val="20"/>
              </w:rPr>
              <w:t>606 747</w:t>
            </w:r>
          </w:p>
        </w:tc>
      </w:tr>
    </w:tbl>
    <w:p w:rsidR="00600233" w:rsidRPr="00600233" w:rsidRDefault="00600233" w:rsidP="00600233">
      <w:pPr>
        <w:rPr>
          <w:b/>
        </w:rPr>
      </w:pPr>
    </w:p>
    <w:p w:rsidR="00600233" w:rsidRDefault="00600233" w:rsidP="00600233">
      <w:pPr>
        <w:rPr>
          <w:b/>
        </w:rPr>
      </w:pPr>
    </w:p>
    <w:p w:rsidR="00461A05" w:rsidRDefault="00461A05" w:rsidP="00600233">
      <w:pPr>
        <w:rPr>
          <w:b/>
        </w:rPr>
      </w:pPr>
    </w:p>
    <w:p w:rsidR="00461A05" w:rsidRDefault="00461A05" w:rsidP="00600233">
      <w:pPr>
        <w:rPr>
          <w:b/>
        </w:rPr>
      </w:pPr>
    </w:p>
    <w:p w:rsidR="00461A05" w:rsidRDefault="00461A05" w:rsidP="00600233">
      <w:pPr>
        <w:rPr>
          <w:b/>
        </w:rPr>
      </w:pPr>
    </w:p>
    <w:p w:rsidR="00461A05" w:rsidRDefault="00461A05" w:rsidP="00600233">
      <w:pPr>
        <w:rPr>
          <w:b/>
        </w:rPr>
      </w:pPr>
    </w:p>
    <w:p w:rsidR="00461A05" w:rsidRDefault="00461A05" w:rsidP="00600233">
      <w:pPr>
        <w:rPr>
          <w:b/>
        </w:rPr>
      </w:pPr>
    </w:p>
    <w:p w:rsidR="00461A05" w:rsidRDefault="00461A05" w:rsidP="00600233">
      <w:pPr>
        <w:rPr>
          <w:b/>
        </w:rPr>
      </w:pPr>
    </w:p>
    <w:p w:rsidR="00461A05" w:rsidRDefault="00461A05" w:rsidP="00600233">
      <w:pPr>
        <w:rPr>
          <w:b/>
        </w:rPr>
      </w:pPr>
    </w:p>
    <w:p w:rsidR="00461A05" w:rsidRDefault="00461A05" w:rsidP="00600233">
      <w:pPr>
        <w:rPr>
          <w:b/>
        </w:rPr>
      </w:pPr>
    </w:p>
    <w:p w:rsidR="00461A05" w:rsidRPr="00600233" w:rsidRDefault="00461A05" w:rsidP="00600233">
      <w:pPr>
        <w:rPr>
          <w:b/>
        </w:rPr>
      </w:pPr>
    </w:p>
    <w:p w:rsidR="00065095" w:rsidRPr="00F95F90" w:rsidRDefault="00461A05" w:rsidP="00065095">
      <w:pPr>
        <w:rPr>
          <w:b/>
        </w:rPr>
      </w:pPr>
      <w:r>
        <w:rPr>
          <w:b/>
        </w:rPr>
        <w:lastRenderedPageBreak/>
        <w:t>II</w:t>
      </w:r>
      <w:r w:rsidR="00C35BBD" w:rsidRPr="00F95F90">
        <w:rPr>
          <w:b/>
        </w:rPr>
        <w:t xml:space="preserve">. </w:t>
      </w:r>
      <w:r w:rsidR="00065095" w:rsidRPr="00F95F90">
        <w:rPr>
          <w:b/>
        </w:rPr>
        <w:t>Vásáros</w:t>
      </w:r>
      <w:r w:rsidR="002C0FE9">
        <w:rPr>
          <w:b/>
        </w:rPr>
        <w:t>namény településen keletkezett</w:t>
      </w:r>
      <w:r w:rsidR="00065095" w:rsidRPr="00F95F90">
        <w:rPr>
          <w:b/>
        </w:rPr>
        <w:t xml:space="preserve"> hulladék</w:t>
      </w:r>
      <w:r w:rsidR="002C0FE9">
        <w:rPr>
          <w:b/>
        </w:rPr>
        <w:t>ok</w:t>
      </w:r>
    </w:p>
    <w:p w:rsidR="00FB699F" w:rsidRDefault="00FB699F" w:rsidP="00065095"/>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1539"/>
        <w:gridCol w:w="1417"/>
        <w:gridCol w:w="1418"/>
        <w:gridCol w:w="1417"/>
        <w:gridCol w:w="1843"/>
        <w:gridCol w:w="2126"/>
      </w:tblGrid>
      <w:tr w:rsidR="002C0FE9" w:rsidRPr="00FB699F" w:rsidTr="002B0ED2">
        <w:tc>
          <w:tcPr>
            <w:tcW w:w="0" w:type="auto"/>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sz w:val="20"/>
                <w:szCs w:val="20"/>
              </w:rPr>
            </w:pPr>
            <w:r w:rsidRPr="00600233">
              <w:rPr>
                <w:sz w:val="20"/>
                <w:szCs w:val="20"/>
              </w:rPr>
              <w:t xml:space="preserve">Év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b/>
                <w:sz w:val="20"/>
                <w:szCs w:val="20"/>
              </w:rPr>
            </w:pPr>
            <w:r w:rsidRPr="00600233">
              <w:rPr>
                <w:b/>
                <w:sz w:val="20"/>
                <w:szCs w:val="20"/>
              </w:rPr>
              <w:t>Települési hulladék</w:t>
            </w:r>
          </w:p>
          <w:p w:rsidR="002C0FE9" w:rsidRPr="00600233" w:rsidRDefault="002C0FE9" w:rsidP="00BD37E7">
            <w:pPr>
              <w:rPr>
                <w:sz w:val="20"/>
                <w:szCs w:val="20"/>
              </w:rPr>
            </w:pPr>
            <w:r w:rsidRPr="00600233">
              <w:rPr>
                <w:b/>
                <w:sz w:val="20"/>
                <w:szCs w:val="20"/>
              </w:rPr>
              <w:t>EWC 200301 (kg)</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2C0FE9" w:rsidP="00BD37E7">
            <w:pPr>
              <w:rPr>
                <w:b/>
                <w:sz w:val="20"/>
                <w:szCs w:val="20"/>
              </w:rPr>
            </w:pPr>
            <w:r w:rsidRPr="00600233">
              <w:rPr>
                <w:b/>
                <w:sz w:val="20"/>
                <w:szCs w:val="20"/>
              </w:rPr>
              <w:t>Egy főre jutó mennyiség</w:t>
            </w:r>
          </w:p>
          <w:p w:rsidR="002C0FE9" w:rsidRPr="00600233" w:rsidRDefault="002C0FE9" w:rsidP="00BD37E7">
            <w:pPr>
              <w:rPr>
                <w:b/>
                <w:sz w:val="20"/>
                <w:szCs w:val="20"/>
              </w:rPr>
            </w:pPr>
            <w:r w:rsidRPr="00600233">
              <w:rPr>
                <w:b/>
                <w:sz w:val="20"/>
                <w:szCs w:val="20"/>
              </w:rPr>
              <w:t>(kg)</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b/>
                <w:sz w:val="20"/>
                <w:szCs w:val="20"/>
              </w:rPr>
            </w:pPr>
            <w:r w:rsidRPr="00600233">
              <w:rPr>
                <w:b/>
                <w:sz w:val="20"/>
                <w:szCs w:val="20"/>
              </w:rPr>
              <w:t xml:space="preserve">Szelektív hulladék </w:t>
            </w:r>
          </w:p>
          <w:p w:rsidR="002C0FE9" w:rsidRPr="00600233" w:rsidRDefault="002C0FE9" w:rsidP="00BD37E7">
            <w:pPr>
              <w:rPr>
                <w:sz w:val="20"/>
                <w:szCs w:val="20"/>
              </w:rPr>
            </w:pPr>
            <w:r w:rsidRPr="00600233">
              <w:rPr>
                <w:b/>
                <w:sz w:val="20"/>
                <w:szCs w:val="20"/>
              </w:rPr>
              <w:t>(kg)</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2C0FE9" w:rsidP="00BD37E7">
            <w:pPr>
              <w:rPr>
                <w:b/>
                <w:sz w:val="20"/>
                <w:szCs w:val="20"/>
              </w:rPr>
            </w:pPr>
            <w:r w:rsidRPr="00600233">
              <w:rPr>
                <w:b/>
                <w:sz w:val="20"/>
                <w:szCs w:val="20"/>
              </w:rPr>
              <w:t>Egy főre jutó mennyiség</w:t>
            </w:r>
          </w:p>
          <w:p w:rsidR="002C0FE9" w:rsidRPr="00600233" w:rsidRDefault="002C0FE9" w:rsidP="00BD37E7">
            <w:pPr>
              <w:rPr>
                <w:b/>
                <w:sz w:val="20"/>
                <w:szCs w:val="20"/>
              </w:rPr>
            </w:pPr>
            <w:r w:rsidRPr="00600233">
              <w:rPr>
                <w:b/>
                <w:sz w:val="20"/>
                <w:szCs w:val="20"/>
              </w:rPr>
              <w:t>(kg)</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b/>
                <w:sz w:val="20"/>
                <w:szCs w:val="20"/>
              </w:rPr>
            </w:pPr>
            <w:r w:rsidRPr="00600233">
              <w:rPr>
                <w:b/>
                <w:sz w:val="20"/>
                <w:szCs w:val="20"/>
              </w:rPr>
              <w:t>Lom hulladék</w:t>
            </w:r>
          </w:p>
          <w:p w:rsidR="002C0FE9" w:rsidRPr="00600233" w:rsidRDefault="002C0FE9" w:rsidP="00BD37E7">
            <w:pPr>
              <w:rPr>
                <w:b/>
                <w:sz w:val="20"/>
                <w:szCs w:val="20"/>
              </w:rPr>
            </w:pPr>
            <w:r w:rsidRPr="00600233">
              <w:rPr>
                <w:b/>
                <w:sz w:val="20"/>
                <w:szCs w:val="20"/>
              </w:rPr>
              <w:t>EWC</w:t>
            </w:r>
            <w:r w:rsidR="00EB60BA">
              <w:rPr>
                <w:b/>
                <w:sz w:val="20"/>
                <w:szCs w:val="20"/>
              </w:rPr>
              <w:t xml:space="preserve"> </w:t>
            </w:r>
            <w:r w:rsidRPr="00600233">
              <w:rPr>
                <w:b/>
                <w:sz w:val="20"/>
                <w:szCs w:val="20"/>
              </w:rPr>
              <w:t>200307</w:t>
            </w:r>
          </w:p>
          <w:p w:rsidR="002C0FE9" w:rsidRPr="00600233" w:rsidRDefault="002C0FE9" w:rsidP="00BD37E7">
            <w:pPr>
              <w:rPr>
                <w:b/>
                <w:sz w:val="20"/>
                <w:szCs w:val="20"/>
              </w:rPr>
            </w:pPr>
            <w:r w:rsidRPr="00600233">
              <w:rPr>
                <w:b/>
                <w:sz w:val="20"/>
                <w:szCs w:val="20"/>
              </w:rPr>
              <w:t xml:space="preserve"> (kg)</w:t>
            </w:r>
          </w:p>
        </w:tc>
        <w:tc>
          <w:tcPr>
            <w:tcW w:w="2126" w:type="dxa"/>
            <w:tcBorders>
              <w:top w:val="single" w:sz="4" w:space="0" w:color="auto"/>
              <w:left w:val="single" w:sz="4" w:space="0" w:color="auto"/>
              <w:bottom w:val="single" w:sz="4" w:space="0" w:color="auto"/>
              <w:right w:val="single" w:sz="4" w:space="0" w:color="auto"/>
            </w:tcBorders>
          </w:tcPr>
          <w:p w:rsidR="002C0FE9" w:rsidRPr="00600233" w:rsidRDefault="002C0FE9" w:rsidP="00BD37E7">
            <w:pPr>
              <w:rPr>
                <w:b/>
                <w:sz w:val="20"/>
                <w:szCs w:val="20"/>
              </w:rPr>
            </w:pPr>
            <w:r w:rsidRPr="00600233">
              <w:rPr>
                <w:b/>
                <w:sz w:val="20"/>
                <w:szCs w:val="20"/>
              </w:rPr>
              <w:t>Egy főre jutó mennyiség</w:t>
            </w:r>
          </w:p>
          <w:p w:rsidR="002C0FE9" w:rsidRPr="00600233" w:rsidRDefault="002C0FE9" w:rsidP="00BD37E7">
            <w:pPr>
              <w:rPr>
                <w:b/>
                <w:sz w:val="20"/>
                <w:szCs w:val="20"/>
              </w:rPr>
            </w:pPr>
            <w:r w:rsidRPr="00600233">
              <w:rPr>
                <w:b/>
                <w:sz w:val="20"/>
                <w:szCs w:val="20"/>
              </w:rPr>
              <w:t>(kg)</w:t>
            </w:r>
          </w:p>
        </w:tc>
      </w:tr>
      <w:tr w:rsidR="002C0FE9" w:rsidRPr="00FB699F" w:rsidTr="002B0ED2">
        <w:tc>
          <w:tcPr>
            <w:tcW w:w="0" w:type="auto"/>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sz w:val="20"/>
                <w:szCs w:val="20"/>
              </w:rPr>
            </w:pPr>
            <w:r w:rsidRPr="00600233">
              <w:rPr>
                <w:sz w:val="20"/>
                <w:szCs w:val="20"/>
              </w:rPr>
              <w:t>2011</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sz w:val="20"/>
                <w:szCs w:val="20"/>
              </w:rPr>
            </w:pPr>
            <w:r w:rsidRPr="00600233">
              <w:rPr>
                <w:sz w:val="20"/>
                <w:szCs w:val="20"/>
              </w:rPr>
              <w:t>1 807 480</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2C0FE9" w:rsidP="00BD37E7">
            <w:pPr>
              <w:rPr>
                <w:sz w:val="20"/>
                <w:szCs w:val="20"/>
              </w:rPr>
            </w:pPr>
            <w:r w:rsidRPr="00600233">
              <w:rPr>
                <w:sz w:val="20"/>
                <w:szCs w:val="20"/>
              </w:rPr>
              <w:t>208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sz w:val="20"/>
                <w:szCs w:val="20"/>
              </w:rPr>
            </w:pPr>
            <w:r w:rsidRPr="00600233">
              <w:rPr>
                <w:sz w:val="20"/>
                <w:szCs w:val="20"/>
              </w:rPr>
              <w:t>na.</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2C0FE9" w:rsidP="00BD37E7">
            <w:pPr>
              <w:rPr>
                <w:sz w:val="20"/>
                <w:szCs w:val="20"/>
              </w:rPr>
            </w:pPr>
            <w:r w:rsidRPr="00600233">
              <w:rPr>
                <w:sz w:val="20"/>
                <w:szCs w:val="20"/>
              </w:rPr>
              <w:t>na.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EE3195">
            <w:pPr>
              <w:rPr>
                <w:sz w:val="20"/>
                <w:szCs w:val="20"/>
              </w:rPr>
            </w:pPr>
            <w:r w:rsidRPr="00600233">
              <w:rPr>
                <w:sz w:val="20"/>
                <w:szCs w:val="20"/>
              </w:rPr>
              <w:t>11 640</w:t>
            </w:r>
          </w:p>
        </w:tc>
        <w:tc>
          <w:tcPr>
            <w:tcW w:w="2126" w:type="dxa"/>
            <w:tcBorders>
              <w:top w:val="single" w:sz="4" w:space="0" w:color="auto"/>
              <w:left w:val="single" w:sz="4" w:space="0" w:color="auto"/>
              <w:bottom w:val="single" w:sz="4" w:space="0" w:color="auto"/>
              <w:right w:val="single" w:sz="4" w:space="0" w:color="auto"/>
            </w:tcBorders>
          </w:tcPr>
          <w:p w:rsidR="002C0FE9" w:rsidRPr="00600233" w:rsidRDefault="002C0FE9" w:rsidP="00EE3195">
            <w:pPr>
              <w:rPr>
                <w:sz w:val="20"/>
                <w:szCs w:val="20"/>
              </w:rPr>
            </w:pPr>
            <w:r w:rsidRPr="00600233">
              <w:rPr>
                <w:sz w:val="20"/>
                <w:szCs w:val="20"/>
              </w:rPr>
              <w:t>1,34</w:t>
            </w:r>
          </w:p>
        </w:tc>
      </w:tr>
      <w:tr w:rsidR="002C0FE9" w:rsidRPr="00FB699F" w:rsidTr="002B0ED2">
        <w:tc>
          <w:tcPr>
            <w:tcW w:w="0" w:type="auto"/>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sz w:val="20"/>
                <w:szCs w:val="20"/>
              </w:rPr>
            </w:pPr>
            <w:r w:rsidRPr="00600233">
              <w:rPr>
                <w:sz w:val="20"/>
                <w:szCs w:val="20"/>
              </w:rPr>
              <w:t>2012</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1 893 500</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218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na.</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na.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1 600</w:t>
            </w:r>
          </w:p>
        </w:tc>
        <w:tc>
          <w:tcPr>
            <w:tcW w:w="2126"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0,18</w:t>
            </w:r>
          </w:p>
        </w:tc>
      </w:tr>
      <w:tr w:rsidR="002C0FE9" w:rsidRPr="00FB699F" w:rsidTr="002B0ED2">
        <w:tc>
          <w:tcPr>
            <w:tcW w:w="0" w:type="auto"/>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sz w:val="20"/>
                <w:szCs w:val="20"/>
              </w:rPr>
            </w:pPr>
            <w:r w:rsidRPr="00600233">
              <w:rPr>
                <w:sz w:val="20"/>
                <w:szCs w:val="20"/>
              </w:rPr>
              <w:t>2013</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2 153 590</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252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na.</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na.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1 340</w:t>
            </w:r>
          </w:p>
        </w:tc>
        <w:tc>
          <w:tcPr>
            <w:tcW w:w="2126"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0,15</w:t>
            </w:r>
          </w:p>
        </w:tc>
      </w:tr>
      <w:tr w:rsidR="002C0FE9" w:rsidRPr="00FB699F" w:rsidTr="002B0ED2">
        <w:tc>
          <w:tcPr>
            <w:tcW w:w="0" w:type="auto"/>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sz w:val="20"/>
                <w:szCs w:val="20"/>
              </w:rPr>
            </w:pPr>
            <w:r w:rsidRPr="00600233">
              <w:rPr>
                <w:sz w:val="20"/>
                <w:szCs w:val="20"/>
              </w:rPr>
              <w:t>2014</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2 285 560</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283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29 418</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3,65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3 320</w:t>
            </w:r>
          </w:p>
        </w:tc>
        <w:tc>
          <w:tcPr>
            <w:tcW w:w="2126"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0,41</w:t>
            </w:r>
          </w:p>
        </w:tc>
      </w:tr>
      <w:tr w:rsidR="002C0FE9" w:rsidRPr="00FB699F" w:rsidTr="002B0ED2">
        <w:tc>
          <w:tcPr>
            <w:tcW w:w="0" w:type="auto"/>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2C0FE9" w:rsidP="00BD37E7">
            <w:pPr>
              <w:rPr>
                <w:sz w:val="20"/>
                <w:szCs w:val="20"/>
              </w:rPr>
            </w:pPr>
            <w:r w:rsidRPr="00600233">
              <w:rPr>
                <w:sz w:val="20"/>
                <w:szCs w:val="20"/>
              </w:rPr>
              <w:t>2015</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2 278 350</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278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39 985</w:t>
            </w:r>
          </w:p>
        </w:tc>
        <w:tc>
          <w:tcPr>
            <w:tcW w:w="1417"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4,89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C0FE9" w:rsidRPr="00600233" w:rsidRDefault="00FB0952" w:rsidP="00BD37E7">
            <w:pPr>
              <w:rPr>
                <w:sz w:val="20"/>
                <w:szCs w:val="20"/>
              </w:rPr>
            </w:pPr>
            <w:r w:rsidRPr="00600233">
              <w:rPr>
                <w:sz w:val="20"/>
                <w:szCs w:val="20"/>
              </w:rPr>
              <w:t>4 000</w:t>
            </w:r>
          </w:p>
        </w:tc>
        <w:tc>
          <w:tcPr>
            <w:tcW w:w="2126" w:type="dxa"/>
            <w:tcBorders>
              <w:top w:val="single" w:sz="4" w:space="0" w:color="auto"/>
              <w:left w:val="single" w:sz="4" w:space="0" w:color="auto"/>
              <w:bottom w:val="single" w:sz="4" w:space="0" w:color="auto"/>
              <w:right w:val="single" w:sz="4" w:space="0" w:color="auto"/>
            </w:tcBorders>
          </w:tcPr>
          <w:p w:rsidR="002C0FE9" w:rsidRPr="00600233" w:rsidRDefault="00FB0952" w:rsidP="00BD37E7">
            <w:pPr>
              <w:rPr>
                <w:sz w:val="20"/>
                <w:szCs w:val="20"/>
              </w:rPr>
            </w:pPr>
            <w:r w:rsidRPr="00600233">
              <w:rPr>
                <w:sz w:val="20"/>
                <w:szCs w:val="20"/>
              </w:rPr>
              <w:t>0,49</w:t>
            </w:r>
          </w:p>
        </w:tc>
      </w:tr>
    </w:tbl>
    <w:p w:rsidR="00065095" w:rsidRDefault="00065095" w:rsidP="00065095"/>
    <w:p w:rsidR="00C550E7" w:rsidRDefault="00C550E7" w:rsidP="00065095"/>
    <w:p w:rsidR="00C550E7" w:rsidRPr="00F95F90" w:rsidRDefault="00461A05" w:rsidP="00065095">
      <w:pPr>
        <w:rPr>
          <w:b/>
        </w:rPr>
      </w:pPr>
      <w:r>
        <w:rPr>
          <w:b/>
        </w:rPr>
        <w:t>III</w:t>
      </w:r>
      <w:r w:rsidR="00C35BBD" w:rsidRPr="00F95F90">
        <w:rPr>
          <w:b/>
        </w:rPr>
        <w:t xml:space="preserve">. </w:t>
      </w:r>
      <w:r w:rsidR="00C550E7" w:rsidRPr="00F95F90">
        <w:rPr>
          <w:b/>
        </w:rPr>
        <w:t>NATURA 2000 területek összesítője</w:t>
      </w:r>
    </w:p>
    <w:p w:rsidR="00C550E7" w:rsidRPr="00F95F90" w:rsidRDefault="00C550E7" w:rsidP="00065095">
      <w:pPr>
        <w:rPr>
          <w:b/>
        </w:rPr>
      </w:pPr>
    </w:p>
    <w:tbl>
      <w:tblPr>
        <w:tblW w:w="9229" w:type="dxa"/>
        <w:tblInd w:w="55" w:type="dxa"/>
        <w:tblCellMar>
          <w:left w:w="70" w:type="dxa"/>
          <w:right w:w="70" w:type="dxa"/>
        </w:tblCellMar>
        <w:tblLook w:val="04A0"/>
      </w:tblPr>
      <w:tblGrid>
        <w:gridCol w:w="2060"/>
        <w:gridCol w:w="1500"/>
        <w:gridCol w:w="837"/>
        <w:gridCol w:w="3220"/>
        <w:gridCol w:w="1612"/>
      </w:tblGrid>
      <w:tr w:rsidR="00CB053C">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53C" w:rsidRDefault="00CB053C">
            <w:pPr>
              <w:rPr>
                <w:b/>
                <w:bCs/>
              </w:rPr>
            </w:pPr>
            <w:r>
              <w:rPr>
                <w:b/>
                <w:bCs/>
              </w:rPr>
              <w:t>rét</w:t>
            </w:r>
          </w:p>
        </w:tc>
        <w:tc>
          <w:tcPr>
            <w:tcW w:w="1500" w:type="dxa"/>
            <w:tcBorders>
              <w:top w:val="single" w:sz="4" w:space="0" w:color="auto"/>
              <w:left w:val="nil"/>
              <w:bottom w:val="single" w:sz="4" w:space="0" w:color="auto"/>
              <w:right w:val="single" w:sz="4" w:space="0" w:color="auto"/>
            </w:tcBorders>
            <w:shd w:val="clear" w:color="auto" w:fill="auto"/>
            <w:noWrap/>
            <w:vAlign w:val="bottom"/>
          </w:tcPr>
          <w:p w:rsidR="00CB053C" w:rsidRDefault="00CB053C">
            <w:pPr>
              <w:jc w:val="right"/>
            </w:pPr>
            <w:r>
              <w:t>21</w:t>
            </w:r>
            <w:r w:rsidR="000B43B2">
              <w:t xml:space="preserve"> </w:t>
            </w:r>
            <w:r>
              <w:t>989,5948</w:t>
            </w:r>
          </w:p>
        </w:tc>
        <w:tc>
          <w:tcPr>
            <w:tcW w:w="837" w:type="dxa"/>
            <w:tcBorders>
              <w:left w:val="single" w:sz="4" w:space="0" w:color="auto"/>
              <w:right w:val="single" w:sz="4" w:space="0" w:color="auto"/>
            </w:tcBorders>
          </w:tcPr>
          <w:p w:rsidR="00CB053C" w:rsidRDefault="00CB053C">
            <w:pPr>
              <w:rPr>
                <w:b/>
                <w:bCs/>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telephely</w:t>
            </w:r>
          </w:p>
        </w:tc>
        <w:tc>
          <w:tcPr>
            <w:tcW w:w="1612" w:type="dxa"/>
            <w:tcBorders>
              <w:top w:val="single" w:sz="4" w:space="0" w:color="auto"/>
              <w:left w:val="nil"/>
              <w:bottom w:val="single" w:sz="4" w:space="0" w:color="auto"/>
              <w:right w:val="single" w:sz="4" w:space="0" w:color="auto"/>
            </w:tcBorders>
            <w:shd w:val="clear" w:color="auto" w:fill="auto"/>
            <w:noWrap/>
            <w:vAlign w:val="bottom"/>
          </w:tcPr>
          <w:p w:rsidR="00CB053C" w:rsidRDefault="00CB053C">
            <w:pPr>
              <w:jc w:val="right"/>
            </w:pPr>
            <w:r>
              <w:t>3</w:t>
            </w:r>
            <w:r w:rsidR="000B43B2">
              <w:t xml:space="preserve"> </w:t>
            </w:r>
            <w:r>
              <w:t>890</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CB053C">
            <w:pPr>
              <w:rPr>
                <w:b/>
                <w:bCs/>
              </w:rPr>
            </w:pPr>
            <w:r>
              <w:rPr>
                <w:b/>
                <w:bCs/>
              </w:rPr>
              <w:t>kivett töltés</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3</w:t>
            </w:r>
            <w:r w:rsidR="000B43B2">
              <w:t xml:space="preserve"> </w:t>
            </w:r>
            <w:r>
              <w:t>494,5528</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országos közút</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1</w:t>
            </w:r>
            <w:r w:rsidR="000B43B2">
              <w:t xml:space="preserve"> </w:t>
            </w:r>
            <w:r>
              <w:t>376</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CB053C">
            <w:pPr>
              <w:rPr>
                <w:b/>
                <w:bCs/>
              </w:rPr>
            </w:pPr>
            <w:r>
              <w:rPr>
                <w:b/>
                <w:bCs/>
              </w:rPr>
              <w:t>erdő</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145</w:t>
            </w:r>
            <w:r w:rsidR="000B43B2">
              <w:t xml:space="preserve"> </w:t>
            </w:r>
            <w:r>
              <w:t>323,3405</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Tisza folyó </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117,7328</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CB053C">
            <w:pPr>
              <w:rPr>
                <w:b/>
                <w:bCs/>
              </w:rPr>
            </w:pPr>
            <w:r>
              <w:rPr>
                <w:b/>
                <w:bCs/>
              </w:rPr>
              <w:t>szántó</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199</w:t>
            </w:r>
            <w:r w:rsidR="000B43B2">
              <w:t xml:space="preserve"> </w:t>
            </w:r>
            <w:r>
              <w:t>683,7962</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tanya </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2</w:t>
            </w:r>
            <w:r w:rsidR="000B43B2">
              <w:t xml:space="preserve"> </w:t>
            </w:r>
            <w:r>
              <w:t>852</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CB053C">
            <w:pPr>
              <w:rPr>
                <w:b/>
                <w:bCs/>
              </w:rPr>
            </w:pPr>
            <w:r>
              <w:rPr>
                <w:b/>
                <w:bCs/>
              </w:rPr>
              <w:t>kivett sz</w:t>
            </w:r>
            <w:r w:rsidR="00B96F69">
              <w:rPr>
                <w:b/>
                <w:bCs/>
              </w:rPr>
              <w:t>ennyvíz</w:t>
            </w:r>
            <w:r>
              <w:rPr>
                <w:b/>
                <w:bCs/>
              </w:rPr>
              <w:t xml:space="preserve"> tisztító</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1,4095</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csatorna</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5</w:t>
            </w:r>
            <w:r w:rsidR="000B43B2">
              <w:t xml:space="preserve"> </w:t>
            </w:r>
            <w:r>
              <w:t>876,6084</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árok</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36</w:t>
            </w:r>
            <w:r w:rsidR="000B43B2">
              <w:t xml:space="preserve"> </w:t>
            </w:r>
            <w:r>
              <w:t>981,2075</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Holt-Tisza</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16,5302</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út</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68</w:t>
            </w:r>
            <w:r w:rsidR="000B43B2">
              <w:t xml:space="preserve"> </w:t>
            </w:r>
            <w:r>
              <w:t>371,9508</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mocsár</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3</w:t>
            </w:r>
            <w:r w:rsidR="000B43B2">
              <w:t xml:space="preserve"> </w:t>
            </w:r>
            <w:r>
              <w:t>356</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vízállás</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10</w:t>
            </w:r>
            <w:r w:rsidR="000B43B2">
              <w:t xml:space="preserve"> </w:t>
            </w:r>
            <w:r>
              <w:t>730,4187</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gazd</w:t>
            </w:r>
            <w:r>
              <w:rPr>
                <w:b/>
                <w:bCs/>
              </w:rPr>
              <w:t>asági</w:t>
            </w:r>
            <w:r w:rsidR="00CB053C">
              <w:rPr>
                <w:b/>
                <w:bCs/>
              </w:rPr>
              <w:t xml:space="preserve"> ép</w:t>
            </w:r>
            <w:r>
              <w:rPr>
                <w:b/>
                <w:bCs/>
              </w:rPr>
              <w:t xml:space="preserve">ület </w:t>
            </w:r>
            <w:r w:rsidR="00CB053C">
              <w:rPr>
                <w:b/>
                <w:bCs/>
              </w:rPr>
              <w:t>és udvar</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6</w:t>
            </w:r>
            <w:r w:rsidR="000B43B2">
              <w:t xml:space="preserve"> </w:t>
            </w:r>
            <w:r>
              <w:t>682</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Kraszna folyó</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9,433</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Túr folyó</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4,8185</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kivett</w:t>
            </w:r>
            <w:r w:rsidR="00CB053C">
              <w:rPr>
                <w:b/>
                <w:bCs/>
              </w:rPr>
              <w:t xml:space="preserve"> üzem </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612</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g</w:t>
            </w:r>
            <w:r w:rsidR="00CB053C">
              <w:rPr>
                <w:b/>
                <w:bCs/>
              </w:rPr>
              <w:t>yümölcsös</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6</w:t>
            </w:r>
            <w:r w:rsidR="000B43B2">
              <w:t xml:space="preserve">  </w:t>
            </w:r>
            <w:r>
              <w:t>254,6282</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f</w:t>
            </w:r>
            <w:r w:rsidR="00CB053C">
              <w:rPr>
                <w:b/>
                <w:bCs/>
              </w:rPr>
              <w:t>ásított terület</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2</w:t>
            </w:r>
            <w:r w:rsidR="000B43B2">
              <w:t xml:space="preserve"> </w:t>
            </w:r>
            <w:r>
              <w:t>369</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B96F69">
            <w:pPr>
              <w:rPr>
                <w:b/>
                <w:bCs/>
              </w:rPr>
            </w:pPr>
            <w:r>
              <w:rPr>
                <w:b/>
                <w:bCs/>
              </w:rPr>
              <w:t xml:space="preserve">kivett </w:t>
            </w:r>
            <w:r w:rsidR="00CB053C">
              <w:rPr>
                <w:b/>
                <w:bCs/>
              </w:rPr>
              <w:t>Szamos folyó</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17,1431</w:t>
            </w:r>
          </w:p>
        </w:tc>
      </w:tr>
      <w:tr w:rsidR="00CB053C">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tcPr>
          <w:p w:rsidR="00CB053C" w:rsidRDefault="00CB053C">
            <w:pPr>
              <w:rPr>
                <w:b/>
                <w:bCs/>
              </w:rPr>
            </w:pPr>
            <w:r>
              <w:rPr>
                <w:b/>
                <w:bCs/>
              </w:rPr>
              <w:t>legelő</w:t>
            </w:r>
          </w:p>
        </w:tc>
        <w:tc>
          <w:tcPr>
            <w:tcW w:w="1500" w:type="dxa"/>
            <w:tcBorders>
              <w:top w:val="nil"/>
              <w:left w:val="nil"/>
              <w:bottom w:val="single" w:sz="4" w:space="0" w:color="auto"/>
              <w:right w:val="single" w:sz="4" w:space="0" w:color="auto"/>
            </w:tcBorders>
            <w:shd w:val="clear" w:color="auto" w:fill="auto"/>
            <w:noWrap/>
            <w:vAlign w:val="bottom"/>
          </w:tcPr>
          <w:p w:rsidR="00CB053C" w:rsidRDefault="00CB053C">
            <w:pPr>
              <w:jc w:val="right"/>
            </w:pPr>
            <w:r>
              <w:t>272,0744</w:t>
            </w:r>
          </w:p>
        </w:tc>
        <w:tc>
          <w:tcPr>
            <w:tcW w:w="837" w:type="dxa"/>
            <w:tcBorders>
              <w:top w:val="nil"/>
              <w:left w:val="single" w:sz="4" w:space="0" w:color="auto"/>
              <w:right w:val="single" w:sz="4" w:space="0" w:color="auto"/>
            </w:tcBorders>
          </w:tcPr>
          <w:p w:rsidR="00CB053C" w:rsidRDefault="00CB053C">
            <w:pPr>
              <w:rPr>
                <w:b/>
                <w:bCs/>
              </w:rPr>
            </w:pPr>
          </w:p>
        </w:tc>
        <w:tc>
          <w:tcPr>
            <w:tcW w:w="3220" w:type="dxa"/>
            <w:tcBorders>
              <w:top w:val="nil"/>
              <w:left w:val="single" w:sz="4" w:space="0" w:color="auto"/>
              <w:bottom w:val="single" w:sz="4" w:space="0" w:color="auto"/>
              <w:right w:val="single" w:sz="4" w:space="0" w:color="auto"/>
            </w:tcBorders>
            <w:shd w:val="clear" w:color="auto" w:fill="auto"/>
            <w:noWrap/>
            <w:vAlign w:val="bottom"/>
          </w:tcPr>
          <w:p w:rsidR="00CB053C" w:rsidRDefault="00CB053C">
            <w:pPr>
              <w:rPr>
                <w:b/>
                <w:bCs/>
              </w:rPr>
            </w:pPr>
            <w:r>
              <w:rPr>
                <w:b/>
                <w:bCs/>
              </w:rPr>
              <w:t>Összes NATURA 2000 terület</w:t>
            </w:r>
          </w:p>
        </w:tc>
        <w:tc>
          <w:tcPr>
            <w:tcW w:w="1612" w:type="dxa"/>
            <w:tcBorders>
              <w:top w:val="nil"/>
              <w:left w:val="nil"/>
              <w:bottom w:val="single" w:sz="4" w:space="0" w:color="auto"/>
              <w:right w:val="single" w:sz="4" w:space="0" w:color="auto"/>
            </w:tcBorders>
            <w:shd w:val="clear" w:color="auto" w:fill="auto"/>
            <w:noWrap/>
            <w:vAlign w:val="bottom"/>
          </w:tcPr>
          <w:p w:rsidR="00CB053C" w:rsidRDefault="00CB053C">
            <w:pPr>
              <w:jc w:val="right"/>
              <w:rPr>
                <w:b/>
                <w:bCs/>
                <w:i/>
                <w:iCs/>
              </w:rPr>
            </w:pPr>
            <w:r>
              <w:rPr>
                <w:b/>
                <w:bCs/>
                <w:i/>
                <w:iCs/>
              </w:rPr>
              <w:t>522</w:t>
            </w:r>
            <w:r w:rsidR="000B43B2">
              <w:rPr>
                <w:b/>
                <w:bCs/>
                <w:i/>
                <w:iCs/>
              </w:rPr>
              <w:t xml:space="preserve"> </w:t>
            </w:r>
            <w:r>
              <w:rPr>
                <w:b/>
                <w:bCs/>
                <w:i/>
                <w:iCs/>
              </w:rPr>
              <w:t>900,2394</w:t>
            </w:r>
          </w:p>
        </w:tc>
      </w:tr>
    </w:tbl>
    <w:p w:rsidR="003E2192" w:rsidRDefault="003E2192" w:rsidP="003653E1">
      <w:pPr>
        <w:pStyle w:val="Cmsor1"/>
        <w:jc w:val="left"/>
        <w:rPr>
          <w:b w:val="0"/>
          <w:sz w:val="24"/>
          <w:szCs w:val="24"/>
        </w:rPr>
      </w:pPr>
      <w:bookmarkStart w:id="89" w:name="_Toc283571266"/>
    </w:p>
    <w:p w:rsidR="003E2192" w:rsidRDefault="003E2192" w:rsidP="003E2192">
      <w:r>
        <w:br w:type="page"/>
      </w:r>
    </w:p>
    <w:p w:rsidR="00C35BBD" w:rsidRPr="002356FD" w:rsidRDefault="003E2192" w:rsidP="002356FD">
      <w:pPr>
        <w:rPr>
          <w:b/>
        </w:rPr>
      </w:pPr>
      <w:bookmarkStart w:id="90" w:name="_Toc477501320"/>
      <w:r w:rsidRPr="002356FD">
        <w:rPr>
          <w:b/>
        </w:rPr>
        <w:lastRenderedPageBreak/>
        <w:t>III/</w:t>
      </w:r>
      <w:proofErr w:type="gramStart"/>
      <w:r w:rsidRPr="002356FD">
        <w:rPr>
          <w:b/>
        </w:rPr>
        <w:t>A</w:t>
      </w:r>
      <w:bookmarkEnd w:id="90"/>
      <w:proofErr w:type="gramEnd"/>
      <w:r w:rsidRPr="002356FD">
        <w:rPr>
          <w:b/>
        </w:rPr>
        <w:t xml:space="preserve"> </w:t>
      </w:r>
    </w:p>
    <w:p w:rsidR="003E2192" w:rsidRDefault="003E2192" w:rsidP="006654B6">
      <w:pPr>
        <w:numPr>
          <w:ilvl w:val="0"/>
          <w:numId w:val="28"/>
        </w:numPr>
        <w:ind w:left="284" w:hanging="284"/>
      </w:pPr>
      <w:r w:rsidRPr="003E2192">
        <w:t xml:space="preserve">melléklet a 14/2010. (V. 11.) </w:t>
      </w:r>
      <w:proofErr w:type="spellStart"/>
      <w:r w:rsidRPr="003E2192">
        <w:t>KvVM</w:t>
      </w:r>
      <w:proofErr w:type="spellEnd"/>
      <w:r w:rsidRPr="003E2192">
        <w:t xml:space="preserve"> rendelethez</w:t>
      </w:r>
    </w:p>
    <w:p w:rsidR="006654B6" w:rsidRPr="003E2192" w:rsidRDefault="006654B6" w:rsidP="006654B6">
      <w:pPr>
        <w:ind w:left="720"/>
      </w:pPr>
    </w:p>
    <w:p w:rsidR="003E2192" w:rsidRDefault="003E2192" w:rsidP="003E2192">
      <w:r w:rsidRPr="003E2192">
        <w:t xml:space="preserve"> KÜLÖNLEGES MADÁRVÉDELMI TERÜLETEK</w:t>
      </w:r>
    </w:p>
    <w:p w:rsidR="0014240E" w:rsidRPr="003E2192" w:rsidRDefault="0014240E" w:rsidP="003E2192"/>
    <w:p w:rsidR="003E2192" w:rsidRDefault="003E2192" w:rsidP="003E2192">
      <w:r w:rsidRPr="003E2192">
        <w:t xml:space="preserve">7. A HORTOBÁGYI NEMZETI </w:t>
      </w:r>
      <w:proofErr w:type="gramStart"/>
      <w:r w:rsidRPr="003E2192">
        <w:t>PARK IGAZGATÓSÁG</w:t>
      </w:r>
      <w:proofErr w:type="gramEnd"/>
      <w:r w:rsidRPr="003E2192">
        <w:t xml:space="preserve"> MŰKÖDÉSI TERÜLETÉN TALÁLHATÓ KÜLÖNLEGES MADÁRVÉDELMI TERÜLETEK</w:t>
      </w:r>
    </w:p>
    <w:p w:rsidR="0014240E" w:rsidRPr="003E2192" w:rsidRDefault="0014240E" w:rsidP="003E2192"/>
    <w:p w:rsidR="003E2192" w:rsidRDefault="003E2192" w:rsidP="003E2192">
      <w:r w:rsidRPr="003E2192">
        <w:t xml:space="preserve">7.6. Szatmár-Bereg (HUHN10001) </w:t>
      </w:r>
    </w:p>
    <w:p w:rsidR="0014240E" w:rsidRPr="003E2192" w:rsidRDefault="0014240E" w:rsidP="003E2192"/>
    <w:p w:rsidR="003E2192" w:rsidRPr="007F737D" w:rsidRDefault="003E2192" w:rsidP="003E2192">
      <w:r w:rsidRPr="003E2192">
        <w:t xml:space="preserve">7.6.73. </w:t>
      </w:r>
      <w:bookmarkStart w:id="91" w:name="ws0_0"/>
      <w:r w:rsidR="00DF3783" w:rsidRPr="007F737D">
        <w:fldChar w:fldCharType="begin"/>
      </w:r>
      <w:r w:rsidRPr="007F737D">
        <w:instrText xml:space="preserve"> HYPERLINK "https://www.opten.hu/optijus/lawtext/140785?tkertip=4&amp;tsearch=V%c3%a1s%c3%a1rosnam%c3%a9ny*&amp;page_to=1" \l "ws1_0" </w:instrText>
      </w:r>
      <w:r w:rsidR="00DF3783" w:rsidRPr="007F737D">
        <w:fldChar w:fldCharType="separate"/>
      </w:r>
      <w:r w:rsidRPr="007F737D">
        <w:rPr>
          <w:rStyle w:val="Hiperhivatkozs"/>
          <w:color w:val="auto"/>
          <w:u w:val="none"/>
        </w:rPr>
        <w:t>Vásárosnamény</w:t>
      </w:r>
      <w:r w:rsidR="00DF3783" w:rsidRPr="007F737D">
        <w:fldChar w:fldCharType="end"/>
      </w:r>
      <w:bookmarkEnd w:id="91"/>
      <w:r w:rsidRPr="007F737D">
        <w:t xml:space="preserve"> </w:t>
      </w:r>
    </w:p>
    <w:p w:rsidR="003E2192" w:rsidRPr="007F737D" w:rsidRDefault="003E2192" w:rsidP="006654B6">
      <w:pPr>
        <w:jc w:val="both"/>
      </w:pPr>
      <w:r w:rsidRPr="007F737D">
        <w:t xml:space="preserve">020/1, 020/2, 020/3, 021, 022/1, 022/2, 022/3, 022/5, 022/6, 022/7, 022/8, 022/9, 022/10, 022/11, 022/12, 023, 024, 025, 026/2, 026/4, 026/5, 026/6, 026/7, 026/9, 026/10, 026/11, 026/12, 026/13, 026/14, 026/15, 026/16, 026/17, 026/18, 026/20, 026/21, 026/22, 026/23, 026/24, 026/25, 026/26, 026/27, 026/28, 026/29, 026/30, 026/31, 027, 030/2, 030/4, 031, 032/3, 032/4, 032/5, 032/6, 032/8, 032/9, 032/10, 032/11, 032/12, 033, 034/1, 034/2, 034/3, 035, 036, 037, 038/5, 038/6, 038/7, 038/8, 038/9, 038/10, 038/11, 039/1, 039/2, 039/3, 041, 043, 044/1, 044/2, 044/3, 044/4, 044/5, 044/6, 044/7, 044/8, 044/9, 044/10, 044/11, 044/12, 044/13, 044/14, 044/15, 044/16, 044/17, 044/18, 044/19, 044/20, 044/21, 044/22, 044/23, 044/24, 044/25, 044/26, 044/27, 046, 048, 083, 091, 092, 094/1, 094/2, 094/3, 094/4, 094/5, 097, 099, 0100/2, 0100/3, 0100/4, 0100/6, 0100/7, 0101, 0102/4, 0102/5, 0102/7, 0102/8, 0112, 0113, 0114, 0117, 0118/1, 0118/2, 0119, 0120, 0121, 0122, 0123, 0124/1, 0124/2, 0219, 0220, 0221, 0222/2, 0222/3, 0222/4, 0222/5, 0222/6, 0222/8, 0222/9, 0222/10, 0222/11, 0222/12, 0222/13, 0222/14, 0222/16, 0222/17, 0222/18, 0222/19, 0222/20, 0222/21, 0222/22, 0222/23, 0222/24, 0222/25, 0222/26, 0222/27, 0222/28, 0222/29, 0222/30, 0222/31, 0222/32, 0222/33, 0222/34, 0222/35, 0222/36, 0222/37, 0222/38, 0222/39, 0222/40, 0222/41, 0222/42, 0222/43, 0222/44, 0222/45, 0222/46, 0222/47, 0222/48, 0222/49, 0222/50, 0222/51, 0222/52, 0222/53, 0222/54, 0222/55, 0226, 0227/2, 0237/1, 0237/2, 0237/3, 0237/4, 0237/5, 0237/7, 0238, 0239, 0242, 0243, 0244, 0245, 0246, 0247, 0248, 2803/1, 2803/2, 2804, 2805, 2808, 2809, 2810, 2811, 2813, 2832/1, 4344 </w:t>
      </w:r>
    </w:p>
    <w:p w:rsidR="003E2192" w:rsidRPr="007F737D" w:rsidRDefault="003E2192" w:rsidP="003E2192"/>
    <w:bookmarkStart w:id="92" w:name="ws1460_0"/>
    <w:p w:rsidR="003E2192" w:rsidRDefault="00DF3783" w:rsidP="0014240E">
      <w:pPr>
        <w:pStyle w:val="Listaszerbekezds"/>
        <w:numPr>
          <w:ilvl w:val="0"/>
          <w:numId w:val="23"/>
        </w:numPr>
      </w:pPr>
      <w:r w:rsidRPr="007F737D">
        <w:fldChar w:fldCharType="begin"/>
      </w:r>
      <w:r w:rsidR="003E2192" w:rsidRPr="007F737D">
        <w:instrText xml:space="preserve"> HYPERLINK "https://www.opten.hu/optijus/lawtext/140785?tkertip=4&amp;tsearch=4*%20mell%c3%a9klet*&amp;page_to=1" \l "ws1461_0" </w:instrText>
      </w:r>
      <w:r w:rsidRPr="007F737D">
        <w:fldChar w:fldCharType="separate"/>
      </w:r>
      <w:r w:rsidR="003E2192" w:rsidRPr="0014240E">
        <w:rPr>
          <w:rStyle w:val="Hiperhivatkozs"/>
          <w:color w:val="auto"/>
          <w:u w:val="none"/>
        </w:rPr>
        <w:t>melléklet</w:t>
      </w:r>
      <w:r w:rsidRPr="007F737D">
        <w:fldChar w:fldCharType="end"/>
      </w:r>
      <w:bookmarkEnd w:id="92"/>
      <w:r w:rsidR="003E2192" w:rsidRPr="007F737D">
        <w:t xml:space="preserve"> a 14/2010. (V. 11.) </w:t>
      </w:r>
      <w:proofErr w:type="spellStart"/>
      <w:r w:rsidR="003E2192" w:rsidRPr="007F737D">
        <w:t>KvVM</w:t>
      </w:r>
      <w:proofErr w:type="spellEnd"/>
      <w:r w:rsidR="003E2192" w:rsidRPr="007F737D">
        <w:t xml:space="preserve"> rendelethez </w:t>
      </w:r>
    </w:p>
    <w:p w:rsidR="0014240E" w:rsidRPr="007F737D" w:rsidRDefault="0014240E" w:rsidP="0014240E">
      <w:pPr>
        <w:pStyle w:val="Listaszerbekezds"/>
        <w:ind w:left="360"/>
      </w:pPr>
    </w:p>
    <w:p w:rsidR="003E2192" w:rsidRPr="007F737D" w:rsidRDefault="003E2192" w:rsidP="003E2192">
      <w:r w:rsidRPr="007F737D">
        <w:t xml:space="preserve">KIEMELT JELENTŐSÉGŰ TERMÉSZETMEGŐRZÉSI TERÜLETEK </w:t>
      </w:r>
    </w:p>
    <w:p w:rsidR="003E2192" w:rsidRPr="007F737D" w:rsidRDefault="003E2192" w:rsidP="003E2192"/>
    <w:p w:rsidR="003E2192" w:rsidRDefault="003E2192" w:rsidP="003E2192">
      <w:r w:rsidRPr="007F737D">
        <w:t xml:space="preserve">7. HORTOBÁGYI NEMZETI </w:t>
      </w:r>
      <w:proofErr w:type="gramStart"/>
      <w:r w:rsidRPr="007F737D">
        <w:t>PARK IGAZGATÓSÁG</w:t>
      </w:r>
      <w:proofErr w:type="gramEnd"/>
      <w:r w:rsidRPr="007F737D">
        <w:t xml:space="preserve"> MŰKÖDÉSI TERÜLETÉN TALÁLHATÓ KIEMELT JELENTŐSÉGŰ TERMÉSZETMEGŐRZÉSI TERÜLETEK</w:t>
      </w:r>
    </w:p>
    <w:p w:rsidR="0014240E" w:rsidRPr="007F737D" w:rsidRDefault="0014240E" w:rsidP="003E2192"/>
    <w:p w:rsidR="003E2192" w:rsidRPr="007F737D" w:rsidRDefault="003E2192" w:rsidP="003E2192">
      <w:r w:rsidRPr="007F737D">
        <w:t xml:space="preserve">7.23. Felső-Tisza (HUHN20001) </w:t>
      </w:r>
    </w:p>
    <w:p w:rsidR="003E2192" w:rsidRPr="007F737D" w:rsidRDefault="003E2192" w:rsidP="003E2192"/>
    <w:p w:rsidR="003E2192" w:rsidRPr="007F737D" w:rsidRDefault="003E2192" w:rsidP="006654B6">
      <w:pPr>
        <w:jc w:val="both"/>
      </w:pPr>
      <w:r w:rsidRPr="007F737D">
        <w:t xml:space="preserve">7.23.69. Vásárosnamény </w:t>
      </w:r>
    </w:p>
    <w:p w:rsidR="003E2192" w:rsidRPr="007F737D" w:rsidRDefault="003E2192" w:rsidP="006654B6">
      <w:pPr>
        <w:jc w:val="both"/>
      </w:pPr>
      <w:proofErr w:type="gramStart"/>
      <w:r w:rsidRPr="007F737D">
        <w:t>022/1, 025, 026/5, 026/6, 026/31, 027c, 031, 032/3, 032/</w:t>
      </w:r>
      <w:bookmarkStart w:id="93" w:name="ws2726_0"/>
      <w:r w:rsidR="00DF3783" w:rsidRPr="007F737D">
        <w:fldChar w:fldCharType="begin"/>
      </w:r>
      <w:r w:rsidRPr="007F737D">
        <w:instrText xml:space="preserve"> HYPERLINK "https://www.opten.hu/optijus/lawtext/140785?tkertip=4&amp;tsearch=4*%20mell%c3%a9klet*&amp;page_to=1" \l "ws2726_1" </w:instrText>
      </w:r>
      <w:r w:rsidR="00DF3783" w:rsidRPr="007F737D">
        <w:fldChar w:fldCharType="separate"/>
      </w:r>
      <w:r w:rsidRPr="007F737D">
        <w:rPr>
          <w:rStyle w:val="Hiperhivatkozs"/>
          <w:color w:val="auto"/>
          <w:u w:val="none"/>
        </w:rPr>
        <w:t>4</w:t>
      </w:r>
      <w:r w:rsidR="00DF3783" w:rsidRPr="007F737D">
        <w:fldChar w:fldCharType="end"/>
      </w:r>
      <w:bookmarkEnd w:id="93"/>
      <w:r w:rsidRPr="007F737D">
        <w:t>, 032/5, 032/6, 032/8, 032/9, 032/10, 032/11, 032/12, 033, 034/1, 034/2, 034/3, 035, 036, 037, 038/5, 038/6, 038/7, 038/8, 038/9, 038/10, 038/11, 039/1, 039/2, 039/3, 041, 043, 044/1, 044/2, 044/3, 044/</w:t>
      </w:r>
      <w:bookmarkStart w:id="94" w:name="ws2726_1"/>
      <w:r w:rsidR="00DF3783" w:rsidRPr="007F737D">
        <w:fldChar w:fldCharType="begin"/>
      </w:r>
      <w:r w:rsidRPr="007F737D">
        <w:instrText xml:space="preserve"> HYPERLINK "https://www.opten.hu/optijus/lawtext/140785?tkertip=4&amp;tsearch=4*%20mell%c3%a9klet*&amp;page_to=1" \l "ws2726_2" </w:instrText>
      </w:r>
      <w:r w:rsidR="00DF3783" w:rsidRPr="007F737D">
        <w:fldChar w:fldCharType="separate"/>
      </w:r>
      <w:r w:rsidRPr="007F737D">
        <w:rPr>
          <w:rStyle w:val="Hiperhivatkozs"/>
          <w:color w:val="auto"/>
          <w:u w:val="none"/>
        </w:rPr>
        <w:t>4</w:t>
      </w:r>
      <w:r w:rsidR="00DF3783" w:rsidRPr="007F737D">
        <w:fldChar w:fldCharType="end"/>
      </w:r>
      <w:bookmarkEnd w:id="94"/>
      <w:r w:rsidRPr="007F737D">
        <w:t>, 044/5, 044/6, 044/7, 044/8, 044/9, 044/10, 044/11, 044/12, 044/13, 044/14, 044/15, 044/16, 044/17</w:t>
      </w:r>
      <w:proofErr w:type="gramEnd"/>
      <w:r w:rsidRPr="007F737D">
        <w:t>, 044/18, 044/19, 044/20, 044/21, 044/22, 044/23, 044/24, 044/25, 044/26, 044/27, 046, 048, 0219, 0220, 0221, 0222/2, 0222/3, 0222/</w:t>
      </w:r>
      <w:bookmarkStart w:id="95" w:name="ws2726_2"/>
      <w:r w:rsidR="00DF3783" w:rsidRPr="007F737D">
        <w:fldChar w:fldCharType="begin"/>
      </w:r>
      <w:r w:rsidRPr="007F737D">
        <w:instrText xml:space="preserve"> HYPERLINK "https://www.opten.hu/optijus/lawtext/140785?tkertip=4&amp;tsearch=4*%20mell%c3%a9klet*&amp;page_to=1" \l "ws2726_3" </w:instrText>
      </w:r>
      <w:r w:rsidR="00DF3783" w:rsidRPr="007F737D">
        <w:fldChar w:fldCharType="separate"/>
      </w:r>
      <w:r w:rsidRPr="007F737D">
        <w:rPr>
          <w:rStyle w:val="Hiperhivatkozs"/>
          <w:color w:val="auto"/>
          <w:u w:val="none"/>
        </w:rPr>
        <w:t>4</w:t>
      </w:r>
      <w:r w:rsidR="00DF3783" w:rsidRPr="007F737D">
        <w:fldChar w:fldCharType="end"/>
      </w:r>
      <w:bookmarkEnd w:id="95"/>
      <w:r w:rsidRPr="007F737D">
        <w:t>, 0222/5, 0222/6, 0222/8, 0222/9, 0222/10, 0222/11, 0222/12, 0222/13, 0222/14, 0222/16, 0222/17, 0222/18, 0222/19, 0222/20, 0222/21, 0222/22, 0222/23, 0222/24, 0222/25, 0222/26, 0222/27, 0222/28, 0222/29, 0222/30, 0222/31, 0222/32, 0222/33, 0222/34, 0222/35, 0222/36, 0222/37, 0222/38, 0222/39, 0222/</w:t>
      </w:r>
      <w:bookmarkStart w:id="96" w:name="ws2726_3"/>
      <w:r w:rsidR="00DF3783" w:rsidRPr="007F737D">
        <w:fldChar w:fldCharType="begin"/>
      </w:r>
      <w:r w:rsidRPr="007F737D">
        <w:instrText xml:space="preserve"> HYPERLINK "https://www.opten.hu/optijus/lawtext/140785?tkertip=4&amp;tsearch=4*%20mell%c3%a9klet*&amp;page_to=1" \l "ws2726_4" </w:instrText>
      </w:r>
      <w:r w:rsidR="00DF3783" w:rsidRPr="007F737D">
        <w:fldChar w:fldCharType="separate"/>
      </w:r>
      <w:r w:rsidRPr="007F737D">
        <w:rPr>
          <w:rStyle w:val="Hiperhivatkozs"/>
          <w:color w:val="auto"/>
          <w:u w:val="none"/>
        </w:rPr>
        <w:t>40</w:t>
      </w:r>
      <w:r w:rsidR="00DF3783" w:rsidRPr="007F737D">
        <w:fldChar w:fldCharType="end"/>
      </w:r>
      <w:bookmarkEnd w:id="96"/>
      <w:r w:rsidRPr="007F737D">
        <w:t>, 0222/</w:t>
      </w:r>
      <w:bookmarkStart w:id="97" w:name="ws2726_4"/>
      <w:r w:rsidR="00DF3783" w:rsidRPr="007F737D">
        <w:fldChar w:fldCharType="begin"/>
      </w:r>
      <w:r w:rsidRPr="007F737D">
        <w:instrText xml:space="preserve"> HYPERLINK "https://www.opten.hu/optijus/lawtext/140785?tkertip=4&amp;tsearch=4*%20mell%c3%a9klet*&amp;page_to=1" \l "ws2726_5" </w:instrText>
      </w:r>
      <w:r w:rsidR="00DF3783" w:rsidRPr="007F737D">
        <w:fldChar w:fldCharType="separate"/>
      </w:r>
      <w:r w:rsidRPr="007F737D">
        <w:rPr>
          <w:rStyle w:val="Hiperhivatkozs"/>
          <w:color w:val="auto"/>
          <w:u w:val="none"/>
        </w:rPr>
        <w:t>41</w:t>
      </w:r>
      <w:r w:rsidR="00DF3783" w:rsidRPr="007F737D">
        <w:fldChar w:fldCharType="end"/>
      </w:r>
      <w:bookmarkEnd w:id="97"/>
      <w:r w:rsidRPr="007F737D">
        <w:t>, 0222/</w:t>
      </w:r>
      <w:bookmarkStart w:id="98" w:name="ws2726_5"/>
      <w:r w:rsidR="00DF3783" w:rsidRPr="007F737D">
        <w:fldChar w:fldCharType="begin"/>
      </w:r>
      <w:r w:rsidRPr="007F737D">
        <w:instrText xml:space="preserve"> HYPERLINK "https://www.opten.hu/optijus/lawtext/140785?tkertip=4&amp;tsearch=4*%20mell%c3%a9klet*&amp;page_to=1" \l "ws2726_6" </w:instrText>
      </w:r>
      <w:r w:rsidR="00DF3783" w:rsidRPr="007F737D">
        <w:fldChar w:fldCharType="separate"/>
      </w:r>
      <w:r w:rsidRPr="007F737D">
        <w:rPr>
          <w:rStyle w:val="Hiperhivatkozs"/>
          <w:color w:val="auto"/>
          <w:u w:val="none"/>
        </w:rPr>
        <w:t>42</w:t>
      </w:r>
      <w:r w:rsidR="00DF3783" w:rsidRPr="007F737D">
        <w:fldChar w:fldCharType="end"/>
      </w:r>
      <w:bookmarkEnd w:id="98"/>
      <w:r w:rsidRPr="007F737D">
        <w:t>, 0222/</w:t>
      </w:r>
      <w:bookmarkStart w:id="99" w:name="ws2726_6"/>
      <w:r w:rsidR="00DF3783" w:rsidRPr="007F737D">
        <w:fldChar w:fldCharType="begin"/>
      </w:r>
      <w:r w:rsidRPr="007F737D">
        <w:instrText xml:space="preserve"> HYPERLINK "https://www.opten.hu/optijus/lawtext/140785?tkertip=4&amp;tsearch=4*%20mell%c3%a9klet*&amp;page_to=1" \l "ws2726_7" </w:instrText>
      </w:r>
      <w:r w:rsidR="00DF3783" w:rsidRPr="007F737D">
        <w:fldChar w:fldCharType="separate"/>
      </w:r>
      <w:r w:rsidRPr="007F737D">
        <w:rPr>
          <w:rStyle w:val="Hiperhivatkozs"/>
          <w:color w:val="auto"/>
          <w:u w:val="none"/>
        </w:rPr>
        <w:t>43</w:t>
      </w:r>
      <w:r w:rsidR="00DF3783" w:rsidRPr="007F737D">
        <w:fldChar w:fldCharType="end"/>
      </w:r>
      <w:bookmarkEnd w:id="99"/>
      <w:r w:rsidRPr="007F737D">
        <w:t>, 0222/</w:t>
      </w:r>
      <w:bookmarkStart w:id="100" w:name="ws2726_7"/>
      <w:r w:rsidR="00DF3783" w:rsidRPr="007F737D">
        <w:fldChar w:fldCharType="begin"/>
      </w:r>
      <w:r w:rsidRPr="007F737D">
        <w:instrText xml:space="preserve"> HYPERLINK "https://www.opten.hu/optijus/lawtext/140785?tkertip=4&amp;tsearch=4*%20mell%c3%a9klet*&amp;page_to=1" \l "ws2726_8" </w:instrText>
      </w:r>
      <w:r w:rsidR="00DF3783" w:rsidRPr="007F737D">
        <w:fldChar w:fldCharType="separate"/>
      </w:r>
      <w:r w:rsidRPr="007F737D">
        <w:rPr>
          <w:rStyle w:val="Hiperhivatkozs"/>
          <w:color w:val="auto"/>
          <w:u w:val="none"/>
        </w:rPr>
        <w:t>44</w:t>
      </w:r>
      <w:r w:rsidR="00DF3783" w:rsidRPr="007F737D">
        <w:fldChar w:fldCharType="end"/>
      </w:r>
      <w:bookmarkEnd w:id="100"/>
      <w:r w:rsidRPr="007F737D">
        <w:t>, 0222/</w:t>
      </w:r>
      <w:bookmarkStart w:id="101" w:name="ws2726_8"/>
      <w:r w:rsidR="00DF3783" w:rsidRPr="007F737D">
        <w:fldChar w:fldCharType="begin"/>
      </w:r>
      <w:r w:rsidRPr="007F737D">
        <w:instrText xml:space="preserve"> HYPERLINK "https://www.opten.hu/optijus/lawtext/140785?tkertip=4&amp;tsearch=4*%20mell%c3%a9klet*&amp;page_to=1" \l "ws2726_9" </w:instrText>
      </w:r>
      <w:r w:rsidR="00DF3783" w:rsidRPr="007F737D">
        <w:fldChar w:fldCharType="separate"/>
      </w:r>
      <w:r w:rsidRPr="007F737D">
        <w:rPr>
          <w:rStyle w:val="Hiperhivatkozs"/>
          <w:color w:val="auto"/>
          <w:u w:val="none"/>
        </w:rPr>
        <w:t>45</w:t>
      </w:r>
      <w:r w:rsidR="00DF3783" w:rsidRPr="007F737D">
        <w:fldChar w:fldCharType="end"/>
      </w:r>
      <w:bookmarkEnd w:id="101"/>
      <w:r w:rsidRPr="007F737D">
        <w:t>, 0222/</w:t>
      </w:r>
      <w:bookmarkStart w:id="102" w:name="ws2726_9"/>
      <w:r w:rsidR="00DF3783" w:rsidRPr="007F737D">
        <w:fldChar w:fldCharType="begin"/>
      </w:r>
      <w:r w:rsidRPr="007F737D">
        <w:instrText xml:space="preserve"> HYPERLINK "https://www.opten.hu/optijus/lawtext/140785?tkertip=4&amp;tsearch=4*%20mell%c3%a9klet*&amp;page_to=1" \l "ws2726_10" </w:instrText>
      </w:r>
      <w:r w:rsidR="00DF3783" w:rsidRPr="007F737D">
        <w:fldChar w:fldCharType="separate"/>
      </w:r>
      <w:r w:rsidRPr="007F737D">
        <w:rPr>
          <w:rStyle w:val="Hiperhivatkozs"/>
          <w:color w:val="auto"/>
          <w:u w:val="none"/>
        </w:rPr>
        <w:t>46</w:t>
      </w:r>
      <w:r w:rsidR="00DF3783" w:rsidRPr="007F737D">
        <w:fldChar w:fldCharType="end"/>
      </w:r>
      <w:bookmarkEnd w:id="102"/>
      <w:r w:rsidRPr="007F737D">
        <w:t>, 0222/</w:t>
      </w:r>
      <w:bookmarkStart w:id="103" w:name="ws2726_10"/>
      <w:r w:rsidR="00DF3783" w:rsidRPr="007F737D">
        <w:fldChar w:fldCharType="begin"/>
      </w:r>
      <w:r w:rsidRPr="007F737D">
        <w:instrText xml:space="preserve"> HYPERLINK "https://www.opten.hu/optijus/lawtext/140785?tkertip=4&amp;tsearch=4*%20mell%c3%a9klet*&amp;page_to=1" \l "ws2726_11" </w:instrText>
      </w:r>
      <w:r w:rsidR="00DF3783" w:rsidRPr="007F737D">
        <w:fldChar w:fldCharType="separate"/>
      </w:r>
      <w:r w:rsidRPr="007F737D">
        <w:rPr>
          <w:rStyle w:val="Hiperhivatkozs"/>
          <w:color w:val="auto"/>
          <w:u w:val="none"/>
        </w:rPr>
        <w:t>47</w:t>
      </w:r>
      <w:r w:rsidR="00DF3783" w:rsidRPr="007F737D">
        <w:fldChar w:fldCharType="end"/>
      </w:r>
      <w:bookmarkEnd w:id="103"/>
      <w:r w:rsidRPr="007F737D">
        <w:t>, 0222/</w:t>
      </w:r>
      <w:bookmarkStart w:id="104" w:name="ws2726_11"/>
      <w:r w:rsidR="00DF3783" w:rsidRPr="007F737D">
        <w:fldChar w:fldCharType="begin"/>
      </w:r>
      <w:r w:rsidRPr="007F737D">
        <w:instrText xml:space="preserve"> HYPERLINK "https://www.opten.hu/optijus/lawtext/140785?tkertip=4&amp;tsearch=4*%20mell%c3%a9klet*&amp;page_to=1" \l "ws2726_12" </w:instrText>
      </w:r>
      <w:r w:rsidR="00DF3783" w:rsidRPr="007F737D">
        <w:fldChar w:fldCharType="separate"/>
      </w:r>
      <w:r w:rsidRPr="007F737D">
        <w:rPr>
          <w:rStyle w:val="Hiperhivatkozs"/>
          <w:color w:val="auto"/>
          <w:u w:val="none"/>
        </w:rPr>
        <w:t>48</w:t>
      </w:r>
      <w:r w:rsidR="00DF3783" w:rsidRPr="007F737D">
        <w:fldChar w:fldCharType="end"/>
      </w:r>
      <w:bookmarkEnd w:id="104"/>
      <w:r w:rsidRPr="007F737D">
        <w:t>, 0222/</w:t>
      </w:r>
      <w:bookmarkStart w:id="105" w:name="ws2726_12"/>
      <w:r w:rsidR="00DF3783" w:rsidRPr="007F737D">
        <w:fldChar w:fldCharType="begin"/>
      </w:r>
      <w:r w:rsidRPr="007F737D">
        <w:instrText xml:space="preserve"> HYPERLINK "https://www.opten.hu/optijus/lawtext/140785?tkertip=4&amp;tsearch=4*%20mell%c3%a9klet*&amp;page_to=1" \l "ws2726_13" </w:instrText>
      </w:r>
      <w:r w:rsidR="00DF3783" w:rsidRPr="007F737D">
        <w:fldChar w:fldCharType="separate"/>
      </w:r>
      <w:r w:rsidRPr="007F737D">
        <w:rPr>
          <w:rStyle w:val="Hiperhivatkozs"/>
          <w:color w:val="auto"/>
          <w:u w:val="none"/>
        </w:rPr>
        <w:t>49</w:t>
      </w:r>
      <w:r w:rsidR="00DF3783" w:rsidRPr="007F737D">
        <w:fldChar w:fldCharType="end"/>
      </w:r>
      <w:bookmarkEnd w:id="105"/>
      <w:r w:rsidRPr="007F737D">
        <w:t xml:space="preserve">, 0222/50, 0222/51, 0222/52, 0222/53, 0222/54, 0222/55, 0226, 0227/2, 0242, 0244, 0247, 0248, 2803/1, 2803/2, 2804, 2805, 2808, 2809, 2810, 2811, 2813, 2832/1, </w:t>
      </w:r>
      <w:bookmarkStart w:id="106" w:name="ws2726_13"/>
      <w:r w:rsidR="00DF3783" w:rsidRPr="007F737D">
        <w:fldChar w:fldCharType="begin"/>
      </w:r>
      <w:r w:rsidRPr="007F737D">
        <w:instrText xml:space="preserve"> HYPERLINK "https://www.opten.hu/optijus/lawtext/140785?tkertip=4&amp;tsearch=4*%20mell%c3%a9klet*&amp;page_to=1" \l "ws2727_0" </w:instrText>
      </w:r>
      <w:r w:rsidR="00DF3783" w:rsidRPr="007F737D">
        <w:fldChar w:fldCharType="separate"/>
      </w:r>
      <w:r w:rsidRPr="007F737D">
        <w:rPr>
          <w:rStyle w:val="Hiperhivatkozs"/>
          <w:color w:val="auto"/>
          <w:u w:val="none"/>
        </w:rPr>
        <w:t>4344</w:t>
      </w:r>
      <w:r w:rsidR="00DF3783" w:rsidRPr="007F737D">
        <w:fldChar w:fldCharType="end"/>
      </w:r>
      <w:bookmarkEnd w:id="106"/>
      <w:r w:rsidRPr="007F737D">
        <w:rPr>
          <w:vertAlign w:val="superscript"/>
        </w:rPr>
        <w:t> </w:t>
      </w:r>
      <w:r w:rsidRPr="007F737D">
        <w:t xml:space="preserve"> </w:t>
      </w:r>
    </w:p>
    <w:p w:rsidR="003E2192" w:rsidRPr="007F737D" w:rsidRDefault="003E2192" w:rsidP="003E2192"/>
    <w:p w:rsidR="003E2192" w:rsidRPr="007F737D" w:rsidRDefault="003E2192" w:rsidP="003E2192">
      <w:r w:rsidRPr="007F737D">
        <w:t xml:space="preserve">7.87. Tarpa-Tákos (HUHN20048) </w:t>
      </w:r>
    </w:p>
    <w:p w:rsidR="003E2192" w:rsidRPr="007F737D" w:rsidRDefault="003E2192" w:rsidP="003E2192">
      <w:r w:rsidRPr="007F737D">
        <w:t xml:space="preserve">7.87.9. Vásárosnamény </w:t>
      </w:r>
    </w:p>
    <w:p w:rsidR="003E2192" w:rsidRPr="007F737D" w:rsidRDefault="003E2192" w:rsidP="003E2192">
      <w:r w:rsidRPr="007F737D">
        <w:t xml:space="preserve">0147/1, 0147/2 </w:t>
      </w:r>
    </w:p>
    <w:p w:rsidR="003E2192" w:rsidRPr="007F737D" w:rsidRDefault="003E2192" w:rsidP="003E2192"/>
    <w:p w:rsidR="003E2192" w:rsidRPr="002356FD" w:rsidRDefault="003E2192" w:rsidP="002356FD">
      <w:pPr>
        <w:rPr>
          <w:b/>
        </w:rPr>
      </w:pPr>
      <w:r w:rsidRPr="002356FD">
        <w:rPr>
          <w:b/>
        </w:rPr>
        <w:t xml:space="preserve">III/B </w:t>
      </w:r>
    </w:p>
    <w:p w:rsidR="003E2192" w:rsidRPr="003E2192" w:rsidRDefault="003E2192" w:rsidP="003E2192"/>
    <w:p w:rsidR="003E2192" w:rsidRPr="003E2192" w:rsidRDefault="003E2192" w:rsidP="003E2192"/>
    <w:p w:rsidR="003E2192" w:rsidRPr="003E2192" w:rsidRDefault="003E2192" w:rsidP="003E2192">
      <w:pPr>
        <w:rPr>
          <w:b/>
        </w:rPr>
      </w:pPr>
      <w:r w:rsidRPr="003E2192">
        <w:rPr>
          <w:b/>
        </w:rPr>
        <w:t>Felső-Tisza kiemelt jelentőségű természet megőrzési területek (SAC)</w:t>
      </w:r>
    </w:p>
    <w:p w:rsidR="003E2192" w:rsidRPr="003E2192" w:rsidRDefault="003E2192" w:rsidP="003E2192">
      <w:r w:rsidRPr="003E2192">
        <w:rPr>
          <w:b/>
        </w:rPr>
        <w:t>A terület neve:</w:t>
      </w:r>
      <w:r w:rsidRPr="003E2192">
        <w:t xml:space="preserve"> Felső- Tisza</w:t>
      </w:r>
    </w:p>
    <w:p w:rsidR="003E2192" w:rsidRPr="003E2192" w:rsidRDefault="003E2192" w:rsidP="003E2192">
      <w:r w:rsidRPr="003E2192">
        <w:rPr>
          <w:b/>
        </w:rPr>
        <w:t>A terület kódja:</w:t>
      </w:r>
      <w:r w:rsidRPr="003E2192">
        <w:t xml:space="preserve"> HUHN20001</w:t>
      </w:r>
    </w:p>
    <w:p w:rsidR="003E2192" w:rsidRPr="003E2192" w:rsidRDefault="003E2192" w:rsidP="003E2192">
      <w:r w:rsidRPr="003E2192">
        <w:rPr>
          <w:b/>
        </w:rPr>
        <w:t>A terület nagysága:</w:t>
      </w:r>
      <w:r w:rsidRPr="003E2192">
        <w:t xml:space="preserve"> 28681,9</w:t>
      </w:r>
    </w:p>
    <w:p w:rsidR="003E2192" w:rsidRDefault="003E2192" w:rsidP="003E2192">
      <w:r w:rsidRPr="003E2192">
        <w:rPr>
          <w:b/>
        </w:rPr>
        <w:t xml:space="preserve">A terület státusza a </w:t>
      </w:r>
      <w:proofErr w:type="spellStart"/>
      <w:r w:rsidRPr="003E2192">
        <w:rPr>
          <w:b/>
        </w:rPr>
        <w:t>Natura</w:t>
      </w:r>
      <w:proofErr w:type="spellEnd"/>
      <w:r w:rsidRPr="003E2192">
        <w:rPr>
          <w:b/>
        </w:rPr>
        <w:t xml:space="preserve"> 2000 hálózaton belül:</w:t>
      </w:r>
      <w:r w:rsidRPr="003E2192">
        <w:t xml:space="preserve"> Kiemelt jelentőségű </w:t>
      </w:r>
      <w:proofErr w:type="spellStart"/>
      <w:r w:rsidRPr="003E2192">
        <w:t>természetmegőrzési</w:t>
      </w:r>
      <w:proofErr w:type="spellEnd"/>
      <w:r w:rsidRPr="003E2192">
        <w:t xml:space="preserve"> terület – </w:t>
      </w:r>
      <w:proofErr w:type="spellStart"/>
      <w:r w:rsidRPr="003E2192">
        <w:rPr>
          <w:i/>
        </w:rPr>
        <w:t>Special</w:t>
      </w:r>
      <w:proofErr w:type="spellEnd"/>
      <w:r w:rsidRPr="003E2192">
        <w:rPr>
          <w:i/>
        </w:rPr>
        <w:t xml:space="preserve"> </w:t>
      </w:r>
      <w:proofErr w:type="spellStart"/>
      <w:r w:rsidRPr="003E2192">
        <w:rPr>
          <w:i/>
        </w:rPr>
        <w:t>Areas</w:t>
      </w:r>
      <w:proofErr w:type="spellEnd"/>
      <w:r w:rsidRPr="003E2192">
        <w:rPr>
          <w:i/>
        </w:rPr>
        <w:t xml:space="preserve"> of </w:t>
      </w:r>
      <w:proofErr w:type="spellStart"/>
      <w:r w:rsidRPr="003E2192">
        <w:rPr>
          <w:i/>
        </w:rPr>
        <w:t>Conservation</w:t>
      </w:r>
      <w:proofErr w:type="spellEnd"/>
      <w:r w:rsidRPr="003E2192">
        <w:t xml:space="preserve"> (SAC)</w:t>
      </w:r>
    </w:p>
    <w:p w:rsidR="003E2192" w:rsidRPr="003E2192" w:rsidRDefault="003E2192" w:rsidP="003E2192"/>
    <w:p w:rsidR="003E2192" w:rsidRDefault="003E2192" w:rsidP="003E2192">
      <w:pPr>
        <w:rPr>
          <w:b/>
        </w:rPr>
      </w:pPr>
      <w:r w:rsidRPr="003E2192">
        <w:rPr>
          <w:b/>
        </w:rPr>
        <w:t xml:space="preserve">Jelölő fajok: </w:t>
      </w:r>
    </w:p>
    <w:p w:rsidR="003E2192" w:rsidRPr="003E2192" w:rsidRDefault="003E2192" w:rsidP="003E2192">
      <w:pPr>
        <w:rPr>
          <w:b/>
        </w:rPr>
      </w:pPr>
    </w:p>
    <w:tbl>
      <w:tblPr>
        <w:tblStyle w:val="Rcsostblzat"/>
        <w:tblW w:w="9789" w:type="dxa"/>
        <w:jc w:val="center"/>
        <w:tblLook w:val="04A0"/>
      </w:tblPr>
      <w:tblGrid>
        <w:gridCol w:w="2473"/>
        <w:gridCol w:w="2539"/>
        <w:gridCol w:w="2303"/>
        <w:gridCol w:w="2474"/>
      </w:tblGrid>
      <w:tr w:rsidR="003E2192" w:rsidRPr="003E2192" w:rsidTr="00391569">
        <w:trPr>
          <w:trHeight w:val="302"/>
          <w:jc w:val="center"/>
        </w:trPr>
        <w:tc>
          <w:tcPr>
            <w:tcW w:w="2473" w:type="dxa"/>
            <w:tcBorders>
              <w:bottom w:val="nil"/>
              <w:right w:val="nil"/>
            </w:tcBorders>
            <w:vAlign w:val="center"/>
          </w:tcPr>
          <w:p w:rsidR="003E2192" w:rsidRPr="003E2192" w:rsidRDefault="003E2192" w:rsidP="003E2192">
            <w:pPr>
              <w:rPr>
                <w:b/>
                <w:i/>
              </w:rPr>
            </w:pPr>
            <w:r w:rsidRPr="003E2192">
              <w:rPr>
                <w:b/>
                <w:i/>
              </w:rPr>
              <w:t>Kétéltű – hüllő</w:t>
            </w:r>
          </w:p>
        </w:tc>
        <w:tc>
          <w:tcPr>
            <w:tcW w:w="2539" w:type="dxa"/>
            <w:tcBorders>
              <w:left w:val="nil"/>
              <w:bottom w:val="nil"/>
            </w:tcBorders>
            <w:vAlign w:val="center"/>
          </w:tcPr>
          <w:p w:rsidR="003E2192" w:rsidRPr="003E2192" w:rsidRDefault="003E2192" w:rsidP="003E2192">
            <w:pPr>
              <w:rPr>
                <w:b/>
                <w:i/>
              </w:rPr>
            </w:pPr>
          </w:p>
        </w:tc>
        <w:tc>
          <w:tcPr>
            <w:tcW w:w="2303" w:type="dxa"/>
            <w:tcBorders>
              <w:bottom w:val="nil"/>
              <w:right w:val="nil"/>
            </w:tcBorders>
            <w:vAlign w:val="center"/>
          </w:tcPr>
          <w:p w:rsidR="003E2192" w:rsidRPr="003E2192" w:rsidRDefault="003E2192" w:rsidP="003E2192">
            <w:pPr>
              <w:rPr>
                <w:b/>
                <w:i/>
              </w:rPr>
            </w:pPr>
            <w:r w:rsidRPr="003E2192">
              <w:rPr>
                <w:b/>
                <w:i/>
              </w:rPr>
              <w:t>Gerinctelen</w:t>
            </w:r>
          </w:p>
        </w:tc>
        <w:tc>
          <w:tcPr>
            <w:tcW w:w="2474" w:type="dxa"/>
            <w:tcBorders>
              <w:left w:val="nil"/>
              <w:bottom w:val="nil"/>
            </w:tcBorders>
            <w:vAlign w:val="center"/>
          </w:tcPr>
          <w:p w:rsidR="003E2192" w:rsidRPr="003E2192" w:rsidRDefault="003E2192" w:rsidP="003E2192">
            <w:pPr>
              <w:rPr>
                <w:b/>
                <w:i/>
              </w:rPr>
            </w:pPr>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pPr>
              <w:rPr>
                <w:b/>
              </w:rPr>
            </w:pPr>
            <w:r w:rsidRPr="003E2192">
              <w:rPr>
                <w:b/>
              </w:rPr>
              <w:t>Fajnév</w:t>
            </w:r>
          </w:p>
        </w:tc>
        <w:tc>
          <w:tcPr>
            <w:tcW w:w="2539" w:type="dxa"/>
            <w:tcBorders>
              <w:top w:val="nil"/>
              <w:left w:val="nil"/>
              <w:bottom w:val="nil"/>
            </w:tcBorders>
            <w:vAlign w:val="center"/>
          </w:tcPr>
          <w:p w:rsidR="003E2192" w:rsidRPr="003E2192" w:rsidRDefault="003E2192" w:rsidP="003E2192">
            <w:pPr>
              <w:rPr>
                <w:b/>
              </w:rPr>
            </w:pPr>
            <w:r w:rsidRPr="003E2192">
              <w:rPr>
                <w:b/>
              </w:rPr>
              <w:t>Tudományos név</w:t>
            </w:r>
          </w:p>
        </w:tc>
        <w:tc>
          <w:tcPr>
            <w:tcW w:w="2303" w:type="dxa"/>
            <w:tcBorders>
              <w:top w:val="nil"/>
              <w:bottom w:val="nil"/>
              <w:right w:val="nil"/>
            </w:tcBorders>
            <w:vAlign w:val="center"/>
          </w:tcPr>
          <w:p w:rsidR="003E2192" w:rsidRPr="003E2192" w:rsidRDefault="003E2192" w:rsidP="003E2192">
            <w:pPr>
              <w:rPr>
                <w:b/>
              </w:rPr>
            </w:pPr>
            <w:r w:rsidRPr="003E2192">
              <w:rPr>
                <w:b/>
              </w:rPr>
              <w:t>Fajnév</w:t>
            </w:r>
          </w:p>
        </w:tc>
        <w:tc>
          <w:tcPr>
            <w:tcW w:w="2474" w:type="dxa"/>
            <w:tcBorders>
              <w:top w:val="nil"/>
              <w:left w:val="nil"/>
              <w:bottom w:val="nil"/>
            </w:tcBorders>
            <w:vAlign w:val="center"/>
          </w:tcPr>
          <w:p w:rsidR="003E2192" w:rsidRPr="003E2192" w:rsidRDefault="003E2192" w:rsidP="003E2192">
            <w:pPr>
              <w:rPr>
                <w:b/>
              </w:rPr>
            </w:pPr>
            <w:r w:rsidRPr="003E2192">
              <w:rPr>
                <w:b/>
              </w:rPr>
              <w:t>Tudományos név</w:t>
            </w:r>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 xml:space="preserve"> közönséges </w:t>
            </w:r>
            <w:proofErr w:type="spellStart"/>
            <w:r w:rsidRPr="003E2192">
              <w:t>tarajosgőte</w:t>
            </w:r>
            <w:proofErr w:type="spellEnd"/>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Triturus</w:t>
            </w:r>
            <w:proofErr w:type="spellEnd"/>
            <w:r w:rsidRPr="003E2192">
              <w:rPr>
                <w:i/>
              </w:rPr>
              <w:t xml:space="preserve"> </w:t>
            </w:r>
            <w:proofErr w:type="spellStart"/>
            <w:r w:rsidRPr="003E2192">
              <w:rPr>
                <w:i/>
              </w:rPr>
              <w:t>cristatus</w:t>
            </w:r>
            <w:proofErr w:type="spellEnd"/>
          </w:p>
        </w:tc>
        <w:tc>
          <w:tcPr>
            <w:tcW w:w="2303" w:type="dxa"/>
            <w:tcBorders>
              <w:top w:val="nil"/>
              <w:bottom w:val="nil"/>
              <w:right w:val="nil"/>
            </w:tcBorders>
            <w:vAlign w:val="center"/>
          </w:tcPr>
          <w:p w:rsidR="003E2192" w:rsidRPr="003E2192" w:rsidRDefault="003E2192" w:rsidP="003E2192">
            <w:r w:rsidRPr="003E2192">
              <w:t>bánáti csiga</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Chilostoma</w:t>
            </w:r>
            <w:proofErr w:type="spellEnd"/>
            <w:r w:rsidRPr="003E2192">
              <w:rPr>
                <w:i/>
              </w:rPr>
              <w:t xml:space="preserve"> </w:t>
            </w:r>
            <w:proofErr w:type="spellStart"/>
            <w:r w:rsidRPr="003E2192">
              <w:rPr>
                <w:i/>
              </w:rPr>
              <w:t>banaticum</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mocsári teknős</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Emys</w:t>
            </w:r>
            <w:proofErr w:type="spellEnd"/>
            <w:r w:rsidRPr="003E2192">
              <w:rPr>
                <w:i/>
              </w:rPr>
              <w:t xml:space="preserve"> </w:t>
            </w:r>
            <w:proofErr w:type="spellStart"/>
            <w:r w:rsidRPr="003E2192">
              <w:rPr>
                <w:i/>
              </w:rPr>
              <w:t>orbicularis</w:t>
            </w:r>
            <w:proofErr w:type="spellEnd"/>
          </w:p>
        </w:tc>
        <w:tc>
          <w:tcPr>
            <w:tcW w:w="2303" w:type="dxa"/>
            <w:tcBorders>
              <w:top w:val="nil"/>
              <w:bottom w:val="nil"/>
              <w:right w:val="nil"/>
            </w:tcBorders>
            <w:vAlign w:val="center"/>
          </w:tcPr>
          <w:p w:rsidR="003E2192" w:rsidRPr="003E2192" w:rsidRDefault="003E2192" w:rsidP="003E2192">
            <w:r w:rsidRPr="003E2192">
              <w:t>beregi futrinka</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Carabus</w:t>
            </w:r>
            <w:proofErr w:type="spellEnd"/>
            <w:r w:rsidRPr="003E2192">
              <w:rPr>
                <w:i/>
              </w:rPr>
              <w:t xml:space="preserve"> </w:t>
            </w:r>
            <w:proofErr w:type="spellStart"/>
            <w:r w:rsidRPr="003E2192">
              <w:rPr>
                <w:i/>
              </w:rPr>
              <w:t>hampei</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proofErr w:type="spellStart"/>
            <w:r w:rsidRPr="003E2192">
              <w:t>vöröshasú</w:t>
            </w:r>
            <w:proofErr w:type="spellEnd"/>
            <w:r w:rsidRPr="003E2192">
              <w:t xml:space="preserve"> unka</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Bombina</w:t>
            </w:r>
            <w:proofErr w:type="spellEnd"/>
            <w:r w:rsidRPr="003E2192">
              <w:rPr>
                <w:i/>
              </w:rPr>
              <w:t xml:space="preserve"> </w:t>
            </w:r>
            <w:proofErr w:type="spellStart"/>
            <w:r w:rsidRPr="003E2192">
              <w:rPr>
                <w:i/>
              </w:rPr>
              <w:t>bombina</w:t>
            </w:r>
            <w:proofErr w:type="spellEnd"/>
          </w:p>
        </w:tc>
        <w:tc>
          <w:tcPr>
            <w:tcW w:w="2303" w:type="dxa"/>
            <w:tcBorders>
              <w:top w:val="nil"/>
              <w:bottom w:val="nil"/>
              <w:right w:val="nil"/>
            </w:tcBorders>
            <w:vAlign w:val="center"/>
          </w:tcPr>
          <w:p w:rsidR="003E2192" w:rsidRPr="003E2192" w:rsidRDefault="003E2192" w:rsidP="003E2192">
            <w:r w:rsidRPr="003E2192">
              <w:t>díszes tarkalepke</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Euphydryas</w:t>
            </w:r>
            <w:proofErr w:type="spellEnd"/>
            <w:r w:rsidRPr="003E2192">
              <w:rPr>
                <w:i/>
              </w:rPr>
              <w:t xml:space="preserve"> </w:t>
            </w:r>
            <w:proofErr w:type="spellStart"/>
            <w:r w:rsidRPr="003E2192">
              <w:rPr>
                <w:i/>
              </w:rPr>
              <w:t>matura</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tc>
        <w:tc>
          <w:tcPr>
            <w:tcW w:w="2539" w:type="dxa"/>
            <w:tcBorders>
              <w:top w:val="nil"/>
              <w:left w:val="nil"/>
              <w:bottom w:val="nil"/>
            </w:tcBorders>
            <w:vAlign w:val="center"/>
          </w:tcPr>
          <w:p w:rsidR="003E2192" w:rsidRPr="003E2192" w:rsidRDefault="003E2192" w:rsidP="003E2192"/>
        </w:tc>
        <w:tc>
          <w:tcPr>
            <w:tcW w:w="2303" w:type="dxa"/>
            <w:tcBorders>
              <w:top w:val="nil"/>
              <w:bottom w:val="nil"/>
              <w:right w:val="nil"/>
            </w:tcBorders>
            <w:vAlign w:val="center"/>
          </w:tcPr>
          <w:p w:rsidR="003E2192" w:rsidRPr="003E2192" w:rsidRDefault="003E2192" w:rsidP="003E2192">
            <w:r w:rsidRPr="003E2192">
              <w:t>erdei szitakötő</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Ophiogomphus</w:t>
            </w:r>
            <w:proofErr w:type="spellEnd"/>
            <w:r w:rsidRPr="003E2192">
              <w:rPr>
                <w:i/>
              </w:rPr>
              <w:t xml:space="preserve"> </w:t>
            </w:r>
            <w:proofErr w:type="spellStart"/>
            <w:r w:rsidRPr="003E2192">
              <w:rPr>
                <w:i/>
              </w:rPr>
              <w:t>cecilia</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pPr>
              <w:rPr>
                <w:b/>
                <w:i/>
              </w:rPr>
            </w:pPr>
            <w:r w:rsidRPr="003E2192">
              <w:rPr>
                <w:b/>
                <w:i/>
              </w:rPr>
              <w:t>Hal</w:t>
            </w:r>
          </w:p>
        </w:tc>
        <w:tc>
          <w:tcPr>
            <w:tcW w:w="2539" w:type="dxa"/>
            <w:tcBorders>
              <w:top w:val="nil"/>
              <w:left w:val="nil"/>
              <w:bottom w:val="nil"/>
            </w:tcBorders>
            <w:vAlign w:val="center"/>
          </w:tcPr>
          <w:p w:rsidR="003E2192" w:rsidRPr="003E2192" w:rsidRDefault="003E2192" w:rsidP="003E2192">
            <w:pPr>
              <w:rPr>
                <w:b/>
              </w:rPr>
            </w:pPr>
          </w:p>
        </w:tc>
        <w:tc>
          <w:tcPr>
            <w:tcW w:w="2303" w:type="dxa"/>
            <w:tcBorders>
              <w:top w:val="nil"/>
              <w:bottom w:val="nil"/>
              <w:right w:val="nil"/>
            </w:tcBorders>
            <w:vAlign w:val="center"/>
          </w:tcPr>
          <w:p w:rsidR="003E2192" w:rsidRPr="003E2192" w:rsidRDefault="003E2192" w:rsidP="003E2192">
            <w:r w:rsidRPr="003E2192">
              <w:t>hasas törpecsiga</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Vertigo</w:t>
            </w:r>
            <w:proofErr w:type="spellEnd"/>
            <w:r w:rsidRPr="003E2192">
              <w:rPr>
                <w:i/>
              </w:rPr>
              <w:t xml:space="preserve"> </w:t>
            </w:r>
            <w:proofErr w:type="spellStart"/>
            <w:r w:rsidRPr="003E2192">
              <w:rPr>
                <w:i/>
              </w:rPr>
              <w:t>moulinsiana</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pPr>
              <w:rPr>
                <w:b/>
              </w:rPr>
            </w:pPr>
            <w:r w:rsidRPr="003E2192">
              <w:rPr>
                <w:b/>
              </w:rPr>
              <w:t>Fajnév</w:t>
            </w:r>
          </w:p>
        </w:tc>
        <w:tc>
          <w:tcPr>
            <w:tcW w:w="2539" w:type="dxa"/>
            <w:tcBorders>
              <w:top w:val="nil"/>
              <w:left w:val="nil"/>
              <w:bottom w:val="nil"/>
            </w:tcBorders>
            <w:vAlign w:val="center"/>
          </w:tcPr>
          <w:p w:rsidR="003E2192" w:rsidRPr="003E2192" w:rsidRDefault="003E2192" w:rsidP="003E2192">
            <w:pPr>
              <w:rPr>
                <w:b/>
              </w:rPr>
            </w:pPr>
            <w:r w:rsidRPr="003E2192">
              <w:rPr>
                <w:b/>
              </w:rPr>
              <w:t>Tudományos név</w:t>
            </w:r>
          </w:p>
        </w:tc>
        <w:tc>
          <w:tcPr>
            <w:tcW w:w="2303" w:type="dxa"/>
            <w:tcBorders>
              <w:top w:val="nil"/>
              <w:bottom w:val="nil"/>
              <w:right w:val="nil"/>
            </w:tcBorders>
            <w:vAlign w:val="center"/>
          </w:tcPr>
          <w:p w:rsidR="003E2192" w:rsidRPr="003E2192" w:rsidRDefault="003E2192" w:rsidP="003E2192">
            <w:r w:rsidRPr="003E2192">
              <w:t>nagy hőscincér</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Cerambyx</w:t>
            </w:r>
            <w:proofErr w:type="spellEnd"/>
            <w:r w:rsidRPr="003E2192">
              <w:rPr>
                <w:i/>
              </w:rPr>
              <w:t xml:space="preserve"> </w:t>
            </w:r>
            <w:proofErr w:type="spellStart"/>
            <w:r w:rsidRPr="003E2192">
              <w:rPr>
                <w:i/>
              </w:rPr>
              <w:t>cerdo</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balin</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Aspius</w:t>
            </w:r>
            <w:proofErr w:type="spellEnd"/>
            <w:r w:rsidRPr="003E2192">
              <w:rPr>
                <w:i/>
              </w:rPr>
              <w:t xml:space="preserve"> </w:t>
            </w:r>
            <w:proofErr w:type="spellStart"/>
            <w:r w:rsidRPr="003E2192">
              <w:rPr>
                <w:i/>
              </w:rPr>
              <w:t>aspius</w:t>
            </w:r>
            <w:proofErr w:type="spellEnd"/>
          </w:p>
        </w:tc>
        <w:tc>
          <w:tcPr>
            <w:tcW w:w="2303" w:type="dxa"/>
            <w:tcBorders>
              <w:top w:val="nil"/>
              <w:bottom w:val="nil"/>
              <w:right w:val="nil"/>
            </w:tcBorders>
            <w:vAlign w:val="center"/>
          </w:tcPr>
          <w:p w:rsidR="003E2192" w:rsidRPr="003E2192" w:rsidRDefault="003E2192" w:rsidP="003E2192">
            <w:r w:rsidRPr="003E2192">
              <w:t>nagy tűzlepke</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Lycaena</w:t>
            </w:r>
            <w:proofErr w:type="spellEnd"/>
            <w:r w:rsidRPr="003E2192">
              <w:rPr>
                <w:i/>
              </w:rPr>
              <w:t xml:space="preserve"> </w:t>
            </w:r>
            <w:proofErr w:type="spellStart"/>
            <w:r w:rsidRPr="003E2192">
              <w:rPr>
                <w:i/>
              </w:rPr>
              <w:t>dispar</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botos kölönte</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Cottus</w:t>
            </w:r>
            <w:proofErr w:type="spellEnd"/>
            <w:r w:rsidRPr="003E2192">
              <w:rPr>
                <w:i/>
              </w:rPr>
              <w:t xml:space="preserve"> </w:t>
            </w:r>
            <w:proofErr w:type="spellStart"/>
            <w:r w:rsidRPr="003E2192">
              <w:rPr>
                <w:i/>
              </w:rPr>
              <w:t>gobio</w:t>
            </w:r>
            <w:proofErr w:type="spellEnd"/>
          </w:p>
        </w:tc>
        <w:tc>
          <w:tcPr>
            <w:tcW w:w="2303" w:type="dxa"/>
            <w:tcBorders>
              <w:top w:val="nil"/>
              <w:bottom w:val="nil"/>
              <w:right w:val="nil"/>
            </w:tcBorders>
            <w:vAlign w:val="center"/>
          </w:tcPr>
          <w:p w:rsidR="003E2192" w:rsidRPr="003E2192" w:rsidRDefault="003E2192" w:rsidP="003E2192">
            <w:r w:rsidRPr="003E2192">
              <w:t>sávos bödöncsiga</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Theodoxus</w:t>
            </w:r>
            <w:proofErr w:type="spellEnd"/>
            <w:r w:rsidRPr="003E2192">
              <w:rPr>
                <w:i/>
              </w:rPr>
              <w:t xml:space="preserve"> </w:t>
            </w:r>
            <w:proofErr w:type="spellStart"/>
            <w:r w:rsidRPr="003E2192">
              <w:rPr>
                <w:i/>
              </w:rPr>
              <w:t>transversalis</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Bucófajok (Magyar)</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Zingel</w:t>
            </w:r>
            <w:proofErr w:type="spellEnd"/>
            <w:r w:rsidRPr="003E2192">
              <w:rPr>
                <w:i/>
              </w:rPr>
              <w:t xml:space="preserve"> </w:t>
            </w:r>
            <w:proofErr w:type="spellStart"/>
            <w:r w:rsidRPr="003E2192">
              <w:rPr>
                <w:i/>
              </w:rPr>
              <w:t>zingel</w:t>
            </w:r>
            <w:proofErr w:type="spellEnd"/>
          </w:p>
        </w:tc>
        <w:tc>
          <w:tcPr>
            <w:tcW w:w="2303" w:type="dxa"/>
            <w:tcBorders>
              <w:top w:val="nil"/>
              <w:bottom w:val="nil"/>
              <w:right w:val="nil"/>
            </w:tcBorders>
            <w:vAlign w:val="center"/>
          </w:tcPr>
          <w:p w:rsidR="003E2192" w:rsidRPr="003E2192" w:rsidRDefault="003E2192" w:rsidP="003E2192">
            <w:r w:rsidRPr="003E2192">
              <w:t>szarvasbogár</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Lucanus</w:t>
            </w:r>
            <w:proofErr w:type="spellEnd"/>
            <w:r w:rsidRPr="003E2192">
              <w:rPr>
                <w:i/>
              </w:rPr>
              <w:t xml:space="preserve"> </w:t>
            </w:r>
            <w:proofErr w:type="spellStart"/>
            <w:r w:rsidRPr="003E2192">
              <w:rPr>
                <w:i/>
              </w:rPr>
              <w:t>cervus</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Bucófajok (Német)</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Zingel</w:t>
            </w:r>
            <w:proofErr w:type="spellEnd"/>
            <w:r w:rsidRPr="003E2192">
              <w:rPr>
                <w:i/>
              </w:rPr>
              <w:t xml:space="preserve"> </w:t>
            </w:r>
            <w:proofErr w:type="spellStart"/>
            <w:r w:rsidRPr="003E2192">
              <w:rPr>
                <w:i/>
              </w:rPr>
              <w:t>streber</w:t>
            </w:r>
            <w:proofErr w:type="spellEnd"/>
          </w:p>
        </w:tc>
        <w:tc>
          <w:tcPr>
            <w:tcW w:w="2303" w:type="dxa"/>
            <w:tcBorders>
              <w:top w:val="nil"/>
              <w:bottom w:val="nil"/>
              <w:right w:val="nil"/>
            </w:tcBorders>
            <w:vAlign w:val="center"/>
          </w:tcPr>
          <w:p w:rsidR="003E2192" w:rsidRPr="003E2192" w:rsidRDefault="003E2192" w:rsidP="003E2192">
            <w:r w:rsidRPr="003E2192">
              <w:t xml:space="preserve">széles </w:t>
            </w:r>
            <w:proofErr w:type="spellStart"/>
            <w:r w:rsidRPr="003E2192">
              <w:t>tavicsíkbogár</w:t>
            </w:r>
            <w:proofErr w:type="spellEnd"/>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Graphoderus</w:t>
            </w:r>
            <w:proofErr w:type="spellEnd"/>
            <w:r w:rsidRPr="003E2192">
              <w:rPr>
                <w:i/>
              </w:rPr>
              <w:t xml:space="preserve"> </w:t>
            </w:r>
            <w:proofErr w:type="spellStart"/>
            <w:r w:rsidRPr="003E2192">
              <w:rPr>
                <w:i/>
              </w:rPr>
              <w:t>bilineatus</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dunai galóca</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Hucho</w:t>
            </w:r>
            <w:proofErr w:type="spellEnd"/>
            <w:r w:rsidRPr="003E2192">
              <w:rPr>
                <w:i/>
              </w:rPr>
              <w:t xml:space="preserve"> </w:t>
            </w:r>
            <w:proofErr w:type="spellStart"/>
            <w:r w:rsidRPr="003E2192">
              <w:rPr>
                <w:i/>
              </w:rPr>
              <w:t>hucho</w:t>
            </w:r>
            <w:proofErr w:type="spellEnd"/>
          </w:p>
        </w:tc>
        <w:tc>
          <w:tcPr>
            <w:tcW w:w="2303" w:type="dxa"/>
            <w:tcBorders>
              <w:top w:val="nil"/>
              <w:bottom w:val="nil"/>
              <w:right w:val="nil"/>
            </w:tcBorders>
            <w:vAlign w:val="center"/>
          </w:tcPr>
          <w:p w:rsidR="003E2192" w:rsidRPr="003E2192" w:rsidRDefault="003E2192" w:rsidP="003E2192">
            <w:r w:rsidRPr="003E2192">
              <w:t>tompa folyamkagyló</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Unio</w:t>
            </w:r>
            <w:proofErr w:type="spellEnd"/>
            <w:r w:rsidRPr="003E2192">
              <w:rPr>
                <w:i/>
              </w:rPr>
              <w:t xml:space="preserve"> </w:t>
            </w:r>
            <w:proofErr w:type="spellStart"/>
            <w:r w:rsidRPr="003E2192">
              <w:rPr>
                <w:i/>
              </w:rPr>
              <w:t>crassus</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felpillantó küllő</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Gobio</w:t>
            </w:r>
            <w:proofErr w:type="spellEnd"/>
            <w:r w:rsidRPr="003E2192">
              <w:rPr>
                <w:i/>
              </w:rPr>
              <w:t xml:space="preserve"> </w:t>
            </w:r>
            <w:proofErr w:type="spellStart"/>
            <w:r w:rsidRPr="003E2192">
              <w:rPr>
                <w:i/>
              </w:rPr>
              <w:t>uranoscopius</w:t>
            </w:r>
            <w:proofErr w:type="spellEnd"/>
          </w:p>
        </w:tc>
        <w:tc>
          <w:tcPr>
            <w:tcW w:w="2303" w:type="dxa"/>
            <w:tcBorders>
              <w:top w:val="nil"/>
              <w:bottom w:val="nil"/>
              <w:right w:val="nil"/>
            </w:tcBorders>
            <w:vAlign w:val="center"/>
          </w:tcPr>
          <w:p w:rsidR="003E2192" w:rsidRPr="003E2192" w:rsidRDefault="003E2192" w:rsidP="003E2192">
            <w:r w:rsidRPr="003E2192">
              <w:t>vérfű-hangyaboglárka</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Maculinea</w:t>
            </w:r>
            <w:proofErr w:type="spellEnd"/>
            <w:r w:rsidRPr="003E2192">
              <w:rPr>
                <w:i/>
              </w:rPr>
              <w:t xml:space="preserve"> </w:t>
            </w:r>
            <w:proofErr w:type="spellStart"/>
            <w:r w:rsidRPr="003E2192">
              <w:rPr>
                <w:i/>
              </w:rPr>
              <w:t>teleius</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halványfoltú küllő</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Gobio</w:t>
            </w:r>
            <w:proofErr w:type="spellEnd"/>
            <w:r w:rsidRPr="003E2192">
              <w:rPr>
                <w:i/>
              </w:rPr>
              <w:t xml:space="preserve"> </w:t>
            </w:r>
            <w:proofErr w:type="spellStart"/>
            <w:r w:rsidRPr="003E2192">
              <w:rPr>
                <w:i/>
              </w:rPr>
              <w:t>albipinnatus</w:t>
            </w:r>
            <w:proofErr w:type="spellEnd"/>
          </w:p>
        </w:tc>
        <w:tc>
          <w:tcPr>
            <w:tcW w:w="2303" w:type="dxa"/>
            <w:tcBorders>
              <w:top w:val="nil"/>
              <w:bottom w:val="nil"/>
              <w:right w:val="nil"/>
            </w:tcBorders>
            <w:vAlign w:val="center"/>
          </w:tcPr>
          <w:p w:rsidR="003E2192" w:rsidRPr="003E2192" w:rsidRDefault="003E2192" w:rsidP="003E2192"/>
        </w:tc>
        <w:tc>
          <w:tcPr>
            <w:tcW w:w="2474" w:type="dxa"/>
            <w:tcBorders>
              <w:top w:val="nil"/>
              <w:left w:val="nil"/>
              <w:bottom w:val="nil"/>
            </w:tcBorders>
            <w:vAlign w:val="center"/>
          </w:tcPr>
          <w:p w:rsidR="003E2192" w:rsidRPr="003E2192" w:rsidRDefault="003E2192" w:rsidP="003E2192"/>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homoki küllő</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Gobio</w:t>
            </w:r>
            <w:proofErr w:type="spellEnd"/>
            <w:r w:rsidRPr="003E2192">
              <w:rPr>
                <w:i/>
              </w:rPr>
              <w:t xml:space="preserve"> </w:t>
            </w:r>
            <w:proofErr w:type="spellStart"/>
            <w:r w:rsidRPr="003E2192">
              <w:rPr>
                <w:i/>
              </w:rPr>
              <w:t>kessleri</w:t>
            </w:r>
            <w:proofErr w:type="spellEnd"/>
          </w:p>
        </w:tc>
        <w:tc>
          <w:tcPr>
            <w:tcW w:w="2303" w:type="dxa"/>
            <w:tcBorders>
              <w:top w:val="nil"/>
              <w:bottom w:val="nil"/>
              <w:right w:val="nil"/>
            </w:tcBorders>
            <w:vAlign w:val="center"/>
          </w:tcPr>
          <w:p w:rsidR="003E2192" w:rsidRPr="003E2192" w:rsidRDefault="003E2192" w:rsidP="003E2192">
            <w:pPr>
              <w:rPr>
                <w:b/>
                <w:i/>
              </w:rPr>
            </w:pPr>
            <w:r w:rsidRPr="003E2192">
              <w:rPr>
                <w:b/>
                <w:i/>
              </w:rPr>
              <w:t>Emlős</w:t>
            </w:r>
          </w:p>
        </w:tc>
        <w:tc>
          <w:tcPr>
            <w:tcW w:w="2474" w:type="dxa"/>
            <w:tcBorders>
              <w:top w:val="nil"/>
              <w:left w:val="nil"/>
              <w:bottom w:val="nil"/>
            </w:tcBorders>
            <w:vAlign w:val="center"/>
          </w:tcPr>
          <w:p w:rsidR="003E2192" w:rsidRPr="003E2192" w:rsidRDefault="003E2192" w:rsidP="003E2192"/>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proofErr w:type="spellStart"/>
            <w:r w:rsidRPr="003E2192">
              <w:t>ingolafajok</w:t>
            </w:r>
            <w:proofErr w:type="spellEnd"/>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Eudontomyzon</w:t>
            </w:r>
            <w:proofErr w:type="spellEnd"/>
            <w:r w:rsidRPr="003E2192">
              <w:rPr>
                <w:i/>
              </w:rPr>
              <w:t xml:space="preserve"> </w:t>
            </w:r>
            <w:proofErr w:type="spellStart"/>
            <w:r w:rsidRPr="003E2192">
              <w:rPr>
                <w:i/>
              </w:rPr>
              <w:t>spp</w:t>
            </w:r>
            <w:proofErr w:type="spellEnd"/>
            <w:r w:rsidRPr="003E2192">
              <w:rPr>
                <w:i/>
              </w:rPr>
              <w:t>.</w:t>
            </w:r>
          </w:p>
        </w:tc>
        <w:tc>
          <w:tcPr>
            <w:tcW w:w="2303" w:type="dxa"/>
            <w:tcBorders>
              <w:top w:val="nil"/>
              <w:bottom w:val="nil"/>
              <w:right w:val="nil"/>
            </w:tcBorders>
            <w:vAlign w:val="center"/>
          </w:tcPr>
          <w:p w:rsidR="003E2192" w:rsidRPr="003E2192" w:rsidRDefault="003E2192" w:rsidP="003E2192">
            <w:pPr>
              <w:rPr>
                <w:b/>
              </w:rPr>
            </w:pPr>
            <w:r w:rsidRPr="003E2192">
              <w:rPr>
                <w:b/>
              </w:rPr>
              <w:t>Fajnév</w:t>
            </w:r>
          </w:p>
        </w:tc>
        <w:tc>
          <w:tcPr>
            <w:tcW w:w="2474" w:type="dxa"/>
            <w:tcBorders>
              <w:top w:val="nil"/>
              <w:left w:val="nil"/>
              <w:bottom w:val="nil"/>
            </w:tcBorders>
            <w:vAlign w:val="center"/>
          </w:tcPr>
          <w:p w:rsidR="003E2192" w:rsidRPr="003E2192" w:rsidRDefault="003E2192" w:rsidP="003E2192">
            <w:pPr>
              <w:rPr>
                <w:b/>
              </w:rPr>
            </w:pPr>
            <w:r w:rsidRPr="003E2192">
              <w:rPr>
                <w:b/>
              </w:rPr>
              <w:t>Tudományos név</w:t>
            </w:r>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proofErr w:type="spellStart"/>
            <w:r w:rsidRPr="003E2192">
              <w:t>leánykoncér</w:t>
            </w:r>
            <w:proofErr w:type="spellEnd"/>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Rutilus</w:t>
            </w:r>
            <w:proofErr w:type="spellEnd"/>
            <w:r w:rsidRPr="003E2192">
              <w:rPr>
                <w:i/>
              </w:rPr>
              <w:t xml:space="preserve"> </w:t>
            </w:r>
            <w:proofErr w:type="spellStart"/>
            <w:r w:rsidRPr="003E2192">
              <w:rPr>
                <w:i/>
              </w:rPr>
              <w:t>pigus</w:t>
            </w:r>
            <w:proofErr w:type="spellEnd"/>
          </w:p>
        </w:tc>
        <w:tc>
          <w:tcPr>
            <w:tcW w:w="2303" w:type="dxa"/>
            <w:tcBorders>
              <w:top w:val="nil"/>
              <w:bottom w:val="nil"/>
              <w:right w:val="nil"/>
            </w:tcBorders>
            <w:vAlign w:val="center"/>
          </w:tcPr>
          <w:p w:rsidR="003E2192" w:rsidRPr="003E2192" w:rsidRDefault="003E2192" w:rsidP="003E2192">
            <w:r w:rsidRPr="003E2192">
              <w:t>közönséges hód</w:t>
            </w:r>
          </w:p>
        </w:tc>
        <w:tc>
          <w:tcPr>
            <w:tcW w:w="2474" w:type="dxa"/>
            <w:tcBorders>
              <w:top w:val="nil"/>
              <w:left w:val="nil"/>
              <w:bottom w:val="nil"/>
            </w:tcBorders>
            <w:vAlign w:val="center"/>
          </w:tcPr>
          <w:p w:rsidR="003E2192" w:rsidRPr="003E2192" w:rsidRDefault="003E2192" w:rsidP="003E2192">
            <w:pPr>
              <w:rPr>
                <w:i/>
              </w:rPr>
            </w:pPr>
            <w:r w:rsidRPr="003E2192">
              <w:rPr>
                <w:i/>
              </w:rPr>
              <w:t xml:space="preserve">Castor </w:t>
            </w:r>
            <w:proofErr w:type="spellStart"/>
            <w:r w:rsidRPr="003E2192">
              <w:rPr>
                <w:i/>
              </w:rPr>
              <w:t>fiber</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Petényi-márna</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Barbus</w:t>
            </w:r>
            <w:proofErr w:type="spellEnd"/>
            <w:r w:rsidRPr="003E2192">
              <w:rPr>
                <w:i/>
              </w:rPr>
              <w:t xml:space="preserve"> </w:t>
            </w:r>
            <w:proofErr w:type="spellStart"/>
            <w:r w:rsidRPr="003E2192">
              <w:rPr>
                <w:i/>
              </w:rPr>
              <w:t>meridionalis</w:t>
            </w:r>
            <w:proofErr w:type="spellEnd"/>
          </w:p>
        </w:tc>
        <w:tc>
          <w:tcPr>
            <w:tcW w:w="2303" w:type="dxa"/>
            <w:tcBorders>
              <w:top w:val="nil"/>
              <w:bottom w:val="nil"/>
              <w:right w:val="nil"/>
            </w:tcBorders>
            <w:vAlign w:val="center"/>
          </w:tcPr>
          <w:p w:rsidR="003E2192" w:rsidRPr="003E2192" w:rsidRDefault="003E2192" w:rsidP="003E2192">
            <w:r w:rsidRPr="003E2192">
              <w:t xml:space="preserve">vidra </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Lutra</w:t>
            </w:r>
            <w:proofErr w:type="spellEnd"/>
            <w:r w:rsidRPr="003E2192">
              <w:rPr>
                <w:i/>
              </w:rPr>
              <w:t xml:space="preserve"> </w:t>
            </w:r>
            <w:proofErr w:type="spellStart"/>
            <w:r w:rsidRPr="003E2192">
              <w:rPr>
                <w:i/>
              </w:rPr>
              <w:t>lutra</w:t>
            </w:r>
            <w:proofErr w:type="spellEnd"/>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 xml:space="preserve">selymes </w:t>
            </w:r>
            <w:proofErr w:type="spellStart"/>
            <w:r w:rsidRPr="003E2192">
              <w:t>durbincs</w:t>
            </w:r>
            <w:proofErr w:type="spellEnd"/>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Gymnocephalus</w:t>
            </w:r>
            <w:proofErr w:type="spellEnd"/>
            <w:r w:rsidRPr="003E2192">
              <w:rPr>
                <w:i/>
              </w:rPr>
              <w:t xml:space="preserve"> </w:t>
            </w:r>
            <w:proofErr w:type="spellStart"/>
            <w:r w:rsidRPr="003E2192">
              <w:rPr>
                <w:i/>
              </w:rPr>
              <w:t>schraetzer</w:t>
            </w:r>
            <w:proofErr w:type="spellEnd"/>
          </w:p>
        </w:tc>
        <w:tc>
          <w:tcPr>
            <w:tcW w:w="2303" w:type="dxa"/>
            <w:tcBorders>
              <w:top w:val="nil"/>
              <w:bottom w:val="nil"/>
              <w:right w:val="nil"/>
            </w:tcBorders>
            <w:vAlign w:val="center"/>
          </w:tcPr>
          <w:p w:rsidR="003E2192" w:rsidRPr="003E2192" w:rsidRDefault="003E2192" w:rsidP="003E2192"/>
        </w:tc>
        <w:tc>
          <w:tcPr>
            <w:tcW w:w="2474" w:type="dxa"/>
            <w:tcBorders>
              <w:top w:val="nil"/>
              <w:left w:val="nil"/>
              <w:bottom w:val="nil"/>
            </w:tcBorders>
            <w:vAlign w:val="center"/>
          </w:tcPr>
          <w:p w:rsidR="003E2192" w:rsidRPr="003E2192" w:rsidRDefault="003E2192" w:rsidP="003E2192"/>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 xml:space="preserve">széles </w:t>
            </w:r>
            <w:proofErr w:type="spellStart"/>
            <w:r w:rsidRPr="003E2192">
              <w:t>durbincs</w:t>
            </w:r>
            <w:proofErr w:type="spellEnd"/>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Gymnocephalus</w:t>
            </w:r>
            <w:proofErr w:type="spellEnd"/>
            <w:r w:rsidRPr="003E2192">
              <w:rPr>
                <w:i/>
              </w:rPr>
              <w:t xml:space="preserve"> </w:t>
            </w:r>
            <w:proofErr w:type="spellStart"/>
            <w:r w:rsidRPr="003E2192">
              <w:rPr>
                <w:i/>
              </w:rPr>
              <w:t>baloni</w:t>
            </w:r>
            <w:proofErr w:type="spellEnd"/>
          </w:p>
        </w:tc>
        <w:tc>
          <w:tcPr>
            <w:tcW w:w="2303" w:type="dxa"/>
            <w:tcBorders>
              <w:top w:val="nil"/>
              <w:bottom w:val="nil"/>
              <w:right w:val="nil"/>
            </w:tcBorders>
            <w:vAlign w:val="center"/>
          </w:tcPr>
          <w:p w:rsidR="003E2192" w:rsidRPr="003E2192" w:rsidRDefault="003E2192" w:rsidP="003E2192">
            <w:pPr>
              <w:rPr>
                <w:b/>
                <w:i/>
              </w:rPr>
            </w:pPr>
            <w:r w:rsidRPr="003E2192">
              <w:rPr>
                <w:b/>
                <w:i/>
              </w:rPr>
              <w:t>Növény</w:t>
            </w:r>
          </w:p>
        </w:tc>
        <w:tc>
          <w:tcPr>
            <w:tcW w:w="2474" w:type="dxa"/>
            <w:tcBorders>
              <w:top w:val="nil"/>
              <w:left w:val="nil"/>
              <w:bottom w:val="nil"/>
            </w:tcBorders>
            <w:vAlign w:val="center"/>
          </w:tcPr>
          <w:p w:rsidR="003E2192" w:rsidRPr="003E2192" w:rsidRDefault="003E2192" w:rsidP="003E2192"/>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 xml:space="preserve">szivárványos ökle </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Rhodeus</w:t>
            </w:r>
            <w:proofErr w:type="spellEnd"/>
            <w:r w:rsidRPr="003E2192">
              <w:rPr>
                <w:i/>
              </w:rPr>
              <w:t xml:space="preserve"> </w:t>
            </w:r>
            <w:proofErr w:type="spellStart"/>
            <w:r w:rsidRPr="003E2192">
              <w:rPr>
                <w:i/>
              </w:rPr>
              <w:t>sericeus</w:t>
            </w:r>
            <w:proofErr w:type="spellEnd"/>
            <w:r w:rsidRPr="003E2192">
              <w:rPr>
                <w:i/>
              </w:rPr>
              <w:t xml:space="preserve"> </w:t>
            </w:r>
            <w:proofErr w:type="spellStart"/>
            <w:r w:rsidRPr="003E2192">
              <w:rPr>
                <w:i/>
              </w:rPr>
              <w:t>amarus</w:t>
            </w:r>
            <w:proofErr w:type="spellEnd"/>
          </w:p>
        </w:tc>
        <w:tc>
          <w:tcPr>
            <w:tcW w:w="2303" w:type="dxa"/>
            <w:tcBorders>
              <w:top w:val="nil"/>
              <w:bottom w:val="nil"/>
              <w:right w:val="nil"/>
            </w:tcBorders>
            <w:vAlign w:val="center"/>
          </w:tcPr>
          <w:p w:rsidR="003E2192" w:rsidRPr="003E2192" w:rsidRDefault="003E2192" w:rsidP="003E2192">
            <w:pPr>
              <w:rPr>
                <w:b/>
              </w:rPr>
            </w:pPr>
            <w:r w:rsidRPr="003E2192">
              <w:rPr>
                <w:b/>
              </w:rPr>
              <w:t>Fajnév</w:t>
            </w:r>
          </w:p>
        </w:tc>
        <w:tc>
          <w:tcPr>
            <w:tcW w:w="2474" w:type="dxa"/>
            <w:tcBorders>
              <w:top w:val="nil"/>
              <w:left w:val="nil"/>
              <w:bottom w:val="nil"/>
            </w:tcBorders>
            <w:vAlign w:val="center"/>
          </w:tcPr>
          <w:p w:rsidR="003E2192" w:rsidRPr="003E2192" w:rsidRDefault="003E2192" w:rsidP="003E2192">
            <w:pPr>
              <w:rPr>
                <w:b/>
              </w:rPr>
            </w:pPr>
            <w:r w:rsidRPr="003E2192">
              <w:rPr>
                <w:b/>
              </w:rPr>
              <w:t>Tudományos név</w:t>
            </w:r>
          </w:p>
        </w:tc>
      </w:tr>
      <w:tr w:rsidR="003E2192" w:rsidRPr="003E2192" w:rsidTr="00391569">
        <w:trPr>
          <w:jc w:val="center"/>
        </w:trPr>
        <w:tc>
          <w:tcPr>
            <w:tcW w:w="2473" w:type="dxa"/>
            <w:tcBorders>
              <w:top w:val="nil"/>
              <w:bottom w:val="nil"/>
              <w:right w:val="nil"/>
            </w:tcBorders>
            <w:vAlign w:val="center"/>
          </w:tcPr>
          <w:p w:rsidR="003E2192" w:rsidRPr="003E2192" w:rsidRDefault="003E2192" w:rsidP="003E2192">
            <w:r w:rsidRPr="003E2192">
              <w:t>törpecsík</w:t>
            </w:r>
          </w:p>
        </w:tc>
        <w:tc>
          <w:tcPr>
            <w:tcW w:w="2539" w:type="dxa"/>
            <w:tcBorders>
              <w:top w:val="nil"/>
              <w:left w:val="nil"/>
              <w:bottom w:val="nil"/>
            </w:tcBorders>
            <w:vAlign w:val="center"/>
          </w:tcPr>
          <w:p w:rsidR="003E2192" w:rsidRPr="003E2192" w:rsidRDefault="003E2192" w:rsidP="003E2192">
            <w:pPr>
              <w:rPr>
                <w:i/>
              </w:rPr>
            </w:pPr>
            <w:proofErr w:type="spellStart"/>
            <w:r w:rsidRPr="003E2192">
              <w:rPr>
                <w:i/>
              </w:rPr>
              <w:t>Sabanejewia</w:t>
            </w:r>
            <w:proofErr w:type="spellEnd"/>
            <w:r w:rsidRPr="003E2192">
              <w:rPr>
                <w:i/>
              </w:rPr>
              <w:t xml:space="preserve"> </w:t>
            </w:r>
            <w:proofErr w:type="spellStart"/>
            <w:r w:rsidRPr="003E2192">
              <w:rPr>
                <w:i/>
              </w:rPr>
              <w:t>aurata</w:t>
            </w:r>
            <w:proofErr w:type="spellEnd"/>
          </w:p>
        </w:tc>
        <w:tc>
          <w:tcPr>
            <w:tcW w:w="2303" w:type="dxa"/>
            <w:tcBorders>
              <w:top w:val="nil"/>
              <w:bottom w:val="nil"/>
              <w:right w:val="nil"/>
            </w:tcBorders>
            <w:vAlign w:val="center"/>
          </w:tcPr>
          <w:p w:rsidR="003E2192" w:rsidRPr="003E2192" w:rsidRDefault="003E2192" w:rsidP="003E2192">
            <w:r w:rsidRPr="003E2192">
              <w:t>kisfészkű aszat</w:t>
            </w:r>
          </w:p>
        </w:tc>
        <w:tc>
          <w:tcPr>
            <w:tcW w:w="2474" w:type="dxa"/>
            <w:tcBorders>
              <w:top w:val="nil"/>
              <w:left w:val="nil"/>
              <w:bottom w:val="nil"/>
            </w:tcBorders>
            <w:vAlign w:val="center"/>
          </w:tcPr>
          <w:p w:rsidR="003E2192" w:rsidRPr="003E2192" w:rsidRDefault="003E2192" w:rsidP="003E2192">
            <w:pPr>
              <w:rPr>
                <w:i/>
              </w:rPr>
            </w:pPr>
            <w:proofErr w:type="spellStart"/>
            <w:r w:rsidRPr="003E2192">
              <w:rPr>
                <w:i/>
              </w:rPr>
              <w:t>Cirsium</w:t>
            </w:r>
            <w:proofErr w:type="spellEnd"/>
            <w:r w:rsidRPr="003E2192">
              <w:rPr>
                <w:i/>
              </w:rPr>
              <w:t xml:space="preserve"> </w:t>
            </w:r>
            <w:proofErr w:type="spellStart"/>
            <w:r w:rsidRPr="003E2192">
              <w:rPr>
                <w:i/>
              </w:rPr>
              <w:t>brachycephalum</w:t>
            </w:r>
            <w:proofErr w:type="spellEnd"/>
          </w:p>
        </w:tc>
      </w:tr>
      <w:tr w:rsidR="003E2192" w:rsidRPr="003E2192" w:rsidTr="00391569">
        <w:trPr>
          <w:jc w:val="center"/>
        </w:trPr>
        <w:tc>
          <w:tcPr>
            <w:tcW w:w="2473" w:type="dxa"/>
            <w:tcBorders>
              <w:top w:val="nil"/>
              <w:right w:val="nil"/>
            </w:tcBorders>
            <w:vAlign w:val="center"/>
          </w:tcPr>
          <w:p w:rsidR="003E2192" w:rsidRPr="003E2192" w:rsidRDefault="003E2192" w:rsidP="003E2192">
            <w:r w:rsidRPr="003E2192">
              <w:t>vágó csík</w:t>
            </w:r>
          </w:p>
        </w:tc>
        <w:tc>
          <w:tcPr>
            <w:tcW w:w="2539" w:type="dxa"/>
            <w:tcBorders>
              <w:top w:val="nil"/>
              <w:left w:val="nil"/>
            </w:tcBorders>
            <w:vAlign w:val="center"/>
          </w:tcPr>
          <w:p w:rsidR="003E2192" w:rsidRPr="003E2192" w:rsidRDefault="003E2192" w:rsidP="003E2192">
            <w:pPr>
              <w:rPr>
                <w:i/>
              </w:rPr>
            </w:pPr>
            <w:proofErr w:type="spellStart"/>
            <w:r w:rsidRPr="003E2192">
              <w:rPr>
                <w:i/>
              </w:rPr>
              <w:t>Cobitis</w:t>
            </w:r>
            <w:proofErr w:type="spellEnd"/>
            <w:r w:rsidRPr="003E2192">
              <w:rPr>
                <w:i/>
              </w:rPr>
              <w:t xml:space="preserve"> </w:t>
            </w:r>
            <w:proofErr w:type="spellStart"/>
            <w:r w:rsidRPr="003E2192">
              <w:rPr>
                <w:i/>
              </w:rPr>
              <w:t>taenia</w:t>
            </w:r>
            <w:proofErr w:type="spellEnd"/>
          </w:p>
        </w:tc>
        <w:tc>
          <w:tcPr>
            <w:tcW w:w="2303" w:type="dxa"/>
            <w:tcBorders>
              <w:top w:val="nil"/>
              <w:right w:val="nil"/>
            </w:tcBorders>
            <w:vAlign w:val="center"/>
          </w:tcPr>
          <w:p w:rsidR="003E2192" w:rsidRPr="003E2192" w:rsidRDefault="003E2192" w:rsidP="003E2192"/>
        </w:tc>
        <w:tc>
          <w:tcPr>
            <w:tcW w:w="2474" w:type="dxa"/>
            <w:tcBorders>
              <w:top w:val="nil"/>
              <w:left w:val="nil"/>
            </w:tcBorders>
            <w:vAlign w:val="center"/>
          </w:tcPr>
          <w:p w:rsidR="003E2192" w:rsidRPr="003E2192" w:rsidRDefault="003E2192" w:rsidP="003E2192"/>
        </w:tc>
      </w:tr>
    </w:tbl>
    <w:p w:rsidR="003E2192" w:rsidRPr="003E2192" w:rsidRDefault="003E2192" w:rsidP="003E2192"/>
    <w:p w:rsidR="003E2192" w:rsidRPr="003E2192" w:rsidRDefault="003E2192" w:rsidP="003E2192">
      <w:r w:rsidRPr="003E2192">
        <w:br w:type="page"/>
      </w:r>
    </w:p>
    <w:p w:rsidR="003E2192" w:rsidRDefault="003E2192" w:rsidP="003E2192">
      <w:pPr>
        <w:rPr>
          <w:b/>
        </w:rPr>
      </w:pPr>
      <w:r w:rsidRPr="003E2192">
        <w:rPr>
          <w:b/>
        </w:rPr>
        <w:lastRenderedPageBreak/>
        <w:t>Élőhely típusok</w:t>
      </w:r>
    </w:p>
    <w:p w:rsidR="003E2192" w:rsidRPr="003E2192" w:rsidRDefault="003E2192" w:rsidP="003E2192">
      <w:pPr>
        <w:rPr>
          <w:b/>
        </w:rPr>
      </w:pPr>
    </w:p>
    <w:tbl>
      <w:tblPr>
        <w:tblStyle w:val="Rcsostblzat"/>
        <w:tblW w:w="0" w:type="auto"/>
        <w:jc w:val="center"/>
        <w:tblLook w:val="04A0"/>
      </w:tblPr>
      <w:tblGrid>
        <w:gridCol w:w="1044"/>
        <w:gridCol w:w="8244"/>
      </w:tblGrid>
      <w:tr w:rsidR="003E2192" w:rsidRPr="003E2192" w:rsidTr="00391569">
        <w:trPr>
          <w:jc w:val="center"/>
        </w:trPr>
        <w:tc>
          <w:tcPr>
            <w:tcW w:w="1044" w:type="dxa"/>
            <w:vAlign w:val="center"/>
          </w:tcPr>
          <w:p w:rsidR="003E2192" w:rsidRPr="003E2192" w:rsidRDefault="003E2192" w:rsidP="003E2192">
            <w:pPr>
              <w:rPr>
                <w:b/>
              </w:rPr>
            </w:pPr>
            <w:r w:rsidRPr="003E2192">
              <w:rPr>
                <w:b/>
              </w:rPr>
              <w:t>Élőhely</w:t>
            </w:r>
          </w:p>
          <w:p w:rsidR="003E2192" w:rsidRPr="003E2192" w:rsidRDefault="003E2192" w:rsidP="003E2192">
            <w:pPr>
              <w:rPr>
                <w:b/>
              </w:rPr>
            </w:pPr>
            <w:r w:rsidRPr="003E2192">
              <w:rPr>
                <w:b/>
              </w:rPr>
              <w:t>kód</w:t>
            </w:r>
          </w:p>
        </w:tc>
        <w:tc>
          <w:tcPr>
            <w:tcW w:w="8244" w:type="dxa"/>
            <w:vAlign w:val="center"/>
          </w:tcPr>
          <w:p w:rsidR="003E2192" w:rsidRPr="003E2192" w:rsidRDefault="003E2192" w:rsidP="003E2192">
            <w:pPr>
              <w:rPr>
                <w:b/>
              </w:rPr>
            </w:pPr>
            <w:r w:rsidRPr="003E2192">
              <w:rPr>
                <w:b/>
              </w:rPr>
              <w:t>Élőhely</w:t>
            </w:r>
          </w:p>
        </w:tc>
      </w:tr>
      <w:tr w:rsidR="003E2192" w:rsidRPr="003E2192" w:rsidTr="00391569">
        <w:trPr>
          <w:jc w:val="center"/>
        </w:trPr>
        <w:tc>
          <w:tcPr>
            <w:tcW w:w="1044" w:type="dxa"/>
            <w:vAlign w:val="center"/>
          </w:tcPr>
          <w:p w:rsidR="003E2192" w:rsidRPr="003E2192" w:rsidRDefault="003E2192" w:rsidP="003E2192">
            <w:r w:rsidRPr="003E2192">
              <w:t>3150</w:t>
            </w:r>
          </w:p>
        </w:tc>
        <w:tc>
          <w:tcPr>
            <w:tcW w:w="8244" w:type="dxa"/>
            <w:vAlign w:val="center"/>
          </w:tcPr>
          <w:p w:rsidR="003E2192" w:rsidRPr="003E2192" w:rsidRDefault="003E2192" w:rsidP="003E2192">
            <w:r w:rsidRPr="003E2192">
              <w:t xml:space="preserve">Természetes </w:t>
            </w:r>
            <w:proofErr w:type="spellStart"/>
            <w:r w:rsidRPr="003E2192">
              <w:t>eutróf</w:t>
            </w:r>
            <w:proofErr w:type="spellEnd"/>
            <w:r w:rsidRPr="003E2192">
              <w:t xml:space="preserve"> tavak </w:t>
            </w:r>
            <w:proofErr w:type="spellStart"/>
            <w:r w:rsidRPr="003E2192">
              <w:rPr>
                <w:i/>
              </w:rPr>
              <w:t>Magnopotamion</w:t>
            </w:r>
            <w:proofErr w:type="spellEnd"/>
            <w:r w:rsidRPr="003E2192">
              <w:t xml:space="preserve"> vagy </w:t>
            </w:r>
            <w:proofErr w:type="spellStart"/>
            <w:r w:rsidRPr="003E2192">
              <w:rPr>
                <w:i/>
              </w:rPr>
              <w:t>Hydrocharition</w:t>
            </w:r>
            <w:proofErr w:type="spellEnd"/>
            <w:r w:rsidRPr="003E2192">
              <w:t xml:space="preserve"> növényzettel</w:t>
            </w:r>
          </w:p>
        </w:tc>
      </w:tr>
      <w:tr w:rsidR="003E2192" w:rsidRPr="003E2192" w:rsidTr="00391569">
        <w:trPr>
          <w:jc w:val="center"/>
        </w:trPr>
        <w:tc>
          <w:tcPr>
            <w:tcW w:w="1044" w:type="dxa"/>
            <w:vAlign w:val="center"/>
          </w:tcPr>
          <w:p w:rsidR="003E2192" w:rsidRPr="003E2192" w:rsidRDefault="003E2192" w:rsidP="003E2192">
            <w:r w:rsidRPr="003E2192">
              <w:t>3270</w:t>
            </w:r>
          </w:p>
        </w:tc>
        <w:tc>
          <w:tcPr>
            <w:tcW w:w="8244" w:type="dxa"/>
            <w:vAlign w:val="center"/>
          </w:tcPr>
          <w:p w:rsidR="003E2192" w:rsidRPr="003E2192" w:rsidRDefault="003E2192" w:rsidP="003E2192">
            <w:r w:rsidRPr="003E2192">
              <w:t xml:space="preserve">Iszapos partú folyók részben </w:t>
            </w:r>
            <w:proofErr w:type="spellStart"/>
            <w:r w:rsidRPr="003E2192">
              <w:rPr>
                <w:i/>
              </w:rPr>
              <w:t>Chenopodion</w:t>
            </w:r>
            <w:proofErr w:type="spellEnd"/>
            <w:r w:rsidRPr="003E2192">
              <w:t xml:space="preserve"> </w:t>
            </w:r>
            <w:proofErr w:type="spellStart"/>
            <w:r w:rsidRPr="003E2192">
              <w:rPr>
                <w:i/>
              </w:rPr>
              <w:t>rubri</w:t>
            </w:r>
            <w:proofErr w:type="spellEnd"/>
            <w:r w:rsidRPr="003E2192">
              <w:t xml:space="preserve">, és részben </w:t>
            </w:r>
            <w:proofErr w:type="spellStart"/>
            <w:r w:rsidRPr="003E2192">
              <w:rPr>
                <w:i/>
              </w:rPr>
              <w:t>Bidention</w:t>
            </w:r>
            <w:proofErr w:type="spellEnd"/>
            <w:r w:rsidRPr="003E2192">
              <w:t xml:space="preserve"> növényzettel</w:t>
            </w:r>
          </w:p>
        </w:tc>
      </w:tr>
      <w:tr w:rsidR="003E2192" w:rsidRPr="003E2192" w:rsidTr="00391569">
        <w:trPr>
          <w:jc w:val="center"/>
        </w:trPr>
        <w:tc>
          <w:tcPr>
            <w:tcW w:w="1044" w:type="dxa"/>
            <w:vAlign w:val="center"/>
          </w:tcPr>
          <w:p w:rsidR="003E2192" w:rsidRPr="003E2192" w:rsidRDefault="003E2192" w:rsidP="003E2192">
            <w:r w:rsidRPr="003E2192">
              <w:t>6440</w:t>
            </w:r>
          </w:p>
        </w:tc>
        <w:tc>
          <w:tcPr>
            <w:tcW w:w="8244" w:type="dxa"/>
            <w:vAlign w:val="center"/>
          </w:tcPr>
          <w:p w:rsidR="003E2192" w:rsidRPr="003E2192" w:rsidRDefault="003E2192" w:rsidP="003E2192">
            <w:r w:rsidRPr="003E2192">
              <w:t xml:space="preserve">Folyóvölgyek </w:t>
            </w:r>
            <w:proofErr w:type="spellStart"/>
            <w:r w:rsidRPr="003E2192">
              <w:rPr>
                <w:i/>
              </w:rPr>
              <w:t>Cnidion</w:t>
            </w:r>
            <w:proofErr w:type="spellEnd"/>
            <w:r w:rsidRPr="003E2192">
              <w:t xml:space="preserve"> </w:t>
            </w:r>
            <w:proofErr w:type="spellStart"/>
            <w:r w:rsidRPr="003E2192">
              <w:rPr>
                <w:i/>
              </w:rPr>
              <w:t>dubiihoz</w:t>
            </w:r>
            <w:proofErr w:type="spellEnd"/>
            <w:r w:rsidRPr="003E2192">
              <w:t xml:space="preserve"> tartozó mocsárrétjei</w:t>
            </w:r>
          </w:p>
        </w:tc>
      </w:tr>
      <w:tr w:rsidR="003E2192" w:rsidRPr="003E2192" w:rsidTr="00391569">
        <w:trPr>
          <w:jc w:val="center"/>
        </w:trPr>
        <w:tc>
          <w:tcPr>
            <w:tcW w:w="1044" w:type="dxa"/>
            <w:vAlign w:val="center"/>
          </w:tcPr>
          <w:p w:rsidR="003E2192" w:rsidRPr="003E2192" w:rsidRDefault="003E2192" w:rsidP="003E2192">
            <w:r w:rsidRPr="003E2192">
              <w:t>91E0</w:t>
            </w:r>
          </w:p>
        </w:tc>
        <w:tc>
          <w:tcPr>
            <w:tcW w:w="8244" w:type="dxa"/>
            <w:vAlign w:val="center"/>
          </w:tcPr>
          <w:p w:rsidR="003E2192" w:rsidRPr="003E2192" w:rsidRDefault="003E2192" w:rsidP="003E2192">
            <w:r w:rsidRPr="003E2192">
              <w:t>*Enyves éger (</w:t>
            </w:r>
            <w:proofErr w:type="spellStart"/>
            <w:r w:rsidRPr="003E2192">
              <w:rPr>
                <w:i/>
              </w:rPr>
              <w:t>Alnus</w:t>
            </w:r>
            <w:proofErr w:type="spellEnd"/>
            <w:r w:rsidRPr="003E2192">
              <w:t xml:space="preserve"> </w:t>
            </w:r>
            <w:proofErr w:type="spellStart"/>
            <w:r w:rsidRPr="003E2192">
              <w:rPr>
                <w:i/>
              </w:rPr>
              <w:t>glutinosa</w:t>
            </w:r>
            <w:proofErr w:type="spellEnd"/>
            <w:r w:rsidRPr="003E2192">
              <w:t>) és magas kőris (</w:t>
            </w:r>
            <w:proofErr w:type="spellStart"/>
            <w:r w:rsidRPr="003E2192">
              <w:rPr>
                <w:i/>
              </w:rPr>
              <w:t>Fraxinus</w:t>
            </w:r>
            <w:proofErr w:type="spellEnd"/>
            <w:r w:rsidRPr="003E2192">
              <w:t xml:space="preserve"> </w:t>
            </w:r>
            <w:proofErr w:type="spellStart"/>
            <w:r w:rsidRPr="003E2192">
              <w:rPr>
                <w:i/>
              </w:rPr>
              <w:t>excelsior</w:t>
            </w:r>
            <w:proofErr w:type="spellEnd"/>
            <w:r w:rsidRPr="003E2192">
              <w:t>) alkotta ligeterdők (</w:t>
            </w:r>
            <w:proofErr w:type="spellStart"/>
            <w:r w:rsidRPr="003E2192">
              <w:rPr>
                <w:i/>
              </w:rPr>
              <w:t>Alno-</w:t>
            </w:r>
            <w:proofErr w:type="spellEnd"/>
            <w:r w:rsidRPr="003E2192">
              <w:rPr>
                <w:i/>
              </w:rPr>
              <w:t xml:space="preserve"> Padion, </w:t>
            </w:r>
            <w:proofErr w:type="spellStart"/>
            <w:r w:rsidRPr="003E2192">
              <w:rPr>
                <w:i/>
              </w:rPr>
              <w:t>Alnion</w:t>
            </w:r>
            <w:proofErr w:type="spellEnd"/>
            <w:r w:rsidRPr="003E2192">
              <w:rPr>
                <w:i/>
              </w:rPr>
              <w:t xml:space="preserve"> </w:t>
            </w:r>
            <w:proofErr w:type="spellStart"/>
            <w:r w:rsidRPr="003E2192">
              <w:rPr>
                <w:i/>
              </w:rPr>
              <w:t>incanae</w:t>
            </w:r>
            <w:proofErr w:type="spellEnd"/>
            <w:r w:rsidRPr="003E2192">
              <w:rPr>
                <w:i/>
              </w:rPr>
              <w:t xml:space="preserve">, </w:t>
            </w:r>
            <w:proofErr w:type="spellStart"/>
            <w:r w:rsidRPr="003E2192">
              <w:rPr>
                <w:i/>
              </w:rPr>
              <w:t>Salicion</w:t>
            </w:r>
            <w:proofErr w:type="spellEnd"/>
            <w:r w:rsidRPr="003E2192">
              <w:rPr>
                <w:i/>
              </w:rPr>
              <w:t xml:space="preserve"> </w:t>
            </w:r>
            <w:proofErr w:type="spellStart"/>
            <w:r w:rsidRPr="003E2192">
              <w:rPr>
                <w:i/>
              </w:rPr>
              <w:t>albae</w:t>
            </w:r>
            <w:proofErr w:type="spellEnd"/>
            <w:r w:rsidRPr="003E2192">
              <w:t>)</w:t>
            </w:r>
          </w:p>
        </w:tc>
      </w:tr>
      <w:tr w:rsidR="003E2192" w:rsidRPr="003E2192" w:rsidTr="00391569">
        <w:trPr>
          <w:jc w:val="center"/>
        </w:trPr>
        <w:tc>
          <w:tcPr>
            <w:tcW w:w="1044" w:type="dxa"/>
            <w:vAlign w:val="center"/>
          </w:tcPr>
          <w:p w:rsidR="003E2192" w:rsidRPr="003E2192" w:rsidRDefault="003E2192" w:rsidP="003E2192">
            <w:r w:rsidRPr="003E2192">
              <w:t>91F0</w:t>
            </w:r>
          </w:p>
        </w:tc>
        <w:tc>
          <w:tcPr>
            <w:tcW w:w="8244" w:type="dxa"/>
            <w:vAlign w:val="center"/>
          </w:tcPr>
          <w:p w:rsidR="003E2192" w:rsidRPr="003E2192" w:rsidRDefault="003E2192" w:rsidP="003E2192">
            <w:r w:rsidRPr="003E2192">
              <w:t xml:space="preserve">Keményfás ligeterdők nagy folyók mentén </w:t>
            </w:r>
            <w:proofErr w:type="spellStart"/>
            <w:r w:rsidRPr="003E2192">
              <w:rPr>
                <w:i/>
              </w:rPr>
              <w:t>Quercus</w:t>
            </w:r>
            <w:proofErr w:type="spellEnd"/>
            <w:r w:rsidRPr="003E2192">
              <w:rPr>
                <w:i/>
              </w:rPr>
              <w:t xml:space="preserve"> </w:t>
            </w:r>
            <w:proofErr w:type="spellStart"/>
            <w:r w:rsidRPr="003E2192">
              <w:rPr>
                <w:i/>
              </w:rPr>
              <w:t>robur</w:t>
            </w:r>
            <w:proofErr w:type="spellEnd"/>
            <w:r w:rsidRPr="003E2192">
              <w:rPr>
                <w:i/>
              </w:rPr>
              <w:t xml:space="preserve">, </w:t>
            </w:r>
            <w:proofErr w:type="spellStart"/>
            <w:r w:rsidRPr="003E2192">
              <w:rPr>
                <w:i/>
              </w:rPr>
              <w:t>Ulmus</w:t>
            </w:r>
            <w:proofErr w:type="spellEnd"/>
            <w:r w:rsidRPr="003E2192">
              <w:rPr>
                <w:i/>
              </w:rPr>
              <w:t xml:space="preserve"> </w:t>
            </w:r>
            <w:proofErr w:type="spellStart"/>
            <w:r w:rsidRPr="003E2192">
              <w:rPr>
                <w:i/>
              </w:rPr>
              <w:t>laevis</w:t>
            </w:r>
            <w:proofErr w:type="spellEnd"/>
            <w:r w:rsidRPr="003E2192">
              <w:t xml:space="preserve"> és </w:t>
            </w:r>
            <w:proofErr w:type="spellStart"/>
            <w:r w:rsidRPr="003E2192">
              <w:rPr>
                <w:i/>
              </w:rPr>
              <w:t>Ulmus</w:t>
            </w:r>
            <w:proofErr w:type="spellEnd"/>
            <w:r w:rsidRPr="003E2192">
              <w:rPr>
                <w:i/>
              </w:rPr>
              <w:t xml:space="preserve"> minor, </w:t>
            </w:r>
            <w:proofErr w:type="spellStart"/>
            <w:r w:rsidRPr="003E2192">
              <w:rPr>
                <w:i/>
              </w:rPr>
              <w:t>Fraxinus</w:t>
            </w:r>
            <w:proofErr w:type="spellEnd"/>
            <w:r w:rsidRPr="003E2192">
              <w:rPr>
                <w:i/>
              </w:rPr>
              <w:t xml:space="preserve"> </w:t>
            </w:r>
            <w:proofErr w:type="spellStart"/>
            <w:r w:rsidRPr="003E2192">
              <w:rPr>
                <w:i/>
              </w:rPr>
              <w:t>excelsior</w:t>
            </w:r>
            <w:proofErr w:type="spellEnd"/>
            <w:r w:rsidRPr="003E2192">
              <w:t xml:space="preserve"> vagy </w:t>
            </w:r>
            <w:proofErr w:type="spellStart"/>
            <w:r w:rsidRPr="003E2192">
              <w:rPr>
                <w:i/>
              </w:rPr>
              <w:t>Fraxinus</w:t>
            </w:r>
            <w:proofErr w:type="spellEnd"/>
            <w:r w:rsidRPr="003E2192">
              <w:rPr>
                <w:i/>
              </w:rPr>
              <w:t xml:space="preserve"> </w:t>
            </w:r>
            <w:proofErr w:type="spellStart"/>
            <w:r w:rsidRPr="003E2192">
              <w:rPr>
                <w:i/>
              </w:rPr>
              <w:t>angustifolia</w:t>
            </w:r>
            <w:proofErr w:type="spellEnd"/>
            <w:r w:rsidRPr="003E2192">
              <w:t xml:space="preserve"> fajokkal (</w:t>
            </w:r>
            <w:proofErr w:type="spellStart"/>
            <w:r w:rsidRPr="003E2192">
              <w:rPr>
                <w:i/>
              </w:rPr>
              <w:t>Ulmenion</w:t>
            </w:r>
            <w:proofErr w:type="spellEnd"/>
            <w:r w:rsidRPr="003E2192">
              <w:rPr>
                <w:i/>
              </w:rPr>
              <w:t xml:space="preserve"> </w:t>
            </w:r>
            <w:proofErr w:type="spellStart"/>
            <w:r w:rsidRPr="003E2192">
              <w:rPr>
                <w:i/>
              </w:rPr>
              <w:t>minoris</w:t>
            </w:r>
            <w:proofErr w:type="spellEnd"/>
            <w:r w:rsidRPr="003E2192">
              <w:t>)</w:t>
            </w:r>
          </w:p>
        </w:tc>
      </w:tr>
    </w:tbl>
    <w:p w:rsidR="003E2192" w:rsidRPr="003E2192" w:rsidRDefault="003E2192" w:rsidP="003E2192"/>
    <w:p w:rsidR="003E2192" w:rsidRPr="003E2192" w:rsidRDefault="003E2192" w:rsidP="003E2192">
      <w:pPr>
        <w:rPr>
          <w:b/>
        </w:rPr>
      </w:pPr>
      <w:r w:rsidRPr="003E2192">
        <w:rPr>
          <w:b/>
        </w:rPr>
        <w:t>Természetvédelmi prioritások és célkitűzések</w:t>
      </w:r>
    </w:p>
    <w:p w:rsidR="003E2192" w:rsidRPr="003E2192" w:rsidRDefault="003E2192" w:rsidP="003E2192">
      <w:r w:rsidRPr="003E2192">
        <w:rPr>
          <w:b/>
        </w:rPr>
        <w:t xml:space="preserve">Prioritás (SDF 4.2 </w:t>
      </w:r>
      <w:proofErr w:type="spellStart"/>
      <w:r w:rsidRPr="003E2192">
        <w:rPr>
          <w:b/>
        </w:rPr>
        <w:t>Quality</w:t>
      </w:r>
      <w:proofErr w:type="spellEnd"/>
      <w:r w:rsidRPr="003E2192">
        <w:rPr>
          <w:b/>
        </w:rPr>
        <w:t xml:space="preserve"> and </w:t>
      </w:r>
      <w:proofErr w:type="spellStart"/>
      <w:r w:rsidRPr="003E2192">
        <w:rPr>
          <w:b/>
        </w:rPr>
        <w:t>Importance</w:t>
      </w:r>
      <w:proofErr w:type="spellEnd"/>
      <w:r w:rsidRPr="003E2192">
        <w:rPr>
          <w:b/>
        </w:rPr>
        <w:t>):</w:t>
      </w:r>
      <w:r w:rsidRPr="003E2192">
        <w:t xml:space="preserve"> Kiemelt fontosságú cél a következő fajok/élőhely típusok kedvező természetvédelmi helyzetének fenntartása, lehetőség szerinti fejlesztése: </w:t>
      </w:r>
    </w:p>
    <w:p w:rsidR="003E2192" w:rsidRPr="003E2192" w:rsidRDefault="003E2192" w:rsidP="003E2192">
      <w:pPr>
        <w:rPr>
          <w:b/>
        </w:rPr>
      </w:pPr>
      <w:r w:rsidRPr="003E2192">
        <w:rPr>
          <w:b/>
        </w:rPr>
        <w:t xml:space="preserve">Specifikus célok: </w:t>
      </w:r>
    </w:p>
    <w:p w:rsidR="003E2192" w:rsidRPr="003E2192" w:rsidRDefault="003E2192" w:rsidP="009C0799">
      <w:pPr>
        <w:numPr>
          <w:ilvl w:val="0"/>
          <w:numId w:val="29"/>
        </w:numPr>
        <w:jc w:val="both"/>
      </w:pPr>
      <w:r w:rsidRPr="003E2192">
        <w:t xml:space="preserve">A területen lévő holtmedrek kedvező ökológiai állapotban való megőrzésének stratégiájának kidolgozása. A jelenleg folyó, gyorsuló ütemű </w:t>
      </w:r>
      <w:proofErr w:type="spellStart"/>
      <w:r w:rsidRPr="003E2192">
        <w:t>biotikus</w:t>
      </w:r>
      <w:proofErr w:type="spellEnd"/>
      <w:r w:rsidRPr="003E2192">
        <w:t xml:space="preserve"> és abiotikus öregedés ellen konzervációs intézkedések kidolgozása és foganatosítása. </w:t>
      </w:r>
    </w:p>
    <w:p w:rsidR="003E2192" w:rsidRPr="003E2192" w:rsidRDefault="003E2192" w:rsidP="009C0799">
      <w:pPr>
        <w:numPr>
          <w:ilvl w:val="0"/>
          <w:numId w:val="29"/>
        </w:numPr>
        <w:jc w:val="both"/>
      </w:pPr>
      <w:r w:rsidRPr="003E2192">
        <w:t xml:space="preserve">A még jó ökológiai állapotban lévő hullámtéri gyepek rendszeres, okszerű hasznosítását hosszútávon (legeltetés, kaszálás) meg kell oldani, a beerdősítés csak legvégső esetben, és akkor is csak természetszerű erdővé alakítható célállománnyal fogadható el. </w:t>
      </w:r>
    </w:p>
    <w:p w:rsidR="003E2192" w:rsidRPr="003E2192" w:rsidRDefault="003E2192" w:rsidP="009C0799">
      <w:pPr>
        <w:numPr>
          <w:ilvl w:val="0"/>
          <w:numId w:val="29"/>
        </w:numPr>
        <w:jc w:val="both"/>
      </w:pPr>
      <w:r w:rsidRPr="003E2192">
        <w:t xml:space="preserve">Az inváziós növények nagy kiterjedésű homogén állományait (főként a gyalogakácosok), rendszeres kaszálással gyepként kell fenntartani, vagy át kell alakítani természetszerű erdővé. </w:t>
      </w:r>
    </w:p>
    <w:p w:rsidR="003E2192" w:rsidRPr="003E2192" w:rsidRDefault="003E2192" w:rsidP="009C0799">
      <w:pPr>
        <w:numPr>
          <w:ilvl w:val="0"/>
          <w:numId w:val="29"/>
        </w:numPr>
        <w:jc w:val="both"/>
      </w:pPr>
      <w:r w:rsidRPr="003E2192">
        <w:t xml:space="preserve">A területen található erdők esetében javasolt a véderdő funkciót előtérbe helyezni a gazdasági rendeltetéssel szemben. </w:t>
      </w:r>
    </w:p>
    <w:p w:rsidR="003E2192" w:rsidRPr="003E2192" w:rsidRDefault="003E2192" w:rsidP="009C0799">
      <w:pPr>
        <w:numPr>
          <w:ilvl w:val="0"/>
          <w:numId w:val="29"/>
        </w:numPr>
        <w:jc w:val="both"/>
      </w:pPr>
      <w:r w:rsidRPr="003E2192">
        <w:t xml:space="preserve">A keményfa ligeterdők esetében fokozatos átállás valamely folyamatos erdőborítást biztosító művelési módra. </w:t>
      </w:r>
    </w:p>
    <w:p w:rsidR="003E2192" w:rsidRPr="003E2192" w:rsidRDefault="003E2192" w:rsidP="009C0799">
      <w:pPr>
        <w:numPr>
          <w:ilvl w:val="0"/>
          <w:numId w:val="29"/>
        </w:numPr>
        <w:jc w:val="both"/>
      </w:pPr>
      <w:r w:rsidRPr="003E2192">
        <w:t xml:space="preserve">Tájidegen fafajú állományok fokozatos átalakítása természetszerű erdőállományokká. </w:t>
      </w:r>
    </w:p>
    <w:p w:rsidR="003E2192" w:rsidRPr="003E2192" w:rsidRDefault="003E2192" w:rsidP="009C0799">
      <w:pPr>
        <w:numPr>
          <w:ilvl w:val="0"/>
          <w:numId w:val="29"/>
        </w:numPr>
        <w:jc w:val="both"/>
      </w:pPr>
      <w:r w:rsidRPr="003E2192">
        <w:t xml:space="preserve">A természetszerű erdőkben az erdészeti beavatkozások (főként tarvágás) esetében idős, odvasodó faegyedek (fehér és fekete nyár), valamint holtfaanyag meghagyása; </w:t>
      </w:r>
    </w:p>
    <w:p w:rsidR="003E2192" w:rsidRPr="003E2192" w:rsidRDefault="003E2192" w:rsidP="009C0799">
      <w:pPr>
        <w:numPr>
          <w:ilvl w:val="0"/>
          <w:numId w:val="29"/>
        </w:numPr>
        <w:jc w:val="both"/>
      </w:pPr>
      <w:r w:rsidRPr="003E2192">
        <w:t>Az élet- és vagyonbiztonságot figyelembe véve a meder speciális élőhely típust jelentő elemeinek (</w:t>
      </w:r>
      <w:proofErr w:type="spellStart"/>
      <w:r w:rsidRPr="003E2192">
        <w:t>palajok</w:t>
      </w:r>
      <w:proofErr w:type="spellEnd"/>
      <w:r w:rsidRPr="003E2192">
        <w:t xml:space="preserve">, zátonyok, szakadó partok), illetve vízparti </w:t>
      </w:r>
      <w:proofErr w:type="spellStart"/>
      <w:r w:rsidRPr="003E2192">
        <w:t>zonáció</w:t>
      </w:r>
      <w:proofErr w:type="spellEnd"/>
      <w:r w:rsidRPr="003E2192">
        <w:t xml:space="preserve"> (part él – bokorfüzes –ligeterdő) megőrzése.</w:t>
      </w:r>
    </w:p>
    <w:p w:rsidR="003E2192" w:rsidRPr="003E2192" w:rsidRDefault="003E2192" w:rsidP="009C0799">
      <w:pPr>
        <w:numPr>
          <w:ilvl w:val="0"/>
          <w:numId w:val="29"/>
        </w:numPr>
        <w:jc w:val="both"/>
      </w:pPr>
      <w:r w:rsidRPr="003E2192">
        <w:t>A site területére eső folyószakaszt a jelölő folyóvízi fajok (körszájú, hal rovar, puhatestű) ökológiai igényeinek megfelelő állapotban kell megőrizni, az élőhely átalakítása (</w:t>
      </w:r>
      <w:proofErr w:type="spellStart"/>
      <w:r w:rsidRPr="003E2192">
        <w:t>pl</w:t>
      </w:r>
      <w:proofErr w:type="spellEnd"/>
      <w:r w:rsidRPr="003E2192">
        <w:t xml:space="preserve"> áramlási viszonyok megváltoztatása mederduzzasztással, nagymértékű meder átalakítás, kanyarvágás) nem elfogadható. </w:t>
      </w:r>
    </w:p>
    <w:p w:rsidR="003E2192" w:rsidRPr="003E2192" w:rsidRDefault="003E2192" w:rsidP="009C0799">
      <w:pPr>
        <w:numPr>
          <w:ilvl w:val="0"/>
          <w:numId w:val="29"/>
        </w:numPr>
        <w:jc w:val="both"/>
      </w:pPr>
      <w:r w:rsidRPr="003E2192">
        <w:t xml:space="preserve">A területre eső folyószakasz a jelölő folyóvízi (hal, rovar puhatestű) fajok, ökológiai igényeinek megfelelő állapotban való megőrzése, az élőhely védelme az áramlási viszonyok megváltoztatásával, mederduzzasztással, nagymértékű meder átalakítással, kanyarátvágással járó átalakításokkal szemben. </w:t>
      </w:r>
    </w:p>
    <w:p w:rsidR="003E2192" w:rsidRPr="003E2192" w:rsidRDefault="003E2192" w:rsidP="003E2192"/>
    <w:p w:rsidR="003E2192" w:rsidRPr="003E2192" w:rsidRDefault="003E2192" w:rsidP="003E2192">
      <w:pPr>
        <w:rPr>
          <w:b/>
        </w:rPr>
      </w:pPr>
      <w:r w:rsidRPr="003E2192">
        <w:rPr>
          <w:b/>
        </w:rPr>
        <w:t>Forrás:</w:t>
      </w:r>
    </w:p>
    <w:p w:rsidR="003E2192" w:rsidRPr="007F737D" w:rsidRDefault="00DF3783" w:rsidP="003E2192">
      <w:hyperlink r:id="rId43" w:history="1">
        <w:r w:rsidR="003E2192" w:rsidRPr="007F737D">
          <w:rPr>
            <w:rStyle w:val="Hiperhivatkozs"/>
            <w:color w:val="auto"/>
            <w:u w:val="none"/>
          </w:rPr>
          <w:t>http://www.feketegolyak.hu/hu/natura-2000/kiemelt-jelentosegu-termeszetmegorzesi-teruletek/felso-tisza.html</w:t>
        </w:r>
      </w:hyperlink>
    </w:p>
    <w:p w:rsidR="003E2192" w:rsidRPr="007F737D" w:rsidRDefault="003E2192" w:rsidP="003E2192"/>
    <w:p w:rsidR="003E2192" w:rsidRPr="003E2192" w:rsidRDefault="003E2192" w:rsidP="003E2192"/>
    <w:p w:rsidR="00D523B9" w:rsidRDefault="00D523B9" w:rsidP="00D523B9"/>
    <w:p w:rsidR="00D523B9" w:rsidRDefault="00D523B9" w:rsidP="00D523B9"/>
    <w:p w:rsidR="00D523B9" w:rsidRDefault="00D523B9" w:rsidP="00D523B9"/>
    <w:p w:rsidR="00D523B9" w:rsidRPr="00D523B9" w:rsidRDefault="00D523B9" w:rsidP="00D523B9">
      <w:r>
        <w:br w:type="page"/>
      </w:r>
    </w:p>
    <w:p w:rsidR="0005050E" w:rsidRPr="00F95F90" w:rsidRDefault="00461A05" w:rsidP="0005050E">
      <w:pPr>
        <w:rPr>
          <w:b/>
        </w:rPr>
      </w:pPr>
      <w:r>
        <w:rPr>
          <w:b/>
        </w:rPr>
        <w:lastRenderedPageBreak/>
        <w:t>I</w:t>
      </w:r>
      <w:r w:rsidR="0005050E" w:rsidRPr="00F95F90">
        <w:rPr>
          <w:b/>
        </w:rPr>
        <w:t xml:space="preserve">V. </w:t>
      </w:r>
      <w:proofErr w:type="spellStart"/>
      <w:r w:rsidR="000B43B2" w:rsidRPr="00F95F90">
        <w:rPr>
          <w:b/>
        </w:rPr>
        <w:t>Légszennyezettségi</w:t>
      </w:r>
      <w:proofErr w:type="spellEnd"/>
      <w:r w:rsidR="0005050E" w:rsidRPr="00F95F90">
        <w:rPr>
          <w:b/>
        </w:rPr>
        <w:t xml:space="preserve"> adatok</w:t>
      </w:r>
      <w:r w:rsidR="00D523B9" w:rsidRPr="00F95F90">
        <w:rPr>
          <w:b/>
        </w:rPr>
        <w:t xml:space="preserve"> a tájékoztatási küszöbérték %-ban</w:t>
      </w:r>
    </w:p>
    <w:p w:rsidR="0005050E" w:rsidRPr="00F95F90" w:rsidRDefault="0005050E" w:rsidP="0005050E">
      <w:pPr>
        <w:rPr>
          <w:b/>
        </w:rPr>
      </w:pPr>
    </w:p>
    <w:p w:rsidR="0005050E" w:rsidRDefault="0005050E" w:rsidP="0005050E">
      <w:r>
        <w:t>Levegőminőség adatai</w:t>
      </w:r>
      <w:r w:rsidR="00245293">
        <w:t xml:space="preserve"> és a zajkibocsátás</w:t>
      </w:r>
    </w:p>
    <w:p w:rsidR="0005050E" w:rsidRDefault="0005050E" w:rsidP="0005050E">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9"/>
        <w:gridCol w:w="1413"/>
        <w:gridCol w:w="1271"/>
        <w:gridCol w:w="1135"/>
        <w:gridCol w:w="1235"/>
        <w:gridCol w:w="1075"/>
        <w:gridCol w:w="1800"/>
      </w:tblGrid>
      <w:tr w:rsidR="007A73AC" w:rsidRPr="00671ADC" w:rsidTr="007A73AC">
        <w:tc>
          <w:tcPr>
            <w:tcW w:w="1359" w:type="dxa"/>
          </w:tcPr>
          <w:p w:rsidR="007A73AC" w:rsidRPr="00671ADC" w:rsidRDefault="007A73AC" w:rsidP="007A73AC">
            <w:pPr>
              <w:jc w:val="center"/>
              <w:rPr>
                <w:sz w:val="16"/>
                <w:szCs w:val="16"/>
              </w:rPr>
            </w:pPr>
            <w:r w:rsidRPr="00671ADC">
              <w:rPr>
                <w:sz w:val="16"/>
                <w:szCs w:val="16"/>
              </w:rPr>
              <w:t>Mérési idő</w:t>
            </w:r>
          </w:p>
          <w:p w:rsidR="007A73AC" w:rsidRPr="00671ADC" w:rsidRDefault="007A73AC" w:rsidP="007A73AC">
            <w:pPr>
              <w:jc w:val="center"/>
              <w:rPr>
                <w:sz w:val="16"/>
                <w:szCs w:val="16"/>
              </w:rPr>
            </w:pPr>
            <w:r w:rsidRPr="00671ADC">
              <w:rPr>
                <w:sz w:val="16"/>
                <w:szCs w:val="16"/>
              </w:rPr>
              <w:t>2015.09.14.</w:t>
            </w:r>
          </w:p>
        </w:tc>
        <w:tc>
          <w:tcPr>
            <w:tcW w:w="1413" w:type="dxa"/>
          </w:tcPr>
          <w:p w:rsidR="007A73AC" w:rsidRPr="00671ADC" w:rsidRDefault="007A73AC" w:rsidP="007A73AC">
            <w:pPr>
              <w:jc w:val="center"/>
              <w:rPr>
                <w:sz w:val="16"/>
                <w:szCs w:val="16"/>
              </w:rPr>
            </w:pPr>
            <w:r w:rsidRPr="00671ADC">
              <w:rPr>
                <w:sz w:val="16"/>
                <w:szCs w:val="16"/>
              </w:rPr>
              <w:t>Szén-monoxid CO</w:t>
            </w:r>
          </w:p>
        </w:tc>
        <w:tc>
          <w:tcPr>
            <w:tcW w:w="1271" w:type="dxa"/>
          </w:tcPr>
          <w:p w:rsidR="007A73AC" w:rsidRPr="00671ADC" w:rsidRDefault="007A73AC" w:rsidP="007A73AC">
            <w:pPr>
              <w:jc w:val="center"/>
              <w:rPr>
                <w:sz w:val="16"/>
                <w:szCs w:val="16"/>
              </w:rPr>
            </w:pPr>
            <w:r w:rsidRPr="00671ADC">
              <w:rPr>
                <w:sz w:val="16"/>
                <w:szCs w:val="16"/>
              </w:rPr>
              <w:t>Nitrogén-dioxid NO</w:t>
            </w:r>
            <w:r w:rsidRPr="00671ADC">
              <w:rPr>
                <w:sz w:val="16"/>
                <w:szCs w:val="16"/>
                <w:vertAlign w:val="subscript"/>
              </w:rPr>
              <w:t>2</w:t>
            </w:r>
          </w:p>
        </w:tc>
        <w:tc>
          <w:tcPr>
            <w:tcW w:w="1135" w:type="dxa"/>
          </w:tcPr>
          <w:p w:rsidR="007A73AC" w:rsidRPr="00671ADC" w:rsidRDefault="007A73AC" w:rsidP="007A73AC">
            <w:pPr>
              <w:jc w:val="center"/>
              <w:rPr>
                <w:sz w:val="16"/>
                <w:szCs w:val="16"/>
              </w:rPr>
            </w:pPr>
            <w:r w:rsidRPr="00671ADC">
              <w:rPr>
                <w:sz w:val="16"/>
                <w:szCs w:val="16"/>
              </w:rPr>
              <w:t>Kén-dioxid SO</w:t>
            </w:r>
            <w:r w:rsidRPr="00671ADC">
              <w:rPr>
                <w:sz w:val="16"/>
                <w:szCs w:val="16"/>
                <w:vertAlign w:val="subscript"/>
              </w:rPr>
              <w:t>2</w:t>
            </w:r>
          </w:p>
        </w:tc>
        <w:tc>
          <w:tcPr>
            <w:tcW w:w="1235" w:type="dxa"/>
          </w:tcPr>
          <w:p w:rsidR="007A73AC" w:rsidRPr="00671ADC" w:rsidRDefault="007A73AC" w:rsidP="007A73AC">
            <w:pPr>
              <w:jc w:val="center"/>
              <w:rPr>
                <w:sz w:val="16"/>
                <w:szCs w:val="16"/>
              </w:rPr>
            </w:pPr>
            <w:r w:rsidRPr="00671ADC">
              <w:rPr>
                <w:sz w:val="16"/>
                <w:szCs w:val="16"/>
              </w:rPr>
              <w:t xml:space="preserve">Ózon </w:t>
            </w:r>
          </w:p>
          <w:p w:rsidR="007A73AC" w:rsidRPr="00671ADC" w:rsidRDefault="007A73AC" w:rsidP="007A73AC">
            <w:pPr>
              <w:jc w:val="center"/>
              <w:rPr>
                <w:sz w:val="16"/>
                <w:szCs w:val="16"/>
              </w:rPr>
            </w:pPr>
            <w:r w:rsidRPr="00671ADC">
              <w:rPr>
                <w:sz w:val="16"/>
                <w:szCs w:val="16"/>
              </w:rPr>
              <w:t>O</w:t>
            </w:r>
            <w:r w:rsidRPr="00671ADC">
              <w:rPr>
                <w:sz w:val="16"/>
                <w:szCs w:val="16"/>
                <w:vertAlign w:val="subscript"/>
              </w:rPr>
              <w:t>3</w:t>
            </w:r>
          </w:p>
        </w:tc>
        <w:tc>
          <w:tcPr>
            <w:tcW w:w="1075" w:type="dxa"/>
          </w:tcPr>
          <w:p w:rsidR="007A73AC" w:rsidRPr="00671ADC" w:rsidRDefault="007A73AC" w:rsidP="007A73AC">
            <w:pPr>
              <w:jc w:val="center"/>
              <w:rPr>
                <w:sz w:val="16"/>
                <w:szCs w:val="16"/>
              </w:rPr>
            </w:pPr>
            <w:r w:rsidRPr="00671ADC">
              <w:rPr>
                <w:sz w:val="16"/>
                <w:szCs w:val="16"/>
              </w:rPr>
              <w:t>Háttér-sugárzás</w:t>
            </w:r>
          </w:p>
        </w:tc>
        <w:tc>
          <w:tcPr>
            <w:tcW w:w="1800" w:type="dxa"/>
          </w:tcPr>
          <w:p w:rsidR="007A73AC" w:rsidRPr="00671ADC" w:rsidRDefault="007A73AC" w:rsidP="007A73AC">
            <w:pPr>
              <w:jc w:val="center"/>
              <w:rPr>
                <w:sz w:val="16"/>
                <w:szCs w:val="16"/>
              </w:rPr>
            </w:pPr>
            <w:r w:rsidRPr="00671ADC">
              <w:rPr>
                <w:sz w:val="16"/>
                <w:szCs w:val="16"/>
              </w:rPr>
              <w:t>Zajérték</w:t>
            </w:r>
          </w:p>
          <w:p w:rsidR="007A73AC" w:rsidRPr="00671ADC" w:rsidRDefault="007A73AC" w:rsidP="007A73AC">
            <w:pPr>
              <w:jc w:val="center"/>
              <w:rPr>
                <w:sz w:val="16"/>
                <w:szCs w:val="16"/>
              </w:rPr>
            </w:pPr>
            <w:r w:rsidRPr="00671ADC">
              <w:rPr>
                <w:sz w:val="16"/>
                <w:szCs w:val="16"/>
              </w:rPr>
              <w:t>dB</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8.15-8.30</w:t>
            </w:r>
          </w:p>
        </w:tc>
        <w:tc>
          <w:tcPr>
            <w:tcW w:w="1413" w:type="dxa"/>
            <w:vAlign w:val="center"/>
          </w:tcPr>
          <w:p w:rsidR="007A73AC" w:rsidRPr="00671ADC" w:rsidRDefault="007A73AC" w:rsidP="007A73AC">
            <w:pPr>
              <w:jc w:val="center"/>
              <w:rPr>
                <w:sz w:val="16"/>
                <w:szCs w:val="16"/>
              </w:rPr>
            </w:pPr>
            <w:r w:rsidRPr="00671ADC">
              <w:rPr>
                <w:sz w:val="16"/>
                <w:szCs w:val="16"/>
              </w:rPr>
              <w:t>18%</w:t>
            </w:r>
          </w:p>
        </w:tc>
        <w:tc>
          <w:tcPr>
            <w:tcW w:w="1271" w:type="dxa"/>
            <w:vAlign w:val="center"/>
          </w:tcPr>
          <w:p w:rsidR="007A73AC" w:rsidRPr="00671ADC" w:rsidRDefault="007A73AC" w:rsidP="007A73AC">
            <w:pPr>
              <w:jc w:val="center"/>
              <w:rPr>
                <w:sz w:val="16"/>
                <w:szCs w:val="16"/>
              </w:rPr>
            </w:pPr>
            <w:r w:rsidRPr="00671ADC">
              <w:rPr>
                <w:sz w:val="16"/>
                <w:szCs w:val="16"/>
              </w:rPr>
              <w:t>9%</w:t>
            </w:r>
          </w:p>
        </w:tc>
        <w:tc>
          <w:tcPr>
            <w:tcW w:w="1135" w:type="dxa"/>
            <w:vAlign w:val="center"/>
          </w:tcPr>
          <w:p w:rsidR="007A73AC" w:rsidRPr="00671ADC" w:rsidRDefault="007A73AC" w:rsidP="007A73AC">
            <w:pPr>
              <w:jc w:val="center"/>
              <w:rPr>
                <w:sz w:val="16"/>
                <w:szCs w:val="16"/>
              </w:rPr>
            </w:pPr>
            <w:r w:rsidRPr="00671ADC">
              <w:rPr>
                <w:sz w:val="16"/>
                <w:szCs w:val="16"/>
              </w:rPr>
              <w:t>36%</w:t>
            </w:r>
          </w:p>
        </w:tc>
        <w:tc>
          <w:tcPr>
            <w:tcW w:w="1235" w:type="dxa"/>
            <w:vAlign w:val="center"/>
          </w:tcPr>
          <w:p w:rsidR="007A73AC" w:rsidRPr="00671ADC" w:rsidRDefault="007A73AC" w:rsidP="007A73AC">
            <w:pPr>
              <w:jc w:val="center"/>
              <w:rPr>
                <w:sz w:val="16"/>
                <w:szCs w:val="16"/>
              </w:rPr>
            </w:pPr>
            <w:r w:rsidRPr="00671ADC">
              <w:rPr>
                <w:sz w:val="16"/>
                <w:szCs w:val="16"/>
              </w:rPr>
              <w:t>24%</w:t>
            </w:r>
          </w:p>
        </w:tc>
        <w:tc>
          <w:tcPr>
            <w:tcW w:w="1075" w:type="dxa"/>
            <w:vAlign w:val="center"/>
          </w:tcPr>
          <w:p w:rsidR="007A73AC" w:rsidRPr="00671ADC" w:rsidRDefault="007A73AC" w:rsidP="007A73AC">
            <w:pPr>
              <w:jc w:val="center"/>
              <w:rPr>
                <w:sz w:val="16"/>
                <w:szCs w:val="16"/>
              </w:rPr>
            </w:pPr>
            <w:r w:rsidRPr="00671ADC">
              <w:rPr>
                <w:sz w:val="16"/>
                <w:szCs w:val="16"/>
              </w:rPr>
              <w:t>0,02</w:t>
            </w:r>
          </w:p>
        </w:tc>
        <w:tc>
          <w:tcPr>
            <w:tcW w:w="1800" w:type="dxa"/>
            <w:vAlign w:val="center"/>
          </w:tcPr>
          <w:p w:rsidR="007A73AC" w:rsidRPr="00671ADC" w:rsidRDefault="007A73AC" w:rsidP="007A73AC">
            <w:pPr>
              <w:jc w:val="center"/>
              <w:rPr>
                <w:sz w:val="16"/>
                <w:szCs w:val="16"/>
              </w:rPr>
            </w:pPr>
            <w:r w:rsidRPr="00671ADC">
              <w:rPr>
                <w:sz w:val="16"/>
                <w:szCs w:val="16"/>
              </w:rPr>
              <w:t>67,5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8.30-8-45</w:t>
            </w:r>
          </w:p>
        </w:tc>
        <w:tc>
          <w:tcPr>
            <w:tcW w:w="1413" w:type="dxa"/>
            <w:vAlign w:val="center"/>
          </w:tcPr>
          <w:p w:rsidR="007A73AC" w:rsidRPr="00671ADC" w:rsidRDefault="007A73AC" w:rsidP="007A73AC">
            <w:pPr>
              <w:jc w:val="center"/>
              <w:rPr>
                <w:sz w:val="16"/>
                <w:szCs w:val="16"/>
              </w:rPr>
            </w:pPr>
            <w:r w:rsidRPr="00671ADC">
              <w:rPr>
                <w:sz w:val="16"/>
                <w:szCs w:val="16"/>
              </w:rPr>
              <w:t>21%</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43%</w:t>
            </w:r>
          </w:p>
        </w:tc>
        <w:tc>
          <w:tcPr>
            <w:tcW w:w="1235" w:type="dxa"/>
            <w:vAlign w:val="center"/>
          </w:tcPr>
          <w:p w:rsidR="007A73AC" w:rsidRPr="00671ADC" w:rsidRDefault="007A73AC" w:rsidP="007A73AC">
            <w:pPr>
              <w:jc w:val="center"/>
              <w:rPr>
                <w:sz w:val="16"/>
                <w:szCs w:val="16"/>
              </w:rPr>
            </w:pPr>
            <w:r w:rsidRPr="00671ADC">
              <w:rPr>
                <w:sz w:val="16"/>
                <w:szCs w:val="16"/>
              </w:rPr>
              <w:t>20%</w:t>
            </w:r>
          </w:p>
        </w:tc>
        <w:tc>
          <w:tcPr>
            <w:tcW w:w="1075" w:type="dxa"/>
            <w:vAlign w:val="center"/>
          </w:tcPr>
          <w:p w:rsidR="007A73AC" w:rsidRPr="00671ADC" w:rsidRDefault="007A73AC" w:rsidP="007A73AC">
            <w:pPr>
              <w:jc w:val="center"/>
              <w:rPr>
                <w:sz w:val="16"/>
                <w:szCs w:val="16"/>
              </w:rPr>
            </w:pPr>
            <w:r w:rsidRPr="00671ADC">
              <w:rPr>
                <w:sz w:val="16"/>
                <w:szCs w:val="16"/>
              </w:rPr>
              <w:t>0,01</w:t>
            </w:r>
          </w:p>
        </w:tc>
        <w:tc>
          <w:tcPr>
            <w:tcW w:w="1800" w:type="dxa"/>
            <w:vAlign w:val="center"/>
          </w:tcPr>
          <w:p w:rsidR="007A73AC" w:rsidRPr="00671ADC" w:rsidRDefault="007A73AC" w:rsidP="007A73AC">
            <w:pPr>
              <w:jc w:val="center"/>
              <w:rPr>
                <w:sz w:val="16"/>
                <w:szCs w:val="16"/>
              </w:rPr>
            </w:pPr>
            <w:r w:rsidRPr="00671ADC">
              <w:rPr>
                <w:sz w:val="16"/>
                <w:szCs w:val="16"/>
              </w:rPr>
              <w:t>69,2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8.45-9.00</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17%</w:t>
            </w:r>
          </w:p>
        </w:tc>
        <w:tc>
          <w:tcPr>
            <w:tcW w:w="1235" w:type="dxa"/>
            <w:vAlign w:val="center"/>
          </w:tcPr>
          <w:p w:rsidR="007A73AC" w:rsidRPr="00671ADC" w:rsidRDefault="007A73AC" w:rsidP="007A73AC">
            <w:pPr>
              <w:jc w:val="center"/>
              <w:rPr>
                <w:sz w:val="16"/>
                <w:szCs w:val="16"/>
              </w:rPr>
            </w:pPr>
            <w:r w:rsidRPr="00671ADC">
              <w:rPr>
                <w:sz w:val="16"/>
                <w:szCs w:val="16"/>
              </w:rPr>
              <w:t>10%</w:t>
            </w:r>
          </w:p>
        </w:tc>
        <w:tc>
          <w:tcPr>
            <w:tcW w:w="1075" w:type="dxa"/>
            <w:vAlign w:val="center"/>
          </w:tcPr>
          <w:p w:rsidR="007A73AC" w:rsidRPr="00671ADC" w:rsidRDefault="007A73AC" w:rsidP="007A73AC">
            <w:pPr>
              <w:jc w:val="center"/>
              <w:rPr>
                <w:sz w:val="16"/>
                <w:szCs w:val="16"/>
              </w:rPr>
            </w:pPr>
            <w:r w:rsidRPr="00671ADC">
              <w:rPr>
                <w:sz w:val="16"/>
                <w:szCs w:val="16"/>
              </w:rPr>
              <w:t>0,01</w:t>
            </w:r>
          </w:p>
        </w:tc>
        <w:tc>
          <w:tcPr>
            <w:tcW w:w="1800" w:type="dxa"/>
            <w:vAlign w:val="center"/>
          </w:tcPr>
          <w:p w:rsidR="007A73AC" w:rsidRPr="00671ADC" w:rsidRDefault="007A73AC" w:rsidP="007A73AC">
            <w:pPr>
              <w:jc w:val="center"/>
              <w:rPr>
                <w:sz w:val="16"/>
                <w:szCs w:val="16"/>
              </w:rPr>
            </w:pPr>
            <w:r w:rsidRPr="00671ADC">
              <w:rPr>
                <w:sz w:val="16"/>
                <w:szCs w:val="16"/>
              </w:rPr>
              <w:t>64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9.00-9.15</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22%</w:t>
            </w:r>
          </w:p>
        </w:tc>
        <w:tc>
          <w:tcPr>
            <w:tcW w:w="1235" w:type="dxa"/>
            <w:vAlign w:val="center"/>
          </w:tcPr>
          <w:p w:rsidR="007A73AC" w:rsidRPr="00671ADC" w:rsidRDefault="007A73AC" w:rsidP="007A73AC">
            <w:pPr>
              <w:jc w:val="center"/>
              <w:rPr>
                <w:sz w:val="16"/>
                <w:szCs w:val="16"/>
              </w:rPr>
            </w:pPr>
            <w:r w:rsidRPr="00671ADC">
              <w:rPr>
                <w:sz w:val="16"/>
                <w:szCs w:val="16"/>
              </w:rPr>
              <w:t>95%</w:t>
            </w:r>
          </w:p>
        </w:tc>
        <w:tc>
          <w:tcPr>
            <w:tcW w:w="1075" w:type="dxa"/>
            <w:vAlign w:val="center"/>
          </w:tcPr>
          <w:p w:rsidR="007A73AC" w:rsidRPr="00671ADC" w:rsidRDefault="007A73AC" w:rsidP="007A73AC">
            <w:pPr>
              <w:jc w:val="center"/>
              <w:rPr>
                <w:sz w:val="16"/>
                <w:szCs w:val="16"/>
              </w:rPr>
            </w:pPr>
            <w:r w:rsidRPr="00671ADC">
              <w:rPr>
                <w:sz w:val="16"/>
                <w:szCs w:val="16"/>
              </w:rPr>
              <w:t>0,01</w:t>
            </w:r>
          </w:p>
        </w:tc>
        <w:tc>
          <w:tcPr>
            <w:tcW w:w="1800" w:type="dxa"/>
            <w:vAlign w:val="center"/>
          </w:tcPr>
          <w:p w:rsidR="007A73AC" w:rsidRPr="00671ADC" w:rsidRDefault="007A73AC" w:rsidP="007A73AC">
            <w:pPr>
              <w:jc w:val="center"/>
              <w:rPr>
                <w:sz w:val="16"/>
                <w:szCs w:val="16"/>
              </w:rPr>
            </w:pPr>
            <w:r w:rsidRPr="00671ADC">
              <w:rPr>
                <w:sz w:val="16"/>
                <w:szCs w:val="16"/>
              </w:rPr>
              <w:t>73,6</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9.15-9.30</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20%</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0,01</w:t>
            </w:r>
          </w:p>
        </w:tc>
        <w:tc>
          <w:tcPr>
            <w:tcW w:w="1800" w:type="dxa"/>
            <w:vAlign w:val="center"/>
          </w:tcPr>
          <w:p w:rsidR="007A73AC" w:rsidRPr="00671ADC" w:rsidRDefault="007A73AC" w:rsidP="007A73AC">
            <w:pPr>
              <w:jc w:val="center"/>
              <w:rPr>
                <w:sz w:val="16"/>
                <w:szCs w:val="16"/>
              </w:rPr>
            </w:pPr>
            <w:r w:rsidRPr="00671ADC">
              <w:rPr>
                <w:sz w:val="16"/>
                <w:szCs w:val="16"/>
              </w:rPr>
              <w:t>70,2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9.30-9.45</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11%</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0,01</w:t>
            </w:r>
          </w:p>
        </w:tc>
        <w:tc>
          <w:tcPr>
            <w:tcW w:w="1800" w:type="dxa"/>
            <w:vAlign w:val="center"/>
          </w:tcPr>
          <w:p w:rsidR="007A73AC" w:rsidRPr="00671ADC" w:rsidRDefault="007A73AC" w:rsidP="007A73AC">
            <w:pPr>
              <w:jc w:val="center"/>
              <w:rPr>
                <w:sz w:val="16"/>
                <w:szCs w:val="16"/>
              </w:rPr>
            </w:pPr>
            <w:r w:rsidRPr="00671ADC">
              <w:rPr>
                <w:sz w:val="16"/>
                <w:szCs w:val="16"/>
              </w:rPr>
              <w:t>75,8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9.45-10.00</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14%</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0,00</w:t>
            </w:r>
          </w:p>
        </w:tc>
        <w:tc>
          <w:tcPr>
            <w:tcW w:w="1800" w:type="dxa"/>
            <w:vAlign w:val="center"/>
          </w:tcPr>
          <w:p w:rsidR="007A73AC" w:rsidRPr="00671ADC" w:rsidRDefault="007A73AC" w:rsidP="007A73AC">
            <w:pPr>
              <w:jc w:val="center"/>
              <w:rPr>
                <w:sz w:val="16"/>
                <w:szCs w:val="16"/>
              </w:rPr>
            </w:pPr>
            <w:r w:rsidRPr="00671ADC">
              <w:rPr>
                <w:sz w:val="16"/>
                <w:szCs w:val="16"/>
              </w:rPr>
              <w:t>65,4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10.00-10.15</w:t>
            </w:r>
          </w:p>
        </w:tc>
        <w:tc>
          <w:tcPr>
            <w:tcW w:w="1413" w:type="dxa"/>
            <w:vAlign w:val="center"/>
          </w:tcPr>
          <w:p w:rsidR="007A73AC" w:rsidRPr="00671ADC" w:rsidRDefault="007A73AC" w:rsidP="007A73AC">
            <w:pPr>
              <w:jc w:val="center"/>
              <w:rPr>
                <w:sz w:val="16"/>
                <w:szCs w:val="16"/>
              </w:rPr>
            </w:pPr>
            <w:r w:rsidRPr="00671ADC">
              <w:rPr>
                <w:sz w:val="16"/>
                <w:szCs w:val="16"/>
              </w:rPr>
              <w:t>14%</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0,02</w:t>
            </w:r>
          </w:p>
        </w:tc>
        <w:tc>
          <w:tcPr>
            <w:tcW w:w="1800" w:type="dxa"/>
            <w:vAlign w:val="center"/>
          </w:tcPr>
          <w:p w:rsidR="007A73AC" w:rsidRPr="00671ADC" w:rsidRDefault="007A73AC" w:rsidP="007A73AC">
            <w:pPr>
              <w:jc w:val="center"/>
              <w:rPr>
                <w:sz w:val="16"/>
                <w:szCs w:val="16"/>
              </w:rPr>
            </w:pPr>
            <w:r w:rsidRPr="00671ADC">
              <w:rPr>
                <w:sz w:val="16"/>
                <w:szCs w:val="16"/>
              </w:rPr>
              <w:t>81,2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10.15-10.30</w:t>
            </w:r>
          </w:p>
        </w:tc>
        <w:tc>
          <w:tcPr>
            <w:tcW w:w="1413" w:type="dxa"/>
            <w:vAlign w:val="center"/>
          </w:tcPr>
          <w:p w:rsidR="007A73AC" w:rsidRPr="00671ADC" w:rsidRDefault="007A73AC" w:rsidP="007A73AC">
            <w:pPr>
              <w:jc w:val="center"/>
              <w:rPr>
                <w:sz w:val="16"/>
                <w:szCs w:val="16"/>
              </w:rPr>
            </w:pPr>
            <w:r w:rsidRPr="00671ADC">
              <w:rPr>
                <w:sz w:val="16"/>
                <w:szCs w:val="16"/>
              </w:rPr>
              <w:t>14%</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10%</w:t>
            </w:r>
          </w:p>
        </w:tc>
        <w:tc>
          <w:tcPr>
            <w:tcW w:w="1075" w:type="dxa"/>
            <w:vAlign w:val="center"/>
          </w:tcPr>
          <w:p w:rsidR="007A73AC" w:rsidRPr="00671ADC" w:rsidRDefault="007A73AC" w:rsidP="007A73AC">
            <w:pPr>
              <w:jc w:val="center"/>
              <w:rPr>
                <w:sz w:val="16"/>
                <w:szCs w:val="16"/>
              </w:rPr>
            </w:pPr>
            <w:r w:rsidRPr="00671ADC">
              <w:rPr>
                <w:sz w:val="16"/>
                <w:szCs w:val="16"/>
              </w:rPr>
              <w:t>0,02</w:t>
            </w:r>
          </w:p>
        </w:tc>
        <w:tc>
          <w:tcPr>
            <w:tcW w:w="1800" w:type="dxa"/>
            <w:vAlign w:val="center"/>
          </w:tcPr>
          <w:p w:rsidR="007A73AC" w:rsidRPr="00671ADC" w:rsidRDefault="007A73AC" w:rsidP="007A73AC">
            <w:pPr>
              <w:jc w:val="center"/>
              <w:rPr>
                <w:sz w:val="16"/>
                <w:szCs w:val="16"/>
              </w:rPr>
            </w:pPr>
            <w:r w:rsidRPr="00671ADC">
              <w:rPr>
                <w:sz w:val="16"/>
                <w:szCs w:val="16"/>
              </w:rPr>
              <w:t>67,3</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10.30-10.45</w:t>
            </w:r>
          </w:p>
        </w:tc>
        <w:tc>
          <w:tcPr>
            <w:tcW w:w="1413" w:type="dxa"/>
            <w:vAlign w:val="center"/>
          </w:tcPr>
          <w:p w:rsidR="007A73AC" w:rsidRPr="00671ADC" w:rsidRDefault="007A73AC" w:rsidP="007A73AC">
            <w:pPr>
              <w:jc w:val="center"/>
              <w:rPr>
                <w:sz w:val="16"/>
                <w:szCs w:val="16"/>
              </w:rPr>
            </w:pPr>
            <w:r w:rsidRPr="00671ADC">
              <w:rPr>
                <w:sz w:val="16"/>
                <w:szCs w:val="16"/>
              </w:rPr>
              <w:t>14%</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0,03</w:t>
            </w:r>
          </w:p>
        </w:tc>
        <w:tc>
          <w:tcPr>
            <w:tcW w:w="1800" w:type="dxa"/>
            <w:vAlign w:val="center"/>
          </w:tcPr>
          <w:p w:rsidR="007A73AC" w:rsidRPr="00671ADC" w:rsidRDefault="007A73AC" w:rsidP="007A73AC">
            <w:pPr>
              <w:jc w:val="center"/>
              <w:rPr>
                <w:sz w:val="16"/>
                <w:szCs w:val="16"/>
              </w:rPr>
            </w:pPr>
            <w:r w:rsidRPr="00671ADC">
              <w:rPr>
                <w:sz w:val="16"/>
                <w:szCs w:val="16"/>
              </w:rPr>
              <w:t>74,1</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10.45-11.00</w:t>
            </w:r>
          </w:p>
        </w:tc>
        <w:tc>
          <w:tcPr>
            <w:tcW w:w="1413" w:type="dxa"/>
            <w:vAlign w:val="center"/>
          </w:tcPr>
          <w:p w:rsidR="007A73AC" w:rsidRPr="00671ADC" w:rsidRDefault="007A73AC" w:rsidP="007A73AC">
            <w:pPr>
              <w:jc w:val="center"/>
              <w:rPr>
                <w:sz w:val="16"/>
                <w:szCs w:val="16"/>
              </w:rPr>
            </w:pPr>
            <w:r w:rsidRPr="00671ADC">
              <w:rPr>
                <w:sz w:val="16"/>
                <w:szCs w:val="16"/>
              </w:rPr>
              <w:t>14%</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0,02</w:t>
            </w:r>
          </w:p>
        </w:tc>
        <w:tc>
          <w:tcPr>
            <w:tcW w:w="1800" w:type="dxa"/>
            <w:vAlign w:val="center"/>
          </w:tcPr>
          <w:p w:rsidR="007A73AC" w:rsidRPr="00671ADC" w:rsidRDefault="007A73AC" w:rsidP="007A73AC">
            <w:pPr>
              <w:jc w:val="center"/>
              <w:rPr>
                <w:sz w:val="16"/>
                <w:szCs w:val="16"/>
              </w:rPr>
            </w:pPr>
            <w:r w:rsidRPr="00671ADC">
              <w:rPr>
                <w:sz w:val="16"/>
                <w:szCs w:val="16"/>
              </w:rPr>
              <w:t>60,8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11.00-11.15</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15%</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0,04</w:t>
            </w:r>
          </w:p>
        </w:tc>
        <w:tc>
          <w:tcPr>
            <w:tcW w:w="1800" w:type="dxa"/>
            <w:vAlign w:val="center"/>
          </w:tcPr>
          <w:p w:rsidR="007A73AC" w:rsidRPr="00671ADC" w:rsidRDefault="007A73AC" w:rsidP="007A73AC">
            <w:pPr>
              <w:jc w:val="center"/>
              <w:rPr>
                <w:sz w:val="16"/>
                <w:szCs w:val="16"/>
              </w:rPr>
            </w:pPr>
            <w:r w:rsidRPr="00671ADC">
              <w:rPr>
                <w:sz w:val="16"/>
                <w:szCs w:val="16"/>
              </w:rPr>
              <w:t>65,4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11.15-11.30</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14%</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0,04</w:t>
            </w:r>
          </w:p>
        </w:tc>
        <w:tc>
          <w:tcPr>
            <w:tcW w:w="1800" w:type="dxa"/>
            <w:vAlign w:val="center"/>
          </w:tcPr>
          <w:p w:rsidR="007A73AC" w:rsidRPr="00671ADC" w:rsidRDefault="007A73AC" w:rsidP="007A73AC">
            <w:pPr>
              <w:jc w:val="center"/>
              <w:rPr>
                <w:sz w:val="16"/>
                <w:szCs w:val="16"/>
              </w:rPr>
            </w:pPr>
            <w:r w:rsidRPr="00671ADC">
              <w:rPr>
                <w:sz w:val="16"/>
                <w:szCs w:val="16"/>
              </w:rPr>
              <w:t>68,5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11.30-11.45</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0,02</w:t>
            </w:r>
          </w:p>
        </w:tc>
        <w:tc>
          <w:tcPr>
            <w:tcW w:w="1800" w:type="dxa"/>
            <w:vAlign w:val="center"/>
          </w:tcPr>
          <w:p w:rsidR="007A73AC" w:rsidRPr="00671ADC" w:rsidRDefault="007A73AC" w:rsidP="007A73AC">
            <w:pPr>
              <w:jc w:val="center"/>
              <w:rPr>
                <w:sz w:val="16"/>
                <w:szCs w:val="16"/>
              </w:rPr>
            </w:pPr>
            <w:r w:rsidRPr="00671ADC">
              <w:rPr>
                <w:sz w:val="16"/>
                <w:szCs w:val="16"/>
              </w:rPr>
              <w:t>70,2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11.45-12.00</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11%</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0,04</w:t>
            </w:r>
          </w:p>
        </w:tc>
        <w:tc>
          <w:tcPr>
            <w:tcW w:w="1800" w:type="dxa"/>
            <w:vAlign w:val="center"/>
          </w:tcPr>
          <w:p w:rsidR="007A73AC" w:rsidRPr="00671ADC" w:rsidRDefault="007A73AC" w:rsidP="007A73AC">
            <w:pPr>
              <w:jc w:val="center"/>
              <w:rPr>
                <w:sz w:val="16"/>
                <w:szCs w:val="16"/>
              </w:rPr>
            </w:pPr>
            <w:r w:rsidRPr="00671ADC">
              <w:rPr>
                <w:sz w:val="16"/>
                <w:szCs w:val="16"/>
              </w:rPr>
              <w:t>73,7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12.00-12.15</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0,04</w:t>
            </w:r>
          </w:p>
        </w:tc>
        <w:tc>
          <w:tcPr>
            <w:tcW w:w="1800" w:type="dxa"/>
            <w:vAlign w:val="center"/>
          </w:tcPr>
          <w:p w:rsidR="007A73AC" w:rsidRPr="00671ADC" w:rsidRDefault="007A73AC" w:rsidP="007A73AC">
            <w:pPr>
              <w:jc w:val="center"/>
              <w:rPr>
                <w:sz w:val="16"/>
                <w:szCs w:val="16"/>
              </w:rPr>
            </w:pPr>
            <w:r w:rsidRPr="00671ADC">
              <w:rPr>
                <w:sz w:val="16"/>
                <w:szCs w:val="16"/>
              </w:rPr>
              <w:t>67,4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12.15-12.30</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0,05</w:t>
            </w:r>
          </w:p>
        </w:tc>
        <w:tc>
          <w:tcPr>
            <w:tcW w:w="1800" w:type="dxa"/>
            <w:vAlign w:val="center"/>
          </w:tcPr>
          <w:p w:rsidR="007A73AC" w:rsidRPr="00671ADC" w:rsidRDefault="007A73AC" w:rsidP="007A73AC">
            <w:pPr>
              <w:jc w:val="center"/>
              <w:rPr>
                <w:sz w:val="16"/>
                <w:szCs w:val="16"/>
              </w:rPr>
            </w:pPr>
            <w:r w:rsidRPr="00671ADC">
              <w:rPr>
                <w:sz w:val="16"/>
                <w:szCs w:val="16"/>
              </w:rPr>
              <w:t>60,4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12.30-12.45</w:t>
            </w:r>
          </w:p>
        </w:tc>
        <w:tc>
          <w:tcPr>
            <w:tcW w:w="1413" w:type="dxa"/>
            <w:vAlign w:val="center"/>
          </w:tcPr>
          <w:p w:rsidR="007A73AC" w:rsidRPr="00671ADC" w:rsidRDefault="007A73AC" w:rsidP="007A73AC">
            <w:pPr>
              <w:jc w:val="center"/>
              <w:rPr>
                <w:sz w:val="16"/>
                <w:szCs w:val="16"/>
              </w:rPr>
            </w:pPr>
            <w:r w:rsidRPr="00671ADC">
              <w:rPr>
                <w:sz w:val="16"/>
                <w:szCs w:val="16"/>
              </w:rPr>
              <w:t>14%</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0,07</w:t>
            </w:r>
          </w:p>
        </w:tc>
        <w:tc>
          <w:tcPr>
            <w:tcW w:w="1800" w:type="dxa"/>
            <w:vAlign w:val="center"/>
          </w:tcPr>
          <w:p w:rsidR="007A73AC" w:rsidRPr="00671ADC" w:rsidRDefault="007A73AC" w:rsidP="007A73AC">
            <w:pPr>
              <w:jc w:val="center"/>
              <w:rPr>
                <w:sz w:val="16"/>
                <w:szCs w:val="16"/>
              </w:rPr>
            </w:pPr>
            <w:r w:rsidRPr="00671ADC">
              <w:rPr>
                <w:sz w:val="16"/>
                <w:szCs w:val="16"/>
              </w:rPr>
              <w:t>71,4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12.45-13.00</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12%</w:t>
            </w:r>
          </w:p>
        </w:tc>
        <w:tc>
          <w:tcPr>
            <w:tcW w:w="1235" w:type="dxa"/>
            <w:vAlign w:val="center"/>
          </w:tcPr>
          <w:p w:rsidR="007A73AC" w:rsidRPr="00671ADC" w:rsidRDefault="007A73AC" w:rsidP="007A73AC">
            <w:pPr>
              <w:jc w:val="center"/>
              <w:rPr>
                <w:sz w:val="16"/>
                <w:szCs w:val="16"/>
              </w:rPr>
            </w:pPr>
            <w:r w:rsidRPr="00671ADC">
              <w:rPr>
                <w:sz w:val="16"/>
                <w:szCs w:val="16"/>
              </w:rPr>
              <w:t>9%</w:t>
            </w:r>
          </w:p>
        </w:tc>
        <w:tc>
          <w:tcPr>
            <w:tcW w:w="1075" w:type="dxa"/>
            <w:vAlign w:val="center"/>
          </w:tcPr>
          <w:p w:rsidR="007A73AC" w:rsidRPr="00671ADC" w:rsidRDefault="007A73AC" w:rsidP="007A73AC">
            <w:pPr>
              <w:jc w:val="center"/>
              <w:rPr>
                <w:sz w:val="16"/>
                <w:szCs w:val="16"/>
              </w:rPr>
            </w:pPr>
            <w:r w:rsidRPr="00671ADC">
              <w:rPr>
                <w:sz w:val="16"/>
                <w:szCs w:val="16"/>
              </w:rPr>
              <w:t>0,07</w:t>
            </w:r>
          </w:p>
        </w:tc>
        <w:tc>
          <w:tcPr>
            <w:tcW w:w="1800" w:type="dxa"/>
            <w:vAlign w:val="center"/>
          </w:tcPr>
          <w:p w:rsidR="007A73AC" w:rsidRPr="00671ADC" w:rsidRDefault="007A73AC" w:rsidP="007A73AC">
            <w:pPr>
              <w:jc w:val="center"/>
              <w:rPr>
                <w:sz w:val="16"/>
                <w:szCs w:val="16"/>
              </w:rPr>
            </w:pPr>
            <w:r w:rsidRPr="00671ADC">
              <w:rPr>
                <w:sz w:val="16"/>
                <w:szCs w:val="16"/>
              </w:rPr>
              <w:t>78,1</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13.00-13.15</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10%</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10%</w:t>
            </w:r>
          </w:p>
        </w:tc>
        <w:tc>
          <w:tcPr>
            <w:tcW w:w="1075" w:type="dxa"/>
            <w:vAlign w:val="center"/>
          </w:tcPr>
          <w:p w:rsidR="007A73AC" w:rsidRPr="00671ADC" w:rsidRDefault="007A73AC" w:rsidP="007A73AC">
            <w:pPr>
              <w:jc w:val="center"/>
              <w:rPr>
                <w:sz w:val="16"/>
                <w:szCs w:val="16"/>
              </w:rPr>
            </w:pPr>
            <w:r w:rsidRPr="00671ADC">
              <w:rPr>
                <w:sz w:val="16"/>
                <w:szCs w:val="16"/>
              </w:rPr>
              <w:t>0,05</w:t>
            </w:r>
          </w:p>
        </w:tc>
        <w:tc>
          <w:tcPr>
            <w:tcW w:w="1800" w:type="dxa"/>
            <w:vAlign w:val="center"/>
          </w:tcPr>
          <w:p w:rsidR="007A73AC" w:rsidRPr="00671ADC" w:rsidRDefault="007A73AC" w:rsidP="007A73AC">
            <w:pPr>
              <w:jc w:val="center"/>
              <w:rPr>
                <w:sz w:val="16"/>
                <w:szCs w:val="16"/>
              </w:rPr>
            </w:pPr>
            <w:r w:rsidRPr="00671ADC">
              <w:rPr>
                <w:sz w:val="16"/>
                <w:szCs w:val="16"/>
              </w:rPr>
              <w:t>78,4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13.15-13.30</w:t>
            </w:r>
          </w:p>
        </w:tc>
        <w:tc>
          <w:tcPr>
            <w:tcW w:w="1413" w:type="dxa"/>
            <w:vAlign w:val="center"/>
          </w:tcPr>
          <w:p w:rsidR="007A73AC" w:rsidRPr="00671ADC" w:rsidRDefault="007A73AC" w:rsidP="007A73AC">
            <w:pPr>
              <w:jc w:val="center"/>
              <w:rPr>
                <w:sz w:val="16"/>
                <w:szCs w:val="16"/>
              </w:rPr>
            </w:pPr>
            <w:r w:rsidRPr="00671ADC">
              <w:rPr>
                <w:sz w:val="16"/>
                <w:szCs w:val="16"/>
              </w:rPr>
              <w:t>14%</w:t>
            </w:r>
          </w:p>
        </w:tc>
        <w:tc>
          <w:tcPr>
            <w:tcW w:w="1271" w:type="dxa"/>
            <w:vAlign w:val="center"/>
          </w:tcPr>
          <w:p w:rsidR="007A73AC" w:rsidRPr="00671ADC" w:rsidRDefault="007A73AC" w:rsidP="007A73AC">
            <w:pPr>
              <w:jc w:val="center"/>
              <w:rPr>
                <w:sz w:val="16"/>
                <w:szCs w:val="16"/>
              </w:rPr>
            </w:pPr>
            <w:r w:rsidRPr="00671ADC">
              <w:rPr>
                <w:sz w:val="16"/>
                <w:szCs w:val="16"/>
              </w:rPr>
              <w:t>8%</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10%</w:t>
            </w:r>
          </w:p>
        </w:tc>
        <w:tc>
          <w:tcPr>
            <w:tcW w:w="1075" w:type="dxa"/>
            <w:vAlign w:val="center"/>
          </w:tcPr>
          <w:p w:rsidR="007A73AC" w:rsidRPr="00671ADC" w:rsidRDefault="007A73AC" w:rsidP="007A73AC">
            <w:pPr>
              <w:jc w:val="center"/>
              <w:rPr>
                <w:sz w:val="16"/>
                <w:szCs w:val="16"/>
              </w:rPr>
            </w:pPr>
            <w:r w:rsidRPr="00671ADC">
              <w:rPr>
                <w:sz w:val="16"/>
                <w:szCs w:val="16"/>
              </w:rPr>
              <w:t>0,07</w:t>
            </w:r>
          </w:p>
        </w:tc>
        <w:tc>
          <w:tcPr>
            <w:tcW w:w="1800" w:type="dxa"/>
            <w:vAlign w:val="center"/>
          </w:tcPr>
          <w:p w:rsidR="007A73AC" w:rsidRPr="00671ADC" w:rsidRDefault="007A73AC" w:rsidP="007A73AC">
            <w:pPr>
              <w:jc w:val="center"/>
              <w:rPr>
                <w:sz w:val="16"/>
                <w:szCs w:val="16"/>
              </w:rPr>
            </w:pPr>
            <w:r w:rsidRPr="00671ADC">
              <w:rPr>
                <w:sz w:val="16"/>
                <w:szCs w:val="16"/>
              </w:rPr>
              <w:t>71,8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13.30-13.45</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9%</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10%</w:t>
            </w:r>
          </w:p>
        </w:tc>
        <w:tc>
          <w:tcPr>
            <w:tcW w:w="1075" w:type="dxa"/>
            <w:vAlign w:val="center"/>
          </w:tcPr>
          <w:p w:rsidR="007A73AC" w:rsidRPr="00671ADC" w:rsidRDefault="007A73AC" w:rsidP="007A73AC">
            <w:pPr>
              <w:jc w:val="center"/>
              <w:rPr>
                <w:sz w:val="16"/>
                <w:szCs w:val="16"/>
              </w:rPr>
            </w:pPr>
            <w:r w:rsidRPr="00671ADC">
              <w:rPr>
                <w:sz w:val="16"/>
                <w:szCs w:val="16"/>
              </w:rPr>
              <w:t>0,07</w:t>
            </w:r>
          </w:p>
        </w:tc>
        <w:tc>
          <w:tcPr>
            <w:tcW w:w="1800" w:type="dxa"/>
            <w:vAlign w:val="center"/>
          </w:tcPr>
          <w:p w:rsidR="007A73AC" w:rsidRPr="00671ADC" w:rsidRDefault="007A73AC" w:rsidP="007A73AC">
            <w:pPr>
              <w:jc w:val="center"/>
              <w:rPr>
                <w:sz w:val="16"/>
                <w:szCs w:val="16"/>
              </w:rPr>
            </w:pPr>
            <w:r w:rsidRPr="00671ADC">
              <w:rPr>
                <w:sz w:val="16"/>
                <w:szCs w:val="16"/>
              </w:rPr>
              <w:t>69,5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13.45-14.00</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25%</w:t>
            </w:r>
          </w:p>
        </w:tc>
        <w:tc>
          <w:tcPr>
            <w:tcW w:w="1135" w:type="dxa"/>
            <w:vAlign w:val="center"/>
          </w:tcPr>
          <w:p w:rsidR="007A73AC" w:rsidRPr="00671ADC" w:rsidRDefault="007A73AC" w:rsidP="007A73AC">
            <w:pPr>
              <w:jc w:val="center"/>
              <w:rPr>
                <w:sz w:val="16"/>
                <w:szCs w:val="16"/>
              </w:rPr>
            </w:pPr>
            <w:r w:rsidRPr="00671ADC">
              <w:rPr>
                <w:sz w:val="16"/>
                <w:szCs w:val="16"/>
              </w:rPr>
              <w:t>21%</w:t>
            </w:r>
          </w:p>
        </w:tc>
        <w:tc>
          <w:tcPr>
            <w:tcW w:w="1235" w:type="dxa"/>
            <w:vAlign w:val="center"/>
          </w:tcPr>
          <w:p w:rsidR="007A73AC" w:rsidRPr="00671ADC" w:rsidRDefault="007A73AC" w:rsidP="007A73AC">
            <w:pPr>
              <w:jc w:val="center"/>
              <w:rPr>
                <w:sz w:val="16"/>
                <w:szCs w:val="16"/>
              </w:rPr>
            </w:pPr>
            <w:r w:rsidRPr="00671ADC">
              <w:rPr>
                <w:sz w:val="16"/>
                <w:szCs w:val="16"/>
              </w:rPr>
              <w:t>18%</w:t>
            </w:r>
          </w:p>
        </w:tc>
        <w:tc>
          <w:tcPr>
            <w:tcW w:w="1075" w:type="dxa"/>
            <w:vAlign w:val="center"/>
          </w:tcPr>
          <w:p w:rsidR="007A73AC" w:rsidRPr="00671ADC" w:rsidRDefault="007A73AC" w:rsidP="007A73AC">
            <w:pPr>
              <w:jc w:val="center"/>
              <w:rPr>
                <w:sz w:val="16"/>
                <w:szCs w:val="16"/>
              </w:rPr>
            </w:pPr>
            <w:r w:rsidRPr="00671ADC">
              <w:rPr>
                <w:sz w:val="16"/>
                <w:szCs w:val="16"/>
              </w:rPr>
              <w:t>0,06</w:t>
            </w:r>
          </w:p>
        </w:tc>
        <w:tc>
          <w:tcPr>
            <w:tcW w:w="1800" w:type="dxa"/>
            <w:vAlign w:val="center"/>
          </w:tcPr>
          <w:p w:rsidR="007A73AC" w:rsidRPr="00671ADC" w:rsidRDefault="007A73AC" w:rsidP="007A73AC">
            <w:pPr>
              <w:jc w:val="center"/>
              <w:rPr>
                <w:sz w:val="16"/>
                <w:szCs w:val="16"/>
              </w:rPr>
            </w:pPr>
            <w:r w:rsidRPr="00671ADC">
              <w:rPr>
                <w:sz w:val="16"/>
                <w:szCs w:val="16"/>
              </w:rPr>
              <w:t>65,8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14.00-14.15</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43%</w:t>
            </w:r>
          </w:p>
        </w:tc>
        <w:tc>
          <w:tcPr>
            <w:tcW w:w="1135" w:type="dxa"/>
            <w:vAlign w:val="center"/>
          </w:tcPr>
          <w:p w:rsidR="007A73AC" w:rsidRPr="00671ADC" w:rsidRDefault="007A73AC" w:rsidP="007A73AC">
            <w:pPr>
              <w:jc w:val="center"/>
              <w:rPr>
                <w:sz w:val="16"/>
                <w:szCs w:val="16"/>
              </w:rPr>
            </w:pPr>
            <w:r w:rsidRPr="00671ADC">
              <w:rPr>
                <w:sz w:val="16"/>
                <w:szCs w:val="16"/>
              </w:rPr>
              <w:t>50%</w:t>
            </w:r>
          </w:p>
        </w:tc>
        <w:tc>
          <w:tcPr>
            <w:tcW w:w="1235" w:type="dxa"/>
            <w:vAlign w:val="center"/>
          </w:tcPr>
          <w:p w:rsidR="007A73AC" w:rsidRPr="00671ADC" w:rsidRDefault="007A73AC" w:rsidP="007A73AC">
            <w:pPr>
              <w:jc w:val="center"/>
              <w:rPr>
                <w:sz w:val="16"/>
                <w:szCs w:val="16"/>
              </w:rPr>
            </w:pPr>
            <w:r w:rsidRPr="00671ADC">
              <w:rPr>
                <w:sz w:val="16"/>
                <w:szCs w:val="16"/>
              </w:rPr>
              <w:t>23%</w:t>
            </w:r>
          </w:p>
        </w:tc>
        <w:tc>
          <w:tcPr>
            <w:tcW w:w="1075" w:type="dxa"/>
            <w:vAlign w:val="center"/>
          </w:tcPr>
          <w:p w:rsidR="007A73AC" w:rsidRPr="00671ADC" w:rsidRDefault="007A73AC" w:rsidP="007A73AC">
            <w:pPr>
              <w:jc w:val="center"/>
              <w:rPr>
                <w:sz w:val="16"/>
                <w:szCs w:val="16"/>
              </w:rPr>
            </w:pPr>
            <w:r w:rsidRPr="00671ADC">
              <w:rPr>
                <w:sz w:val="16"/>
                <w:szCs w:val="16"/>
              </w:rPr>
              <w:t>0,06</w:t>
            </w:r>
          </w:p>
        </w:tc>
        <w:tc>
          <w:tcPr>
            <w:tcW w:w="1800" w:type="dxa"/>
            <w:vAlign w:val="center"/>
          </w:tcPr>
          <w:p w:rsidR="007A73AC" w:rsidRPr="00671ADC" w:rsidRDefault="007A73AC" w:rsidP="007A73AC">
            <w:pPr>
              <w:jc w:val="center"/>
              <w:rPr>
                <w:sz w:val="16"/>
                <w:szCs w:val="16"/>
              </w:rPr>
            </w:pPr>
            <w:r w:rsidRPr="00671ADC">
              <w:rPr>
                <w:sz w:val="16"/>
                <w:szCs w:val="16"/>
              </w:rPr>
              <w:t>73,1</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14.15-14.30</w:t>
            </w:r>
          </w:p>
        </w:tc>
        <w:tc>
          <w:tcPr>
            <w:tcW w:w="1413" w:type="dxa"/>
            <w:vAlign w:val="center"/>
          </w:tcPr>
          <w:p w:rsidR="007A73AC" w:rsidRPr="00671ADC" w:rsidRDefault="007A73AC" w:rsidP="007A73AC">
            <w:pPr>
              <w:jc w:val="center"/>
              <w:rPr>
                <w:sz w:val="16"/>
                <w:szCs w:val="16"/>
              </w:rPr>
            </w:pPr>
            <w:r w:rsidRPr="00671ADC">
              <w:rPr>
                <w:sz w:val="16"/>
                <w:szCs w:val="16"/>
              </w:rPr>
              <w:t>17%</w:t>
            </w:r>
          </w:p>
        </w:tc>
        <w:tc>
          <w:tcPr>
            <w:tcW w:w="1271" w:type="dxa"/>
            <w:vAlign w:val="center"/>
          </w:tcPr>
          <w:p w:rsidR="007A73AC" w:rsidRPr="00671ADC" w:rsidRDefault="007A73AC" w:rsidP="007A73AC">
            <w:pPr>
              <w:jc w:val="center"/>
              <w:rPr>
                <w:sz w:val="16"/>
                <w:szCs w:val="16"/>
              </w:rPr>
            </w:pPr>
            <w:r w:rsidRPr="00671ADC">
              <w:rPr>
                <w:sz w:val="16"/>
                <w:szCs w:val="16"/>
              </w:rPr>
              <w:t>42%</w:t>
            </w:r>
          </w:p>
        </w:tc>
        <w:tc>
          <w:tcPr>
            <w:tcW w:w="1135" w:type="dxa"/>
            <w:vAlign w:val="center"/>
          </w:tcPr>
          <w:p w:rsidR="007A73AC" w:rsidRPr="00671ADC" w:rsidRDefault="007A73AC" w:rsidP="007A73AC">
            <w:pPr>
              <w:jc w:val="center"/>
              <w:rPr>
                <w:sz w:val="16"/>
                <w:szCs w:val="16"/>
              </w:rPr>
            </w:pPr>
            <w:r w:rsidRPr="00671ADC">
              <w:rPr>
                <w:sz w:val="16"/>
                <w:szCs w:val="16"/>
              </w:rPr>
              <w:t>21%</w:t>
            </w:r>
          </w:p>
        </w:tc>
        <w:tc>
          <w:tcPr>
            <w:tcW w:w="1235" w:type="dxa"/>
            <w:vAlign w:val="center"/>
          </w:tcPr>
          <w:p w:rsidR="007A73AC" w:rsidRPr="00671ADC" w:rsidRDefault="007A73AC" w:rsidP="007A73AC">
            <w:pPr>
              <w:jc w:val="center"/>
              <w:rPr>
                <w:sz w:val="16"/>
                <w:szCs w:val="16"/>
              </w:rPr>
            </w:pPr>
            <w:r w:rsidRPr="00671ADC">
              <w:rPr>
                <w:sz w:val="16"/>
                <w:szCs w:val="16"/>
              </w:rPr>
              <w:t>26%</w:t>
            </w:r>
          </w:p>
        </w:tc>
        <w:tc>
          <w:tcPr>
            <w:tcW w:w="1075" w:type="dxa"/>
            <w:vAlign w:val="center"/>
          </w:tcPr>
          <w:p w:rsidR="007A73AC" w:rsidRPr="00671ADC" w:rsidRDefault="007A73AC" w:rsidP="007A73AC">
            <w:pPr>
              <w:jc w:val="center"/>
              <w:rPr>
                <w:sz w:val="16"/>
                <w:szCs w:val="16"/>
              </w:rPr>
            </w:pPr>
            <w:r w:rsidRPr="00671ADC">
              <w:rPr>
                <w:sz w:val="16"/>
                <w:szCs w:val="16"/>
              </w:rPr>
              <w:t>0,07</w:t>
            </w:r>
          </w:p>
        </w:tc>
        <w:tc>
          <w:tcPr>
            <w:tcW w:w="1800" w:type="dxa"/>
            <w:vAlign w:val="center"/>
          </w:tcPr>
          <w:p w:rsidR="007A73AC" w:rsidRPr="00671ADC" w:rsidRDefault="007A73AC" w:rsidP="007A73AC">
            <w:pPr>
              <w:jc w:val="center"/>
              <w:rPr>
                <w:sz w:val="16"/>
                <w:szCs w:val="16"/>
              </w:rPr>
            </w:pPr>
            <w:r w:rsidRPr="00671ADC">
              <w:rPr>
                <w:sz w:val="16"/>
                <w:szCs w:val="16"/>
              </w:rPr>
              <w:t>78,4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14.30-14.45</w:t>
            </w:r>
          </w:p>
        </w:tc>
        <w:tc>
          <w:tcPr>
            <w:tcW w:w="1413" w:type="dxa"/>
            <w:vAlign w:val="center"/>
          </w:tcPr>
          <w:p w:rsidR="007A73AC" w:rsidRPr="00671ADC" w:rsidRDefault="007A73AC" w:rsidP="007A73AC">
            <w:pPr>
              <w:jc w:val="center"/>
              <w:rPr>
                <w:sz w:val="16"/>
                <w:szCs w:val="16"/>
              </w:rPr>
            </w:pPr>
            <w:r w:rsidRPr="00671ADC">
              <w:rPr>
                <w:sz w:val="16"/>
                <w:szCs w:val="16"/>
              </w:rPr>
              <w:t>17%</w:t>
            </w:r>
          </w:p>
        </w:tc>
        <w:tc>
          <w:tcPr>
            <w:tcW w:w="1271" w:type="dxa"/>
            <w:vAlign w:val="center"/>
          </w:tcPr>
          <w:p w:rsidR="007A73AC" w:rsidRPr="00671ADC" w:rsidRDefault="007A73AC" w:rsidP="007A73AC">
            <w:pPr>
              <w:jc w:val="center"/>
              <w:rPr>
                <w:sz w:val="16"/>
                <w:szCs w:val="16"/>
              </w:rPr>
            </w:pPr>
            <w:r w:rsidRPr="00671ADC">
              <w:rPr>
                <w:sz w:val="16"/>
                <w:szCs w:val="16"/>
              </w:rPr>
              <w:t>45%</w:t>
            </w:r>
          </w:p>
        </w:tc>
        <w:tc>
          <w:tcPr>
            <w:tcW w:w="1135" w:type="dxa"/>
            <w:vAlign w:val="center"/>
          </w:tcPr>
          <w:p w:rsidR="007A73AC" w:rsidRPr="00671ADC" w:rsidRDefault="007A73AC" w:rsidP="007A73AC">
            <w:pPr>
              <w:jc w:val="center"/>
              <w:rPr>
                <w:sz w:val="16"/>
                <w:szCs w:val="16"/>
              </w:rPr>
            </w:pPr>
            <w:r w:rsidRPr="00671ADC">
              <w:rPr>
                <w:sz w:val="16"/>
                <w:szCs w:val="16"/>
              </w:rPr>
              <w:t>16%</w:t>
            </w:r>
          </w:p>
        </w:tc>
        <w:tc>
          <w:tcPr>
            <w:tcW w:w="1235" w:type="dxa"/>
            <w:vAlign w:val="center"/>
          </w:tcPr>
          <w:p w:rsidR="007A73AC" w:rsidRPr="00671ADC" w:rsidRDefault="007A73AC" w:rsidP="007A73AC">
            <w:pPr>
              <w:jc w:val="center"/>
              <w:rPr>
                <w:sz w:val="16"/>
                <w:szCs w:val="16"/>
              </w:rPr>
            </w:pPr>
            <w:r w:rsidRPr="00671ADC">
              <w:rPr>
                <w:sz w:val="16"/>
                <w:szCs w:val="16"/>
              </w:rPr>
              <w:t>26%</w:t>
            </w:r>
          </w:p>
        </w:tc>
        <w:tc>
          <w:tcPr>
            <w:tcW w:w="1075" w:type="dxa"/>
            <w:vAlign w:val="center"/>
          </w:tcPr>
          <w:p w:rsidR="007A73AC" w:rsidRPr="00671ADC" w:rsidRDefault="007A73AC" w:rsidP="007A73AC">
            <w:pPr>
              <w:jc w:val="center"/>
              <w:rPr>
                <w:sz w:val="16"/>
                <w:szCs w:val="16"/>
              </w:rPr>
            </w:pPr>
            <w:r w:rsidRPr="00671ADC">
              <w:rPr>
                <w:sz w:val="16"/>
                <w:szCs w:val="16"/>
              </w:rPr>
              <w:t>0,06</w:t>
            </w:r>
          </w:p>
        </w:tc>
        <w:tc>
          <w:tcPr>
            <w:tcW w:w="1800" w:type="dxa"/>
            <w:vAlign w:val="center"/>
          </w:tcPr>
          <w:p w:rsidR="007A73AC" w:rsidRPr="00671ADC" w:rsidRDefault="007A73AC" w:rsidP="007A73AC">
            <w:pPr>
              <w:jc w:val="center"/>
              <w:rPr>
                <w:sz w:val="16"/>
                <w:szCs w:val="16"/>
              </w:rPr>
            </w:pPr>
            <w:r w:rsidRPr="00671ADC">
              <w:rPr>
                <w:sz w:val="16"/>
                <w:szCs w:val="16"/>
              </w:rPr>
              <w:t>75,4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14.45-15.00</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53%</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29%</w:t>
            </w:r>
          </w:p>
        </w:tc>
        <w:tc>
          <w:tcPr>
            <w:tcW w:w="1075" w:type="dxa"/>
            <w:vAlign w:val="center"/>
          </w:tcPr>
          <w:p w:rsidR="007A73AC" w:rsidRPr="00671ADC" w:rsidRDefault="007A73AC" w:rsidP="007A73AC">
            <w:pPr>
              <w:jc w:val="center"/>
              <w:rPr>
                <w:sz w:val="16"/>
                <w:szCs w:val="16"/>
              </w:rPr>
            </w:pPr>
            <w:r w:rsidRPr="00671ADC">
              <w:rPr>
                <w:sz w:val="16"/>
                <w:szCs w:val="16"/>
              </w:rPr>
              <w:t>0,04</w:t>
            </w:r>
          </w:p>
        </w:tc>
        <w:tc>
          <w:tcPr>
            <w:tcW w:w="1800" w:type="dxa"/>
            <w:vAlign w:val="center"/>
          </w:tcPr>
          <w:p w:rsidR="007A73AC" w:rsidRPr="00671ADC" w:rsidRDefault="007A73AC" w:rsidP="007A73AC">
            <w:pPr>
              <w:jc w:val="center"/>
              <w:rPr>
                <w:sz w:val="16"/>
                <w:szCs w:val="16"/>
              </w:rPr>
            </w:pPr>
            <w:r w:rsidRPr="00671ADC">
              <w:rPr>
                <w:sz w:val="16"/>
                <w:szCs w:val="16"/>
              </w:rPr>
              <w:t>77,8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15.00-15.15</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62%</w:t>
            </w:r>
          </w:p>
        </w:tc>
        <w:tc>
          <w:tcPr>
            <w:tcW w:w="1135" w:type="dxa"/>
            <w:vAlign w:val="center"/>
          </w:tcPr>
          <w:p w:rsidR="007A73AC" w:rsidRPr="00671ADC" w:rsidRDefault="007A73AC" w:rsidP="007A73AC">
            <w:pPr>
              <w:jc w:val="center"/>
              <w:rPr>
                <w:sz w:val="16"/>
                <w:szCs w:val="16"/>
              </w:rPr>
            </w:pPr>
            <w:r w:rsidRPr="00671ADC">
              <w:rPr>
                <w:sz w:val="16"/>
                <w:szCs w:val="16"/>
              </w:rPr>
              <w:t>10%</w:t>
            </w:r>
          </w:p>
        </w:tc>
        <w:tc>
          <w:tcPr>
            <w:tcW w:w="1235" w:type="dxa"/>
            <w:vAlign w:val="center"/>
          </w:tcPr>
          <w:p w:rsidR="007A73AC" w:rsidRPr="00671ADC" w:rsidRDefault="007A73AC" w:rsidP="007A73AC">
            <w:pPr>
              <w:jc w:val="center"/>
              <w:rPr>
                <w:sz w:val="16"/>
                <w:szCs w:val="16"/>
              </w:rPr>
            </w:pPr>
            <w:r w:rsidRPr="00671ADC">
              <w:rPr>
                <w:sz w:val="16"/>
                <w:szCs w:val="16"/>
              </w:rPr>
              <w:t>36%</w:t>
            </w:r>
          </w:p>
        </w:tc>
        <w:tc>
          <w:tcPr>
            <w:tcW w:w="1075" w:type="dxa"/>
            <w:vAlign w:val="center"/>
          </w:tcPr>
          <w:p w:rsidR="007A73AC" w:rsidRPr="00671ADC" w:rsidRDefault="007A73AC" w:rsidP="007A73AC">
            <w:pPr>
              <w:jc w:val="center"/>
              <w:rPr>
                <w:sz w:val="16"/>
                <w:szCs w:val="16"/>
              </w:rPr>
            </w:pPr>
            <w:r w:rsidRPr="00671ADC">
              <w:rPr>
                <w:sz w:val="16"/>
                <w:szCs w:val="16"/>
              </w:rPr>
              <w:t>0,04</w:t>
            </w:r>
          </w:p>
        </w:tc>
        <w:tc>
          <w:tcPr>
            <w:tcW w:w="1800" w:type="dxa"/>
            <w:vAlign w:val="center"/>
          </w:tcPr>
          <w:p w:rsidR="007A73AC" w:rsidRPr="00671ADC" w:rsidRDefault="007A73AC" w:rsidP="007A73AC">
            <w:pPr>
              <w:jc w:val="center"/>
              <w:rPr>
                <w:sz w:val="16"/>
                <w:szCs w:val="16"/>
              </w:rPr>
            </w:pPr>
            <w:r w:rsidRPr="00671ADC">
              <w:rPr>
                <w:sz w:val="16"/>
                <w:szCs w:val="16"/>
              </w:rPr>
              <w:t>56,7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15.15-15.30</w:t>
            </w:r>
          </w:p>
        </w:tc>
        <w:tc>
          <w:tcPr>
            <w:tcW w:w="1413" w:type="dxa"/>
            <w:vAlign w:val="center"/>
          </w:tcPr>
          <w:p w:rsidR="007A73AC" w:rsidRPr="00671ADC" w:rsidRDefault="007A73AC" w:rsidP="007A73AC">
            <w:pPr>
              <w:jc w:val="center"/>
              <w:rPr>
                <w:sz w:val="16"/>
                <w:szCs w:val="16"/>
              </w:rPr>
            </w:pPr>
            <w:r w:rsidRPr="00671ADC">
              <w:rPr>
                <w:sz w:val="16"/>
                <w:szCs w:val="16"/>
              </w:rPr>
              <w:t>18%</w:t>
            </w:r>
          </w:p>
        </w:tc>
        <w:tc>
          <w:tcPr>
            <w:tcW w:w="1271" w:type="dxa"/>
            <w:vAlign w:val="center"/>
          </w:tcPr>
          <w:p w:rsidR="007A73AC" w:rsidRPr="00671ADC" w:rsidRDefault="007A73AC" w:rsidP="007A73AC">
            <w:pPr>
              <w:jc w:val="center"/>
              <w:rPr>
                <w:sz w:val="16"/>
                <w:szCs w:val="16"/>
              </w:rPr>
            </w:pPr>
            <w:r w:rsidRPr="00671ADC">
              <w:rPr>
                <w:sz w:val="16"/>
                <w:szCs w:val="16"/>
              </w:rPr>
              <w:t>94%</w:t>
            </w:r>
          </w:p>
        </w:tc>
        <w:tc>
          <w:tcPr>
            <w:tcW w:w="1135" w:type="dxa"/>
            <w:vAlign w:val="center"/>
          </w:tcPr>
          <w:p w:rsidR="007A73AC" w:rsidRPr="00671ADC" w:rsidRDefault="007A73AC" w:rsidP="007A73AC">
            <w:pPr>
              <w:jc w:val="center"/>
              <w:rPr>
                <w:sz w:val="16"/>
                <w:szCs w:val="16"/>
              </w:rPr>
            </w:pPr>
            <w:r w:rsidRPr="00671ADC">
              <w:rPr>
                <w:sz w:val="16"/>
                <w:szCs w:val="16"/>
              </w:rPr>
              <w:t>45%</w:t>
            </w:r>
          </w:p>
        </w:tc>
        <w:tc>
          <w:tcPr>
            <w:tcW w:w="1235" w:type="dxa"/>
            <w:vAlign w:val="center"/>
          </w:tcPr>
          <w:p w:rsidR="007A73AC" w:rsidRPr="00671ADC" w:rsidRDefault="007A73AC" w:rsidP="007A73AC">
            <w:pPr>
              <w:jc w:val="center"/>
              <w:rPr>
                <w:sz w:val="16"/>
                <w:szCs w:val="16"/>
              </w:rPr>
            </w:pPr>
            <w:r w:rsidRPr="00671ADC">
              <w:rPr>
                <w:sz w:val="16"/>
                <w:szCs w:val="16"/>
              </w:rPr>
              <w:t>50%</w:t>
            </w:r>
          </w:p>
        </w:tc>
        <w:tc>
          <w:tcPr>
            <w:tcW w:w="1075" w:type="dxa"/>
            <w:vAlign w:val="center"/>
          </w:tcPr>
          <w:p w:rsidR="007A73AC" w:rsidRPr="00671ADC" w:rsidRDefault="007A73AC" w:rsidP="007A73AC">
            <w:pPr>
              <w:jc w:val="center"/>
              <w:rPr>
                <w:sz w:val="16"/>
                <w:szCs w:val="16"/>
              </w:rPr>
            </w:pPr>
            <w:r w:rsidRPr="00671ADC">
              <w:rPr>
                <w:sz w:val="16"/>
                <w:szCs w:val="16"/>
              </w:rPr>
              <w:t>0,03</w:t>
            </w:r>
          </w:p>
        </w:tc>
        <w:tc>
          <w:tcPr>
            <w:tcW w:w="1800" w:type="dxa"/>
            <w:vAlign w:val="center"/>
          </w:tcPr>
          <w:p w:rsidR="007A73AC" w:rsidRPr="00671ADC" w:rsidRDefault="007A73AC" w:rsidP="007A73AC">
            <w:pPr>
              <w:jc w:val="center"/>
              <w:rPr>
                <w:sz w:val="16"/>
                <w:szCs w:val="16"/>
              </w:rPr>
            </w:pPr>
            <w:r w:rsidRPr="00671ADC">
              <w:rPr>
                <w:sz w:val="16"/>
                <w:szCs w:val="16"/>
              </w:rPr>
              <w:t>65,6</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15.30-15.45</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86%</w:t>
            </w:r>
          </w:p>
        </w:tc>
        <w:tc>
          <w:tcPr>
            <w:tcW w:w="1135" w:type="dxa"/>
            <w:vAlign w:val="center"/>
          </w:tcPr>
          <w:p w:rsidR="007A73AC" w:rsidRPr="00671ADC" w:rsidRDefault="007A73AC" w:rsidP="007A73AC">
            <w:pPr>
              <w:jc w:val="center"/>
              <w:rPr>
                <w:sz w:val="16"/>
                <w:szCs w:val="16"/>
              </w:rPr>
            </w:pPr>
            <w:r w:rsidRPr="00671ADC">
              <w:rPr>
                <w:sz w:val="16"/>
                <w:szCs w:val="16"/>
              </w:rPr>
              <w:t>23%</w:t>
            </w:r>
          </w:p>
        </w:tc>
        <w:tc>
          <w:tcPr>
            <w:tcW w:w="1235" w:type="dxa"/>
            <w:vAlign w:val="center"/>
          </w:tcPr>
          <w:p w:rsidR="007A73AC" w:rsidRPr="00671ADC" w:rsidRDefault="007A73AC" w:rsidP="007A73AC">
            <w:pPr>
              <w:jc w:val="center"/>
              <w:rPr>
                <w:sz w:val="16"/>
                <w:szCs w:val="16"/>
              </w:rPr>
            </w:pPr>
            <w:r w:rsidRPr="00671ADC">
              <w:rPr>
                <w:sz w:val="16"/>
                <w:szCs w:val="16"/>
              </w:rPr>
              <w:t>50%</w:t>
            </w:r>
          </w:p>
        </w:tc>
        <w:tc>
          <w:tcPr>
            <w:tcW w:w="1075" w:type="dxa"/>
            <w:vAlign w:val="center"/>
          </w:tcPr>
          <w:p w:rsidR="007A73AC" w:rsidRPr="00671ADC" w:rsidRDefault="007A73AC" w:rsidP="007A73AC">
            <w:pPr>
              <w:jc w:val="center"/>
              <w:rPr>
                <w:sz w:val="16"/>
                <w:szCs w:val="16"/>
              </w:rPr>
            </w:pPr>
            <w:r w:rsidRPr="00671ADC">
              <w:rPr>
                <w:sz w:val="16"/>
                <w:szCs w:val="16"/>
              </w:rPr>
              <w:t>0,02</w:t>
            </w:r>
          </w:p>
        </w:tc>
        <w:tc>
          <w:tcPr>
            <w:tcW w:w="1800" w:type="dxa"/>
            <w:vAlign w:val="center"/>
          </w:tcPr>
          <w:p w:rsidR="007A73AC" w:rsidRPr="00671ADC" w:rsidRDefault="007A73AC" w:rsidP="007A73AC">
            <w:pPr>
              <w:jc w:val="center"/>
              <w:rPr>
                <w:sz w:val="16"/>
                <w:szCs w:val="16"/>
              </w:rPr>
            </w:pPr>
            <w:r w:rsidRPr="00671ADC">
              <w:rPr>
                <w:sz w:val="16"/>
                <w:szCs w:val="16"/>
              </w:rPr>
              <w:t>55,2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15.45-16.00</w:t>
            </w:r>
          </w:p>
        </w:tc>
        <w:tc>
          <w:tcPr>
            <w:tcW w:w="1413" w:type="dxa"/>
            <w:vAlign w:val="center"/>
          </w:tcPr>
          <w:p w:rsidR="007A73AC" w:rsidRPr="00671ADC" w:rsidRDefault="007A73AC" w:rsidP="007A73AC">
            <w:pPr>
              <w:jc w:val="center"/>
              <w:rPr>
                <w:sz w:val="16"/>
                <w:szCs w:val="16"/>
              </w:rPr>
            </w:pPr>
            <w:r w:rsidRPr="00671ADC">
              <w:rPr>
                <w:sz w:val="16"/>
                <w:szCs w:val="16"/>
              </w:rPr>
              <w:t>15%</w:t>
            </w:r>
          </w:p>
        </w:tc>
        <w:tc>
          <w:tcPr>
            <w:tcW w:w="1271" w:type="dxa"/>
            <w:vAlign w:val="center"/>
          </w:tcPr>
          <w:p w:rsidR="007A73AC" w:rsidRPr="00671ADC" w:rsidRDefault="007A73AC" w:rsidP="007A73AC">
            <w:pPr>
              <w:jc w:val="center"/>
              <w:rPr>
                <w:sz w:val="16"/>
                <w:szCs w:val="16"/>
              </w:rPr>
            </w:pPr>
            <w:r w:rsidRPr="00671ADC">
              <w:rPr>
                <w:sz w:val="16"/>
                <w:szCs w:val="16"/>
              </w:rPr>
              <w:t>100%</w:t>
            </w:r>
          </w:p>
        </w:tc>
        <w:tc>
          <w:tcPr>
            <w:tcW w:w="1135" w:type="dxa"/>
            <w:vAlign w:val="center"/>
          </w:tcPr>
          <w:p w:rsidR="007A73AC" w:rsidRPr="00671ADC" w:rsidRDefault="007A73AC" w:rsidP="007A73AC">
            <w:pPr>
              <w:jc w:val="center"/>
              <w:rPr>
                <w:sz w:val="16"/>
                <w:szCs w:val="16"/>
              </w:rPr>
            </w:pPr>
            <w:r w:rsidRPr="00671ADC">
              <w:rPr>
                <w:sz w:val="16"/>
                <w:szCs w:val="16"/>
              </w:rPr>
              <w:t>6%</w:t>
            </w:r>
          </w:p>
        </w:tc>
        <w:tc>
          <w:tcPr>
            <w:tcW w:w="1235" w:type="dxa"/>
            <w:vAlign w:val="center"/>
          </w:tcPr>
          <w:p w:rsidR="007A73AC" w:rsidRPr="00671ADC" w:rsidRDefault="007A73AC" w:rsidP="007A73AC">
            <w:pPr>
              <w:jc w:val="center"/>
              <w:rPr>
                <w:sz w:val="16"/>
                <w:szCs w:val="16"/>
              </w:rPr>
            </w:pPr>
            <w:r w:rsidRPr="00671ADC">
              <w:rPr>
                <w:sz w:val="16"/>
                <w:szCs w:val="16"/>
              </w:rPr>
              <w:t>50%</w:t>
            </w:r>
          </w:p>
        </w:tc>
        <w:tc>
          <w:tcPr>
            <w:tcW w:w="1075" w:type="dxa"/>
            <w:vAlign w:val="center"/>
          </w:tcPr>
          <w:p w:rsidR="007A73AC" w:rsidRPr="00671ADC" w:rsidRDefault="007A73AC" w:rsidP="007A73AC">
            <w:pPr>
              <w:jc w:val="center"/>
              <w:rPr>
                <w:sz w:val="16"/>
                <w:szCs w:val="16"/>
              </w:rPr>
            </w:pPr>
            <w:r w:rsidRPr="00671ADC">
              <w:rPr>
                <w:sz w:val="16"/>
                <w:szCs w:val="16"/>
              </w:rPr>
              <w:t>0,02</w:t>
            </w:r>
          </w:p>
        </w:tc>
        <w:tc>
          <w:tcPr>
            <w:tcW w:w="1800" w:type="dxa"/>
            <w:vAlign w:val="center"/>
          </w:tcPr>
          <w:p w:rsidR="007A73AC" w:rsidRPr="00671ADC" w:rsidRDefault="007A73AC" w:rsidP="007A73AC">
            <w:pPr>
              <w:jc w:val="center"/>
              <w:rPr>
                <w:sz w:val="16"/>
                <w:szCs w:val="16"/>
              </w:rPr>
            </w:pPr>
            <w:r w:rsidRPr="00671ADC">
              <w:rPr>
                <w:sz w:val="16"/>
                <w:szCs w:val="16"/>
              </w:rPr>
              <w:t>55,7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 xml:space="preserve">Átlag </w:t>
            </w:r>
          </w:p>
        </w:tc>
        <w:tc>
          <w:tcPr>
            <w:tcW w:w="1413" w:type="dxa"/>
            <w:vAlign w:val="bottom"/>
          </w:tcPr>
          <w:p w:rsidR="007A73AC" w:rsidRPr="00671ADC" w:rsidRDefault="007A73AC" w:rsidP="007A73AC">
            <w:pPr>
              <w:jc w:val="center"/>
              <w:rPr>
                <w:sz w:val="16"/>
                <w:szCs w:val="16"/>
              </w:rPr>
            </w:pPr>
            <w:r w:rsidRPr="00671ADC">
              <w:rPr>
                <w:sz w:val="16"/>
                <w:szCs w:val="16"/>
              </w:rPr>
              <w:t>16%</w:t>
            </w:r>
          </w:p>
        </w:tc>
        <w:tc>
          <w:tcPr>
            <w:tcW w:w="1271" w:type="dxa"/>
            <w:vAlign w:val="bottom"/>
          </w:tcPr>
          <w:p w:rsidR="007A73AC" w:rsidRPr="00671ADC" w:rsidRDefault="007A73AC" w:rsidP="007A73AC">
            <w:pPr>
              <w:jc w:val="center"/>
              <w:rPr>
                <w:sz w:val="16"/>
                <w:szCs w:val="16"/>
              </w:rPr>
            </w:pPr>
            <w:r w:rsidRPr="00671ADC">
              <w:rPr>
                <w:sz w:val="16"/>
                <w:szCs w:val="16"/>
              </w:rPr>
              <w:t>24%</w:t>
            </w:r>
          </w:p>
        </w:tc>
        <w:tc>
          <w:tcPr>
            <w:tcW w:w="1135" w:type="dxa"/>
            <w:vAlign w:val="bottom"/>
          </w:tcPr>
          <w:p w:rsidR="007A73AC" w:rsidRPr="00671ADC" w:rsidRDefault="007A73AC" w:rsidP="007A73AC">
            <w:pPr>
              <w:jc w:val="center"/>
              <w:rPr>
                <w:sz w:val="16"/>
                <w:szCs w:val="16"/>
              </w:rPr>
            </w:pPr>
            <w:r w:rsidRPr="00671ADC">
              <w:rPr>
                <w:sz w:val="16"/>
                <w:szCs w:val="16"/>
              </w:rPr>
              <w:t>17%</w:t>
            </w:r>
          </w:p>
        </w:tc>
        <w:tc>
          <w:tcPr>
            <w:tcW w:w="1235" w:type="dxa"/>
            <w:vAlign w:val="bottom"/>
          </w:tcPr>
          <w:p w:rsidR="007A73AC" w:rsidRPr="00671ADC" w:rsidRDefault="007A73AC" w:rsidP="007A73AC">
            <w:pPr>
              <w:jc w:val="center"/>
              <w:rPr>
                <w:sz w:val="16"/>
                <w:szCs w:val="16"/>
              </w:rPr>
            </w:pPr>
            <w:r w:rsidRPr="00671ADC">
              <w:rPr>
                <w:sz w:val="16"/>
                <w:szCs w:val="16"/>
              </w:rPr>
              <w:t>20%</w:t>
            </w:r>
          </w:p>
        </w:tc>
        <w:tc>
          <w:tcPr>
            <w:tcW w:w="1075" w:type="dxa"/>
            <w:vAlign w:val="bottom"/>
          </w:tcPr>
          <w:p w:rsidR="007A73AC" w:rsidRPr="00671ADC" w:rsidRDefault="007A73AC" w:rsidP="007A73AC">
            <w:pPr>
              <w:jc w:val="center"/>
              <w:rPr>
                <w:sz w:val="16"/>
                <w:szCs w:val="16"/>
              </w:rPr>
            </w:pPr>
            <w:r w:rsidRPr="00671ADC">
              <w:rPr>
                <w:sz w:val="16"/>
                <w:szCs w:val="16"/>
              </w:rPr>
              <w:t>0,04</w:t>
            </w:r>
          </w:p>
        </w:tc>
        <w:tc>
          <w:tcPr>
            <w:tcW w:w="1800" w:type="dxa"/>
          </w:tcPr>
          <w:p w:rsidR="007A73AC" w:rsidRPr="00671ADC" w:rsidRDefault="007A73AC" w:rsidP="007A73AC">
            <w:pPr>
              <w:jc w:val="center"/>
              <w:rPr>
                <w:sz w:val="16"/>
                <w:szCs w:val="16"/>
              </w:rPr>
            </w:pPr>
            <w:r w:rsidRPr="00671ADC">
              <w:rPr>
                <w:sz w:val="16"/>
                <w:szCs w:val="16"/>
              </w:rPr>
              <w:t>71,6</w:t>
            </w:r>
          </w:p>
        </w:tc>
      </w:tr>
    </w:tbl>
    <w:p w:rsidR="0005050E" w:rsidRPr="00671ADC" w:rsidRDefault="0005050E" w:rsidP="0005050E">
      <w:pPr>
        <w:jc w:val="center"/>
        <w:rPr>
          <w:sz w:val="16"/>
          <w:szCs w:val="16"/>
        </w:rPr>
      </w:pPr>
    </w:p>
    <w:p w:rsidR="007A73AC" w:rsidRPr="00671ADC" w:rsidRDefault="0005050E" w:rsidP="0005050E">
      <w:pPr>
        <w:rPr>
          <w:sz w:val="16"/>
          <w:szCs w:val="16"/>
        </w:rPr>
      </w:pPr>
      <w:r w:rsidRPr="00671ADC">
        <w:rPr>
          <w:sz w:val="16"/>
          <w:szCs w:val="16"/>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9"/>
        <w:gridCol w:w="1413"/>
        <w:gridCol w:w="1271"/>
        <w:gridCol w:w="1135"/>
        <w:gridCol w:w="1235"/>
        <w:gridCol w:w="1075"/>
        <w:gridCol w:w="1800"/>
      </w:tblGrid>
      <w:tr w:rsidR="007A73AC" w:rsidRPr="00671ADC" w:rsidTr="007A73AC">
        <w:tc>
          <w:tcPr>
            <w:tcW w:w="1359" w:type="dxa"/>
          </w:tcPr>
          <w:p w:rsidR="007A73AC" w:rsidRPr="00671ADC" w:rsidRDefault="007A73AC" w:rsidP="007A73AC">
            <w:pPr>
              <w:rPr>
                <w:sz w:val="16"/>
                <w:szCs w:val="16"/>
              </w:rPr>
            </w:pPr>
            <w:r w:rsidRPr="00671ADC">
              <w:rPr>
                <w:sz w:val="16"/>
                <w:szCs w:val="16"/>
              </w:rPr>
              <w:lastRenderedPageBreak/>
              <w:t>Mérési idő</w:t>
            </w:r>
          </w:p>
          <w:p w:rsidR="007A73AC" w:rsidRPr="00671ADC" w:rsidRDefault="007A73AC" w:rsidP="007A73AC">
            <w:pPr>
              <w:rPr>
                <w:sz w:val="16"/>
                <w:szCs w:val="16"/>
              </w:rPr>
            </w:pPr>
            <w:r w:rsidRPr="00671ADC">
              <w:rPr>
                <w:sz w:val="16"/>
                <w:szCs w:val="16"/>
              </w:rPr>
              <w:t>2015.09.15.</w:t>
            </w:r>
          </w:p>
        </w:tc>
        <w:tc>
          <w:tcPr>
            <w:tcW w:w="1413" w:type="dxa"/>
          </w:tcPr>
          <w:p w:rsidR="007A73AC" w:rsidRPr="00671ADC" w:rsidRDefault="007A73AC" w:rsidP="007A73AC">
            <w:pPr>
              <w:rPr>
                <w:sz w:val="16"/>
                <w:szCs w:val="16"/>
              </w:rPr>
            </w:pPr>
            <w:r w:rsidRPr="00671ADC">
              <w:rPr>
                <w:sz w:val="16"/>
                <w:szCs w:val="16"/>
              </w:rPr>
              <w:t>Szén-monoxid CO</w:t>
            </w:r>
          </w:p>
        </w:tc>
        <w:tc>
          <w:tcPr>
            <w:tcW w:w="1271" w:type="dxa"/>
          </w:tcPr>
          <w:p w:rsidR="007A73AC" w:rsidRPr="00671ADC" w:rsidRDefault="007A73AC" w:rsidP="007A73AC">
            <w:pPr>
              <w:rPr>
                <w:sz w:val="16"/>
                <w:szCs w:val="16"/>
              </w:rPr>
            </w:pPr>
            <w:r w:rsidRPr="00671ADC">
              <w:rPr>
                <w:sz w:val="16"/>
                <w:szCs w:val="16"/>
              </w:rPr>
              <w:t>Nitrogén-dioxid NO</w:t>
            </w:r>
            <w:r w:rsidRPr="00671ADC">
              <w:rPr>
                <w:sz w:val="16"/>
                <w:szCs w:val="16"/>
                <w:vertAlign w:val="subscript"/>
              </w:rPr>
              <w:t>2</w:t>
            </w:r>
          </w:p>
        </w:tc>
        <w:tc>
          <w:tcPr>
            <w:tcW w:w="1135" w:type="dxa"/>
          </w:tcPr>
          <w:p w:rsidR="007A73AC" w:rsidRPr="00671ADC" w:rsidRDefault="007A73AC" w:rsidP="007A73AC">
            <w:pPr>
              <w:rPr>
                <w:sz w:val="16"/>
                <w:szCs w:val="16"/>
              </w:rPr>
            </w:pPr>
            <w:r w:rsidRPr="00671ADC">
              <w:rPr>
                <w:sz w:val="16"/>
                <w:szCs w:val="16"/>
              </w:rPr>
              <w:t>Kén-dioxid SO</w:t>
            </w:r>
            <w:r w:rsidRPr="00671ADC">
              <w:rPr>
                <w:sz w:val="16"/>
                <w:szCs w:val="16"/>
                <w:vertAlign w:val="subscript"/>
              </w:rPr>
              <w:t>2</w:t>
            </w:r>
          </w:p>
        </w:tc>
        <w:tc>
          <w:tcPr>
            <w:tcW w:w="1235" w:type="dxa"/>
          </w:tcPr>
          <w:p w:rsidR="007A73AC" w:rsidRPr="00671ADC" w:rsidRDefault="007A73AC" w:rsidP="007A73AC">
            <w:pPr>
              <w:rPr>
                <w:sz w:val="16"/>
                <w:szCs w:val="16"/>
              </w:rPr>
            </w:pPr>
            <w:r w:rsidRPr="00671ADC">
              <w:rPr>
                <w:sz w:val="16"/>
                <w:szCs w:val="16"/>
              </w:rPr>
              <w:t xml:space="preserve">Ózon </w:t>
            </w:r>
          </w:p>
          <w:p w:rsidR="007A73AC" w:rsidRPr="00671ADC" w:rsidRDefault="007A73AC" w:rsidP="007A73AC">
            <w:pPr>
              <w:rPr>
                <w:sz w:val="16"/>
                <w:szCs w:val="16"/>
              </w:rPr>
            </w:pPr>
            <w:r w:rsidRPr="00671ADC">
              <w:rPr>
                <w:sz w:val="16"/>
                <w:szCs w:val="16"/>
              </w:rPr>
              <w:t>O</w:t>
            </w:r>
            <w:r w:rsidRPr="00671ADC">
              <w:rPr>
                <w:sz w:val="16"/>
                <w:szCs w:val="16"/>
                <w:vertAlign w:val="subscript"/>
              </w:rPr>
              <w:t>3</w:t>
            </w:r>
          </w:p>
        </w:tc>
        <w:tc>
          <w:tcPr>
            <w:tcW w:w="1075" w:type="dxa"/>
          </w:tcPr>
          <w:p w:rsidR="007A73AC" w:rsidRPr="00671ADC" w:rsidRDefault="007A73AC" w:rsidP="007A73AC">
            <w:pPr>
              <w:rPr>
                <w:sz w:val="16"/>
                <w:szCs w:val="16"/>
              </w:rPr>
            </w:pPr>
            <w:r w:rsidRPr="00671ADC">
              <w:rPr>
                <w:sz w:val="16"/>
                <w:szCs w:val="16"/>
              </w:rPr>
              <w:t>Háttér-sugárzás</w:t>
            </w:r>
          </w:p>
        </w:tc>
        <w:tc>
          <w:tcPr>
            <w:tcW w:w="1800" w:type="dxa"/>
          </w:tcPr>
          <w:p w:rsidR="007A73AC" w:rsidRPr="00671ADC" w:rsidRDefault="007A73AC" w:rsidP="007A73AC">
            <w:pPr>
              <w:rPr>
                <w:sz w:val="16"/>
                <w:szCs w:val="16"/>
              </w:rPr>
            </w:pPr>
            <w:r w:rsidRPr="00671ADC">
              <w:rPr>
                <w:sz w:val="16"/>
                <w:szCs w:val="16"/>
              </w:rPr>
              <w:t>Zajérték</w:t>
            </w:r>
          </w:p>
          <w:p w:rsidR="007A73AC" w:rsidRPr="00671ADC" w:rsidRDefault="007A73AC" w:rsidP="007A73AC">
            <w:pPr>
              <w:rPr>
                <w:sz w:val="16"/>
                <w:szCs w:val="16"/>
              </w:rPr>
            </w:pPr>
            <w:r w:rsidRPr="00671ADC">
              <w:rPr>
                <w:sz w:val="16"/>
                <w:szCs w:val="16"/>
              </w:rPr>
              <w:t>dB</w:t>
            </w:r>
          </w:p>
        </w:tc>
      </w:tr>
      <w:tr w:rsidR="007A73AC" w:rsidRPr="00671ADC" w:rsidTr="007A73AC">
        <w:tc>
          <w:tcPr>
            <w:tcW w:w="1359" w:type="dxa"/>
          </w:tcPr>
          <w:p w:rsidR="007A73AC" w:rsidRPr="00671ADC" w:rsidRDefault="007A73AC" w:rsidP="007A73AC">
            <w:pPr>
              <w:rPr>
                <w:sz w:val="16"/>
                <w:szCs w:val="16"/>
              </w:rPr>
            </w:pPr>
            <w:r w:rsidRPr="00671ADC">
              <w:rPr>
                <w:sz w:val="16"/>
                <w:szCs w:val="16"/>
              </w:rPr>
              <w:t>8.15-8.30</w:t>
            </w:r>
          </w:p>
        </w:tc>
        <w:tc>
          <w:tcPr>
            <w:tcW w:w="1413" w:type="dxa"/>
            <w:vAlign w:val="center"/>
          </w:tcPr>
          <w:p w:rsidR="007A73AC" w:rsidRPr="00671ADC" w:rsidRDefault="007A73AC" w:rsidP="007A73AC">
            <w:pPr>
              <w:rPr>
                <w:sz w:val="16"/>
                <w:szCs w:val="16"/>
              </w:rPr>
            </w:pPr>
          </w:p>
        </w:tc>
        <w:tc>
          <w:tcPr>
            <w:tcW w:w="1271" w:type="dxa"/>
            <w:vAlign w:val="center"/>
          </w:tcPr>
          <w:p w:rsidR="007A73AC" w:rsidRPr="00671ADC" w:rsidRDefault="007A73AC" w:rsidP="007A73AC">
            <w:pPr>
              <w:rPr>
                <w:sz w:val="16"/>
                <w:szCs w:val="16"/>
              </w:rPr>
            </w:pPr>
          </w:p>
        </w:tc>
        <w:tc>
          <w:tcPr>
            <w:tcW w:w="1135" w:type="dxa"/>
            <w:vAlign w:val="center"/>
          </w:tcPr>
          <w:p w:rsidR="007A73AC" w:rsidRPr="00671ADC" w:rsidRDefault="007A73AC" w:rsidP="007A73AC">
            <w:pPr>
              <w:rPr>
                <w:sz w:val="16"/>
                <w:szCs w:val="16"/>
              </w:rPr>
            </w:pPr>
          </w:p>
        </w:tc>
        <w:tc>
          <w:tcPr>
            <w:tcW w:w="1235" w:type="dxa"/>
            <w:vAlign w:val="center"/>
          </w:tcPr>
          <w:p w:rsidR="007A73AC" w:rsidRPr="00671ADC" w:rsidRDefault="007A73AC" w:rsidP="007A73AC">
            <w:pPr>
              <w:rPr>
                <w:sz w:val="16"/>
                <w:szCs w:val="16"/>
              </w:rPr>
            </w:pPr>
          </w:p>
        </w:tc>
        <w:tc>
          <w:tcPr>
            <w:tcW w:w="1075" w:type="dxa"/>
            <w:vAlign w:val="center"/>
          </w:tcPr>
          <w:p w:rsidR="007A73AC" w:rsidRPr="00671ADC" w:rsidRDefault="007A73AC" w:rsidP="007A73AC">
            <w:pPr>
              <w:rPr>
                <w:sz w:val="16"/>
                <w:szCs w:val="16"/>
              </w:rPr>
            </w:pPr>
          </w:p>
        </w:tc>
        <w:tc>
          <w:tcPr>
            <w:tcW w:w="1800" w:type="dxa"/>
            <w:vAlign w:val="center"/>
          </w:tcPr>
          <w:p w:rsidR="007A73AC" w:rsidRPr="00671ADC" w:rsidRDefault="007A73AC" w:rsidP="007A73AC">
            <w:pPr>
              <w:rPr>
                <w:sz w:val="16"/>
                <w:szCs w:val="16"/>
              </w:rPr>
            </w:pPr>
          </w:p>
        </w:tc>
      </w:tr>
      <w:tr w:rsidR="007A73AC" w:rsidRPr="00671ADC" w:rsidTr="007A73AC">
        <w:tc>
          <w:tcPr>
            <w:tcW w:w="1359" w:type="dxa"/>
          </w:tcPr>
          <w:p w:rsidR="007A73AC" w:rsidRPr="00671ADC" w:rsidRDefault="007A73AC" w:rsidP="007A73AC">
            <w:pPr>
              <w:rPr>
                <w:sz w:val="16"/>
                <w:szCs w:val="16"/>
              </w:rPr>
            </w:pPr>
            <w:r w:rsidRPr="00671ADC">
              <w:rPr>
                <w:sz w:val="16"/>
                <w:szCs w:val="16"/>
              </w:rPr>
              <w:t>8.30-8-45</w:t>
            </w:r>
          </w:p>
        </w:tc>
        <w:tc>
          <w:tcPr>
            <w:tcW w:w="1413" w:type="dxa"/>
            <w:vAlign w:val="bottom"/>
          </w:tcPr>
          <w:p w:rsidR="007A73AC" w:rsidRPr="00671ADC" w:rsidRDefault="007A73AC" w:rsidP="007A73AC">
            <w:pPr>
              <w:rPr>
                <w:sz w:val="16"/>
                <w:szCs w:val="16"/>
              </w:rPr>
            </w:pPr>
            <w:r w:rsidRPr="00671ADC">
              <w:rPr>
                <w:sz w:val="16"/>
                <w:szCs w:val="16"/>
              </w:rPr>
              <w:t>17%</w:t>
            </w:r>
          </w:p>
        </w:tc>
        <w:tc>
          <w:tcPr>
            <w:tcW w:w="1271" w:type="dxa"/>
            <w:vAlign w:val="bottom"/>
          </w:tcPr>
          <w:p w:rsidR="007A73AC" w:rsidRPr="00671ADC" w:rsidRDefault="007A73AC" w:rsidP="007A73AC">
            <w:pPr>
              <w:rPr>
                <w:sz w:val="16"/>
                <w:szCs w:val="16"/>
              </w:rPr>
            </w:pPr>
            <w:r w:rsidRPr="00671ADC">
              <w:rPr>
                <w:sz w:val="16"/>
                <w:szCs w:val="16"/>
              </w:rPr>
              <w:t>20%</w:t>
            </w:r>
          </w:p>
        </w:tc>
        <w:tc>
          <w:tcPr>
            <w:tcW w:w="1135" w:type="dxa"/>
            <w:vAlign w:val="bottom"/>
          </w:tcPr>
          <w:p w:rsidR="007A73AC" w:rsidRPr="00671ADC" w:rsidRDefault="007A73AC" w:rsidP="007A73AC">
            <w:pPr>
              <w:rPr>
                <w:sz w:val="16"/>
                <w:szCs w:val="16"/>
              </w:rPr>
            </w:pPr>
            <w:r w:rsidRPr="00671ADC">
              <w:rPr>
                <w:sz w:val="16"/>
                <w:szCs w:val="16"/>
              </w:rPr>
              <w:t>36%</w:t>
            </w:r>
          </w:p>
        </w:tc>
        <w:tc>
          <w:tcPr>
            <w:tcW w:w="1235" w:type="dxa"/>
            <w:vAlign w:val="bottom"/>
          </w:tcPr>
          <w:p w:rsidR="007A73AC" w:rsidRPr="00671ADC" w:rsidRDefault="007A73AC" w:rsidP="007A73AC">
            <w:pPr>
              <w:rPr>
                <w:sz w:val="16"/>
                <w:szCs w:val="16"/>
              </w:rPr>
            </w:pPr>
            <w:r w:rsidRPr="00671ADC">
              <w:rPr>
                <w:sz w:val="16"/>
                <w:szCs w:val="16"/>
              </w:rPr>
              <w:t>23%</w:t>
            </w:r>
          </w:p>
        </w:tc>
        <w:tc>
          <w:tcPr>
            <w:tcW w:w="1075" w:type="dxa"/>
            <w:vAlign w:val="bottom"/>
          </w:tcPr>
          <w:p w:rsidR="007A73AC" w:rsidRPr="00671ADC" w:rsidRDefault="007A73AC" w:rsidP="007A73AC">
            <w:pPr>
              <w:rPr>
                <w:sz w:val="16"/>
                <w:szCs w:val="16"/>
              </w:rPr>
            </w:pPr>
            <w:r w:rsidRPr="00671ADC">
              <w:rPr>
                <w:sz w:val="16"/>
                <w:szCs w:val="16"/>
              </w:rPr>
              <w:t>0,02</w:t>
            </w:r>
          </w:p>
        </w:tc>
        <w:tc>
          <w:tcPr>
            <w:tcW w:w="1800" w:type="dxa"/>
            <w:vAlign w:val="bottom"/>
          </w:tcPr>
          <w:p w:rsidR="007A73AC" w:rsidRPr="00671ADC" w:rsidRDefault="007A73AC" w:rsidP="007A73AC">
            <w:pPr>
              <w:rPr>
                <w:sz w:val="16"/>
                <w:szCs w:val="16"/>
              </w:rPr>
            </w:pPr>
            <w:r w:rsidRPr="00671ADC">
              <w:rPr>
                <w:sz w:val="16"/>
                <w:szCs w:val="16"/>
              </w:rPr>
              <w:t>76,4</w:t>
            </w:r>
          </w:p>
        </w:tc>
      </w:tr>
      <w:tr w:rsidR="007A73AC" w:rsidRPr="00671ADC" w:rsidTr="007A73AC">
        <w:tc>
          <w:tcPr>
            <w:tcW w:w="1359" w:type="dxa"/>
          </w:tcPr>
          <w:p w:rsidR="007A73AC" w:rsidRPr="00671ADC" w:rsidRDefault="007A73AC" w:rsidP="007A73AC">
            <w:pPr>
              <w:rPr>
                <w:sz w:val="16"/>
                <w:szCs w:val="16"/>
              </w:rPr>
            </w:pPr>
            <w:r w:rsidRPr="00671ADC">
              <w:rPr>
                <w:sz w:val="16"/>
                <w:szCs w:val="16"/>
              </w:rPr>
              <w:t>8.45-9.00</w:t>
            </w:r>
          </w:p>
        </w:tc>
        <w:tc>
          <w:tcPr>
            <w:tcW w:w="1413" w:type="dxa"/>
            <w:vAlign w:val="bottom"/>
          </w:tcPr>
          <w:p w:rsidR="007A73AC" w:rsidRPr="00671ADC" w:rsidRDefault="007A73AC" w:rsidP="007A73AC">
            <w:pPr>
              <w:rPr>
                <w:sz w:val="16"/>
                <w:szCs w:val="16"/>
              </w:rPr>
            </w:pPr>
            <w:r w:rsidRPr="00671ADC">
              <w:rPr>
                <w:sz w:val="16"/>
                <w:szCs w:val="16"/>
              </w:rPr>
              <w:t>18%</w:t>
            </w:r>
          </w:p>
        </w:tc>
        <w:tc>
          <w:tcPr>
            <w:tcW w:w="1271" w:type="dxa"/>
            <w:vAlign w:val="bottom"/>
          </w:tcPr>
          <w:p w:rsidR="007A73AC" w:rsidRPr="00671ADC" w:rsidRDefault="007A73AC" w:rsidP="007A73AC">
            <w:pPr>
              <w:rPr>
                <w:sz w:val="16"/>
                <w:szCs w:val="16"/>
              </w:rPr>
            </w:pPr>
            <w:r w:rsidRPr="00671ADC">
              <w:rPr>
                <w:sz w:val="16"/>
                <w:szCs w:val="16"/>
              </w:rPr>
              <w:t>25%</w:t>
            </w:r>
          </w:p>
        </w:tc>
        <w:tc>
          <w:tcPr>
            <w:tcW w:w="1135" w:type="dxa"/>
            <w:vAlign w:val="bottom"/>
          </w:tcPr>
          <w:p w:rsidR="007A73AC" w:rsidRPr="00671ADC" w:rsidRDefault="007A73AC" w:rsidP="007A73AC">
            <w:pPr>
              <w:rPr>
                <w:sz w:val="16"/>
                <w:szCs w:val="16"/>
              </w:rPr>
            </w:pPr>
            <w:r w:rsidRPr="00671ADC">
              <w:rPr>
                <w:sz w:val="16"/>
                <w:szCs w:val="16"/>
              </w:rPr>
              <w:t>48%</w:t>
            </w:r>
          </w:p>
        </w:tc>
        <w:tc>
          <w:tcPr>
            <w:tcW w:w="1235" w:type="dxa"/>
            <w:vAlign w:val="bottom"/>
          </w:tcPr>
          <w:p w:rsidR="007A73AC" w:rsidRPr="00671ADC" w:rsidRDefault="007A73AC" w:rsidP="007A73AC">
            <w:pPr>
              <w:rPr>
                <w:sz w:val="16"/>
                <w:szCs w:val="16"/>
              </w:rPr>
            </w:pPr>
            <w:r w:rsidRPr="00671ADC">
              <w:rPr>
                <w:sz w:val="16"/>
                <w:szCs w:val="16"/>
              </w:rPr>
              <w:t>24%</w:t>
            </w:r>
          </w:p>
        </w:tc>
        <w:tc>
          <w:tcPr>
            <w:tcW w:w="1075" w:type="dxa"/>
            <w:vAlign w:val="bottom"/>
          </w:tcPr>
          <w:p w:rsidR="007A73AC" w:rsidRPr="00671ADC" w:rsidRDefault="007A73AC" w:rsidP="007A73AC">
            <w:pPr>
              <w:rPr>
                <w:sz w:val="16"/>
                <w:szCs w:val="16"/>
              </w:rPr>
            </w:pPr>
            <w:r w:rsidRPr="00671ADC">
              <w:rPr>
                <w:sz w:val="16"/>
                <w:szCs w:val="16"/>
              </w:rPr>
              <w:t>0,02</w:t>
            </w:r>
          </w:p>
        </w:tc>
        <w:tc>
          <w:tcPr>
            <w:tcW w:w="1800" w:type="dxa"/>
            <w:vAlign w:val="bottom"/>
          </w:tcPr>
          <w:p w:rsidR="007A73AC" w:rsidRPr="00671ADC" w:rsidRDefault="007A73AC" w:rsidP="007A73AC">
            <w:pPr>
              <w:rPr>
                <w:sz w:val="16"/>
                <w:szCs w:val="16"/>
              </w:rPr>
            </w:pPr>
            <w:r w:rsidRPr="00671ADC">
              <w:rPr>
                <w:sz w:val="16"/>
                <w:szCs w:val="16"/>
              </w:rPr>
              <w:t>79,9</w:t>
            </w:r>
          </w:p>
        </w:tc>
      </w:tr>
      <w:tr w:rsidR="007A73AC" w:rsidRPr="00671ADC" w:rsidTr="007A73AC">
        <w:tc>
          <w:tcPr>
            <w:tcW w:w="1359" w:type="dxa"/>
          </w:tcPr>
          <w:p w:rsidR="007A73AC" w:rsidRPr="00671ADC" w:rsidRDefault="007A73AC" w:rsidP="007A73AC">
            <w:pPr>
              <w:rPr>
                <w:sz w:val="16"/>
                <w:szCs w:val="16"/>
              </w:rPr>
            </w:pPr>
            <w:r w:rsidRPr="00671ADC">
              <w:rPr>
                <w:sz w:val="16"/>
                <w:szCs w:val="16"/>
              </w:rPr>
              <w:t>9.00-9.15</w:t>
            </w:r>
          </w:p>
        </w:tc>
        <w:tc>
          <w:tcPr>
            <w:tcW w:w="1413" w:type="dxa"/>
            <w:vAlign w:val="bottom"/>
          </w:tcPr>
          <w:p w:rsidR="007A73AC" w:rsidRPr="00671ADC" w:rsidRDefault="007A73AC" w:rsidP="007A73AC">
            <w:pPr>
              <w:rPr>
                <w:sz w:val="16"/>
                <w:szCs w:val="16"/>
              </w:rPr>
            </w:pPr>
            <w:r w:rsidRPr="00671ADC">
              <w:rPr>
                <w:sz w:val="16"/>
                <w:szCs w:val="16"/>
              </w:rPr>
              <w:t>18%</w:t>
            </w:r>
          </w:p>
        </w:tc>
        <w:tc>
          <w:tcPr>
            <w:tcW w:w="1271" w:type="dxa"/>
            <w:vAlign w:val="bottom"/>
          </w:tcPr>
          <w:p w:rsidR="007A73AC" w:rsidRPr="00671ADC" w:rsidRDefault="007A73AC" w:rsidP="007A73AC">
            <w:pPr>
              <w:rPr>
                <w:sz w:val="16"/>
                <w:szCs w:val="16"/>
              </w:rPr>
            </w:pPr>
            <w:r w:rsidRPr="00671ADC">
              <w:rPr>
                <w:sz w:val="16"/>
                <w:szCs w:val="16"/>
              </w:rPr>
              <w:t>29%</w:t>
            </w:r>
          </w:p>
        </w:tc>
        <w:tc>
          <w:tcPr>
            <w:tcW w:w="1135" w:type="dxa"/>
            <w:vAlign w:val="bottom"/>
          </w:tcPr>
          <w:p w:rsidR="007A73AC" w:rsidRPr="00671ADC" w:rsidRDefault="007A73AC" w:rsidP="007A73AC">
            <w:pPr>
              <w:rPr>
                <w:sz w:val="16"/>
                <w:szCs w:val="16"/>
              </w:rPr>
            </w:pPr>
            <w:r w:rsidRPr="00671ADC">
              <w:rPr>
                <w:sz w:val="16"/>
                <w:szCs w:val="16"/>
              </w:rPr>
              <w:t>32%</w:t>
            </w:r>
          </w:p>
        </w:tc>
        <w:tc>
          <w:tcPr>
            <w:tcW w:w="1235" w:type="dxa"/>
            <w:vAlign w:val="bottom"/>
          </w:tcPr>
          <w:p w:rsidR="007A73AC" w:rsidRPr="00671ADC" w:rsidRDefault="007A73AC" w:rsidP="007A73AC">
            <w:pPr>
              <w:rPr>
                <w:sz w:val="16"/>
                <w:szCs w:val="16"/>
              </w:rPr>
            </w:pPr>
            <w:r w:rsidRPr="00671ADC">
              <w:rPr>
                <w:sz w:val="16"/>
                <w:szCs w:val="16"/>
              </w:rPr>
              <w:t>26%</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70,2</w:t>
            </w:r>
          </w:p>
        </w:tc>
      </w:tr>
      <w:tr w:rsidR="007A73AC" w:rsidRPr="00671ADC" w:rsidTr="007A73AC">
        <w:tc>
          <w:tcPr>
            <w:tcW w:w="1359" w:type="dxa"/>
          </w:tcPr>
          <w:p w:rsidR="007A73AC" w:rsidRPr="00671ADC" w:rsidRDefault="007A73AC" w:rsidP="007A73AC">
            <w:pPr>
              <w:rPr>
                <w:sz w:val="16"/>
                <w:szCs w:val="16"/>
              </w:rPr>
            </w:pPr>
            <w:r w:rsidRPr="00671ADC">
              <w:rPr>
                <w:sz w:val="16"/>
                <w:szCs w:val="16"/>
              </w:rPr>
              <w:t>9.15-9.30</w:t>
            </w:r>
          </w:p>
        </w:tc>
        <w:tc>
          <w:tcPr>
            <w:tcW w:w="1413" w:type="dxa"/>
            <w:vAlign w:val="bottom"/>
          </w:tcPr>
          <w:p w:rsidR="007A73AC" w:rsidRPr="00671ADC" w:rsidRDefault="007A73AC" w:rsidP="007A73AC">
            <w:pPr>
              <w:rPr>
                <w:sz w:val="16"/>
                <w:szCs w:val="16"/>
              </w:rPr>
            </w:pPr>
            <w:r w:rsidRPr="00671ADC">
              <w:rPr>
                <w:sz w:val="16"/>
                <w:szCs w:val="16"/>
              </w:rPr>
              <w:t>18%</w:t>
            </w:r>
          </w:p>
        </w:tc>
        <w:tc>
          <w:tcPr>
            <w:tcW w:w="1271" w:type="dxa"/>
            <w:vAlign w:val="bottom"/>
          </w:tcPr>
          <w:p w:rsidR="007A73AC" w:rsidRPr="00671ADC" w:rsidRDefault="007A73AC" w:rsidP="007A73AC">
            <w:pPr>
              <w:rPr>
                <w:sz w:val="16"/>
                <w:szCs w:val="16"/>
              </w:rPr>
            </w:pPr>
            <w:r w:rsidRPr="00671ADC">
              <w:rPr>
                <w:sz w:val="16"/>
                <w:szCs w:val="16"/>
              </w:rPr>
              <w:t>12%</w:t>
            </w:r>
          </w:p>
        </w:tc>
        <w:tc>
          <w:tcPr>
            <w:tcW w:w="1135" w:type="dxa"/>
            <w:vAlign w:val="bottom"/>
          </w:tcPr>
          <w:p w:rsidR="007A73AC" w:rsidRPr="00671ADC" w:rsidRDefault="007A73AC" w:rsidP="007A73AC">
            <w:pPr>
              <w:rPr>
                <w:sz w:val="16"/>
                <w:szCs w:val="16"/>
              </w:rPr>
            </w:pPr>
            <w:r w:rsidRPr="00671ADC">
              <w:rPr>
                <w:sz w:val="16"/>
                <w:szCs w:val="16"/>
              </w:rPr>
              <w:t>43%</w:t>
            </w:r>
          </w:p>
        </w:tc>
        <w:tc>
          <w:tcPr>
            <w:tcW w:w="1235" w:type="dxa"/>
            <w:vAlign w:val="bottom"/>
          </w:tcPr>
          <w:p w:rsidR="007A73AC" w:rsidRPr="00671ADC" w:rsidRDefault="007A73AC" w:rsidP="007A73AC">
            <w:pPr>
              <w:rPr>
                <w:sz w:val="16"/>
                <w:szCs w:val="16"/>
              </w:rPr>
            </w:pPr>
            <w:r w:rsidRPr="00671ADC">
              <w:rPr>
                <w:sz w:val="16"/>
                <w:szCs w:val="16"/>
              </w:rPr>
              <w:t>18%</w:t>
            </w:r>
          </w:p>
        </w:tc>
        <w:tc>
          <w:tcPr>
            <w:tcW w:w="1075" w:type="dxa"/>
            <w:vAlign w:val="bottom"/>
          </w:tcPr>
          <w:p w:rsidR="007A73AC" w:rsidRPr="00671ADC" w:rsidRDefault="007A73AC" w:rsidP="007A73AC">
            <w:pPr>
              <w:rPr>
                <w:sz w:val="16"/>
                <w:szCs w:val="16"/>
              </w:rPr>
            </w:pPr>
            <w:r w:rsidRPr="00671ADC">
              <w:rPr>
                <w:sz w:val="16"/>
                <w:szCs w:val="16"/>
              </w:rPr>
              <w:t>0,02</w:t>
            </w:r>
          </w:p>
        </w:tc>
        <w:tc>
          <w:tcPr>
            <w:tcW w:w="1800" w:type="dxa"/>
            <w:vAlign w:val="bottom"/>
          </w:tcPr>
          <w:p w:rsidR="007A73AC" w:rsidRPr="00671ADC" w:rsidRDefault="007A73AC" w:rsidP="007A73AC">
            <w:pPr>
              <w:rPr>
                <w:sz w:val="16"/>
                <w:szCs w:val="16"/>
              </w:rPr>
            </w:pPr>
            <w:r w:rsidRPr="00671ADC">
              <w:rPr>
                <w:sz w:val="16"/>
                <w:szCs w:val="16"/>
              </w:rPr>
              <w:t>72,3</w:t>
            </w:r>
          </w:p>
        </w:tc>
      </w:tr>
      <w:tr w:rsidR="007A73AC" w:rsidRPr="00671ADC" w:rsidTr="007A73AC">
        <w:tc>
          <w:tcPr>
            <w:tcW w:w="1359" w:type="dxa"/>
          </w:tcPr>
          <w:p w:rsidR="007A73AC" w:rsidRPr="00671ADC" w:rsidRDefault="007A73AC" w:rsidP="007A73AC">
            <w:pPr>
              <w:rPr>
                <w:sz w:val="16"/>
                <w:szCs w:val="16"/>
              </w:rPr>
            </w:pPr>
            <w:r w:rsidRPr="00671ADC">
              <w:rPr>
                <w:sz w:val="16"/>
                <w:szCs w:val="16"/>
              </w:rPr>
              <w:t>9.30-9.45</w:t>
            </w:r>
          </w:p>
        </w:tc>
        <w:tc>
          <w:tcPr>
            <w:tcW w:w="1413" w:type="dxa"/>
            <w:vAlign w:val="bottom"/>
          </w:tcPr>
          <w:p w:rsidR="007A73AC" w:rsidRPr="00671ADC" w:rsidRDefault="007A73AC" w:rsidP="007A73AC">
            <w:pPr>
              <w:rPr>
                <w:sz w:val="16"/>
                <w:szCs w:val="16"/>
              </w:rPr>
            </w:pPr>
            <w:r w:rsidRPr="00671ADC">
              <w:rPr>
                <w:sz w:val="16"/>
                <w:szCs w:val="16"/>
              </w:rPr>
              <w:t>17%</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31%</w:t>
            </w:r>
          </w:p>
        </w:tc>
        <w:tc>
          <w:tcPr>
            <w:tcW w:w="1235" w:type="dxa"/>
            <w:vAlign w:val="bottom"/>
          </w:tcPr>
          <w:p w:rsidR="007A73AC" w:rsidRPr="00671ADC" w:rsidRDefault="007A73AC" w:rsidP="007A73AC">
            <w:pPr>
              <w:rPr>
                <w:sz w:val="16"/>
                <w:szCs w:val="16"/>
              </w:rPr>
            </w:pPr>
            <w:r w:rsidRPr="00671ADC">
              <w:rPr>
                <w:sz w:val="16"/>
                <w:szCs w:val="16"/>
              </w:rPr>
              <w:t>13%</w:t>
            </w:r>
          </w:p>
        </w:tc>
        <w:tc>
          <w:tcPr>
            <w:tcW w:w="1075" w:type="dxa"/>
            <w:vAlign w:val="bottom"/>
          </w:tcPr>
          <w:p w:rsidR="007A73AC" w:rsidRPr="00671ADC" w:rsidRDefault="007A73AC" w:rsidP="007A73AC">
            <w:pPr>
              <w:rPr>
                <w:sz w:val="16"/>
                <w:szCs w:val="16"/>
              </w:rPr>
            </w:pPr>
            <w:r w:rsidRPr="00671ADC">
              <w:rPr>
                <w:sz w:val="16"/>
                <w:szCs w:val="16"/>
              </w:rPr>
              <w:t>0,02</w:t>
            </w:r>
          </w:p>
        </w:tc>
        <w:tc>
          <w:tcPr>
            <w:tcW w:w="1800" w:type="dxa"/>
            <w:vAlign w:val="bottom"/>
          </w:tcPr>
          <w:p w:rsidR="007A73AC" w:rsidRPr="00671ADC" w:rsidRDefault="007A73AC" w:rsidP="007A73AC">
            <w:pPr>
              <w:rPr>
                <w:sz w:val="16"/>
                <w:szCs w:val="16"/>
              </w:rPr>
            </w:pPr>
            <w:r w:rsidRPr="00671ADC">
              <w:rPr>
                <w:sz w:val="16"/>
                <w:szCs w:val="16"/>
              </w:rPr>
              <w:t>63,2</w:t>
            </w:r>
          </w:p>
        </w:tc>
      </w:tr>
      <w:tr w:rsidR="007A73AC" w:rsidRPr="00671ADC" w:rsidTr="007A73AC">
        <w:tc>
          <w:tcPr>
            <w:tcW w:w="1359" w:type="dxa"/>
          </w:tcPr>
          <w:p w:rsidR="007A73AC" w:rsidRPr="00671ADC" w:rsidRDefault="007A73AC" w:rsidP="007A73AC">
            <w:pPr>
              <w:rPr>
                <w:sz w:val="16"/>
                <w:szCs w:val="16"/>
              </w:rPr>
            </w:pPr>
            <w:r w:rsidRPr="00671ADC">
              <w:rPr>
                <w:sz w:val="16"/>
                <w:szCs w:val="16"/>
              </w:rPr>
              <w:t>9.45-10.00</w:t>
            </w:r>
          </w:p>
        </w:tc>
        <w:tc>
          <w:tcPr>
            <w:tcW w:w="1413" w:type="dxa"/>
            <w:vAlign w:val="bottom"/>
          </w:tcPr>
          <w:p w:rsidR="007A73AC" w:rsidRPr="00671ADC" w:rsidRDefault="007A73AC" w:rsidP="007A73AC">
            <w:pPr>
              <w:rPr>
                <w:sz w:val="16"/>
                <w:szCs w:val="16"/>
              </w:rPr>
            </w:pPr>
            <w:r w:rsidRPr="00671ADC">
              <w:rPr>
                <w:sz w:val="16"/>
                <w:szCs w:val="16"/>
              </w:rPr>
              <w:t>16%</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11%</w:t>
            </w:r>
          </w:p>
        </w:tc>
        <w:tc>
          <w:tcPr>
            <w:tcW w:w="1235" w:type="dxa"/>
            <w:vAlign w:val="bottom"/>
          </w:tcPr>
          <w:p w:rsidR="007A73AC" w:rsidRPr="00671ADC" w:rsidRDefault="007A73AC" w:rsidP="007A73AC">
            <w:pPr>
              <w:rPr>
                <w:sz w:val="16"/>
                <w:szCs w:val="16"/>
              </w:rPr>
            </w:pPr>
            <w:r w:rsidRPr="00671ADC">
              <w:rPr>
                <w:sz w:val="16"/>
                <w:szCs w:val="16"/>
              </w:rPr>
              <w:t>12%</w:t>
            </w:r>
          </w:p>
        </w:tc>
        <w:tc>
          <w:tcPr>
            <w:tcW w:w="1075" w:type="dxa"/>
            <w:vAlign w:val="bottom"/>
          </w:tcPr>
          <w:p w:rsidR="007A73AC" w:rsidRPr="00671ADC" w:rsidRDefault="007A73AC" w:rsidP="007A73AC">
            <w:pPr>
              <w:rPr>
                <w:sz w:val="16"/>
                <w:szCs w:val="16"/>
              </w:rPr>
            </w:pPr>
            <w:r w:rsidRPr="00671ADC">
              <w:rPr>
                <w:sz w:val="16"/>
                <w:szCs w:val="16"/>
              </w:rPr>
              <w:t>0,02</w:t>
            </w:r>
          </w:p>
        </w:tc>
        <w:tc>
          <w:tcPr>
            <w:tcW w:w="1800" w:type="dxa"/>
            <w:vAlign w:val="bottom"/>
          </w:tcPr>
          <w:p w:rsidR="007A73AC" w:rsidRPr="00671ADC" w:rsidRDefault="007A73AC" w:rsidP="007A73AC">
            <w:pPr>
              <w:rPr>
                <w:sz w:val="16"/>
                <w:szCs w:val="16"/>
              </w:rPr>
            </w:pPr>
            <w:r w:rsidRPr="00671ADC">
              <w:rPr>
                <w:sz w:val="16"/>
                <w:szCs w:val="16"/>
              </w:rPr>
              <w:t>77,3</w:t>
            </w:r>
          </w:p>
        </w:tc>
      </w:tr>
      <w:tr w:rsidR="007A73AC" w:rsidRPr="00671ADC" w:rsidTr="007A73AC">
        <w:tc>
          <w:tcPr>
            <w:tcW w:w="1359" w:type="dxa"/>
          </w:tcPr>
          <w:p w:rsidR="007A73AC" w:rsidRPr="00671ADC" w:rsidRDefault="007A73AC" w:rsidP="007A73AC">
            <w:pPr>
              <w:rPr>
                <w:sz w:val="16"/>
                <w:szCs w:val="16"/>
              </w:rPr>
            </w:pPr>
            <w:r w:rsidRPr="00671ADC">
              <w:rPr>
                <w:sz w:val="16"/>
                <w:szCs w:val="16"/>
              </w:rPr>
              <w:t>10.00-10.15</w:t>
            </w:r>
          </w:p>
        </w:tc>
        <w:tc>
          <w:tcPr>
            <w:tcW w:w="1413" w:type="dxa"/>
            <w:vAlign w:val="bottom"/>
          </w:tcPr>
          <w:p w:rsidR="007A73AC" w:rsidRPr="00671ADC" w:rsidRDefault="007A73AC" w:rsidP="007A73AC">
            <w:pPr>
              <w:rPr>
                <w:sz w:val="16"/>
                <w:szCs w:val="16"/>
              </w:rPr>
            </w:pPr>
            <w:r w:rsidRPr="00671ADC">
              <w:rPr>
                <w:sz w:val="16"/>
                <w:szCs w:val="16"/>
              </w:rPr>
              <w:t>18%</w:t>
            </w:r>
          </w:p>
        </w:tc>
        <w:tc>
          <w:tcPr>
            <w:tcW w:w="1271" w:type="dxa"/>
            <w:vAlign w:val="bottom"/>
          </w:tcPr>
          <w:p w:rsidR="007A73AC" w:rsidRPr="00671ADC" w:rsidRDefault="007A73AC" w:rsidP="007A73AC">
            <w:pPr>
              <w:rPr>
                <w:sz w:val="16"/>
                <w:szCs w:val="16"/>
              </w:rPr>
            </w:pPr>
            <w:r w:rsidRPr="00671ADC">
              <w:rPr>
                <w:sz w:val="16"/>
                <w:szCs w:val="16"/>
              </w:rPr>
              <w:t>10%</w:t>
            </w:r>
          </w:p>
        </w:tc>
        <w:tc>
          <w:tcPr>
            <w:tcW w:w="1135" w:type="dxa"/>
            <w:vAlign w:val="bottom"/>
          </w:tcPr>
          <w:p w:rsidR="007A73AC" w:rsidRPr="00671ADC" w:rsidRDefault="007A73AC" w:rsidP="007A73AC">
            <w:pPr>
              <w:rPr>
                <w:sz w:val="16"/>
                <w:szCs w:val="16"/>
              </w:rPr>
            </w:pPr>
            <w:r w:rsidRPr="00671ADC">
              <w:rPr>
                <w:sz w:val="16"/>
                <w:szCs w:val="16"/>
              </w:rPr>
              <w:t>34%</w:t>
            </w:r>
          </w:p>
        </w:tc>
        <w:tc>
          <w:tcPr>
            <w:tcW w:w="1235" w:type="dxa"/>
            <w:vAlign w:val="bottom"/>
          </w:tcPr>
          <w:p w:rsidR="007A73AC" w:rsidRPr="00671ADC" w:rsidRDefault="007A73AC" w:rsidP="007A73AC">
            <w:pPr>
              <w:rPr>
                <w:sz w:val="16"/>
                <w:szCs w:val="16"/>
              </w:rPr>
            </w:pPr>
            <w:r w:rsidRPr="00671ADC">
              <w:rPr>
                <w:sz w:val="16"/>
                <w:szCs w:val="16"/>
              </w:rPr>
              <w:t>15%</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68,4</w:t>
            </w:r>
          </w:p>
        </w:tc>
      </w:tr>
      <w:tr w:rsidR="007A73AC" w:rsidRPr="00671ADC" w:rsidTr="007A73AC">
        <w:tc>
          <w:tcPr>
            <w:tcW w:w="1359" w:type="dxa"/>
          </w:tcPr>
          <w:p w:rsidR="007A73AC" w:rsidRPr="00671ADC" w:rsidRDefault="007A73AC" w:rsidP="007A73AC">
            <w:pPr>
              <w:rPr>
                <w:sz w:val="16"/>
                <w:szCs w:val="16"/>
              </w:rPr>
            </w:pPr>
            <w:r w:rsidRPr="00671ADC">
              <w:rPr>
                <w:sz w:val="16"/>
                <w:szCs w:val="16"/>
              </w:rPr>
              <w:t>10.15-10.30</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18%</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17%</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59,7</w:t>
            </w:r>
          </w:p>
        </w:tc>
      </w:tr>
      <w:tr w:rsidR="007A73AC" w:rsidRPr="00671ADC" w:rsidTr="007A73AC">
        <w:tc>
          <w:tcPr>
            <w:tcW w:w="1359" w:type="dxa"/>
          </w:tcPr>
          <w:p w:rsidR="007A73AC" w:rsidRPr="00671ADC" w:rsidRDefault="007A73AC" w:rsidP="007A73AC">
            <w:pPr>
              <w:rPr>
                <w:sz w:val="16"/>
                <w:szCs w:val="16"/>
              </w:rPr>
            </w:pPr>
            <w:r w:rsidRPr="00671ADC">
              <w:rPr>
                <w:sz w:val="16"/>
                <w:szCs w:val="16"/>
              </w:rPr>
              <w:t>10.30-10.45</w:t>
            </w:r>
          </w:p>
        </w:tc>
        <w:tc>
          <w:tcPr>
            <w:tcW w:w="1413" w:type="dxa"/>
            <w:vAlign w:val="bottom"/>
          </w:tcPr>
          <w:p w:rsidR="007A73AC" w:rsidRPr="00671ADC" w:rsidRDefault="007A73AC" w:rsidP="007A73AC">
            <w:pPr>
              <w:rPr>
                <w:sz w:val="16"/>
                <w:szCs w:val="16"/>
              </w:rPr>
            </w:pPr>
            <w:r w:rsidRPr="00671ADC">
              <w:rPr>
                <w:sz w:val="16"/>
                <w:szCs w:val="16"/>
              </w:rPr>
              <w:t>16%</w:t>
            </w:r>
          </w:p>
        </w:tc>
        <w:tc>
          <w:tcPr>
            <w:tcW w:w="1271" w:type="dxa"/>
            <w:vAlign w:val="bottom"/>
          </w:tcPr>
          <w:p w:rsidR="007A73AC" w:rsidRPr="00671ADC" w:rsidRDefault="007A73AC" w:rsidP="007A73AC">
            <w:pPr>
              <w:rPr>
                <w:sz w:val="16"/>
                <w:szCs w:val="16"/>
              </w:rPr>
            </w:pPr>
            <w:r w:rsidRPr="00671ADC">
              <w:rPr>
                <w:sz w:val="16"/>
                <w:szCs w:val="16"/>
              </w:rPr>
              <w:t>19%</w:t>
            </w:r>
          </w:p>
        </w:tc>
        <w:tc>
          <w:tcPr>
            <w:tcW w:w="1135" w:type="dxa"/>
            <w:vAlign w:val="bottom"/>
          </w:tcPr>
          <w:p w:rsidR="007A73AC" w:rsidRPr="00671ADC" w:rsidRDefault="007A73AC" w:rsidP="007A73AC">
            <w:pPr>
              <w:rPr>
                <w:sz w:val="16"/>
                <w:szCs w:val="16"/>
              </w:rPr>
            </w:pPr>
            <w:r w:rsidRPr="00671ADC">
              <w:rPr>
                <w:sz w:val="16"/>
                <w:szCs w:val="16"/>
              </w:rPr>
              <w:t>19%</w:t>
            </w:r>
          </w:p>
        </w:tc>
        <w:tc>
          <w:tcPr>
            <w:tcW w:w="1235" w:type="dxa"/>
            <w:vAlign w:val="bottom"/>
          </w:tcPr>
          <w:p w:rsidR="007A73AC" w:rsidRPr="00671ADC" w:rsidRDefault="007A73AC" w:rsidP="007A73AC">
            <w:pPr>
              <w:rPr>
                <w:sz w:val="16"/>
                <w:szCs w:val="16"/>
              </w:rPr>
            </w:pPr>
            <w:r w:rsidRPr="00671ADC">
              <w:rPr>
                <w:sz w:val="16"/>
                <w:szCs w:val="16"/>
              </w:rPr>
              <w:t>11%</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70,1</w:t>
            </w:r>
          </w:p>
        </w:tc>
      </w:tr>
      <w:tr w:rsidR="007A73AC" w:rsidRPr="00671ADC" w:rsidTr="007A73AC">
        <w:tc>
          <w:tcPr>
            <w:tcW w:w="1359" w:type="dxa"/>
          </w:tcPr>
          <w:p w:rsidR="007A73AC" w:rsidRPr="00671ADC" w:rsidRDefault="007A73AC" w:rsidP="007A73AC">
            <w:pPr>
              <w:rPr>
                <w:sz w:val="16"/>
                <w:szCs w:val="16"/>
              </w:rPr>
            </w:pPr>
            <w:r w:rsidRPr="00671ADC">
              <w:rPr>
                <w:sz w:val="16"/>
                <w:szCs w:val="16"/>
              </w:rPr>
              <w:t>10.45-11.00</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22%</w:t>
            </w:r>
          </w:p>
        </w:tc>
        <w:tc>
          <w:tcPr>
            <w:tcW w:w="1135" w:type="dxa"/>
            <w:vAlign w:val="bottom"/>
          </w:tcPr>
          <w:p w:rsidR="007A73AC" w:rsidRPr="00671ADC" w:rsidRDefault="007A73AC" w:rsidP="007A73AC">
            <w:pPr>
              <w:rPr>
                <w:sz w:val="16"/>
                <w:szCs w:val="16"/>
              </w:rPr>
            </w:pPr>
            <w:r w:rsidRPr="00671ADC">
              <w:rPr>
                <w:sz w:val="16"/>
                <w:szCs w:val="16"/>
              </w:rPr>
              <w:t>36%</w:t>
            </w:r>
          </w:p>
        </w:tc>
        <w:tc>
          <w:tcPr>
            <w:tcW w:w="1235" w:type="dxa"/>
            <w:vAlign w:val="bottom"/>
          </w:tcPr>
          <w:p w:rsidR="007A73AC" w:rsidRPr="00671ADC" w:rsidRDefault="007A73AC" w:rsidP="007A73AC">
            <w:pPr>
              <w:rPr>
                <w:sz w:val="16"/>
                <w:szCs w:val="16"/>
              </w:rPr>
            </w:pPr>
            <w:r w:rsidRPr="00671ADC">
              <w:rPr>
                <w:sz w:val="16"/>
                <w:szCs w:val="16"/>
              </w:rPr>
              <w:t>19%</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72,1</w:t>
            </w:r>
          </w:p>
        </w:tc>
      </w:tr>
      <w:tr w:rsidR="007A73AC" w:rsidRPr="00671ADC" w:rsidTr="007A73AC">
        <w:tc>
          <w:tcPr>
            <w:tcW w:w="1359" w:type="dxa"/>
          </w:tcPr>
          <w:p w:rsidR="007A73AC" w:rsidRPr="00671ADC" w:rsidRDefault="007A73AC" w:rsidP="007A73AC">
            <w:pPr>
              <w:rPr>
                <w:sz w:val="16"/>
                <w:szCs w:val="16"/>
              </w:rPr>
            </w:pPr>
            <w:r w:rsidRPr="00671ADC">
              <w:rPr>
                <w:sz w:val="16"/>
                <w:szCs w:val="16"/>
              </w:rPr>
              <w:t>11.00-11.15</w:t>
            </w:r>
          </w:p>
        </w:tc>
        <w:tc>
          <w:tcPr>
            <w:tcW w:w="1413" w:type="dxa"/>
            <w:vAlign w:val="bottom"/>
          </w:tcPr>
          <w:p w:rsidR="007A73AC" w:rsidRPr="00671ADC" w:rsidRDefault="007A73AC" w:rsidP="007A73AC">
            <w:pPr>
              <w:rPr>
                <w:sz w:val="16"/>
                <w:szCs w:val="16"/>
              </w:rPr>
            </w:pPr>
            <w:r w:rsidRPr="00671ADC">
              <w:rPr>
                <w:sz w:val="16"/>
                <w:szCs w:val="16"/>
              </w:rPr>
              <w:t>18%</w:t>
            </w:r>
          </w:p>
        </w:tc>
        <w:tc>
          <w:tcPr>
            <w:tcW w:w="1271" w:type="dxa"/>
            <w:vAlign w:val="bottom"/>
          </w:tcPr>
          <w:p w:rsidR="007A73AC" w:rsidRPr="00671ADC" w:rsidRDefault="007A73AC" w:rsidP="007A73AC">
            <w:pPr>
              <w:rPr>
                <w:sz w:val="16"/>
                <w:szCs w:val="16"/>
              </w:rPr>
            </w:pPr>
            <w:r w:rsidRPr="00671ADC">
              <w:rPr>
                <w:sz w:val="16"/>
                <w:szCs w:val="16"/>
              </w:rPr>
              <w:t>15%</w:t>
            </w:r>
          </w:p>
        </w:tc>
        <w:tc>
          <w:tcPr>
            <w:tcW w:w="1135" w:type="dxa"/>
            <w:vAlign w:val="bottom"/>
          </w:tcPr>
          <w:p w:rsidR="007A73AC" w:rsidRPr="00671ADC" w:rsidRDefault="007A73AC" w:rsidP="007A73AC">
            <w:pPr>
              <w:rPr>
                <w:sz w:val="16"/>
                <w:szCs w:val="16"/>
              </w:rPr>
            </w:pPr>
            <w:r w:rsidRPr="00671ADC">
              <w:rPr>
                <w:sz w:val="16"/>
                <w:szCs w:val="16"/>
              </w:rPr>
              <w:t>41%</w:t>
            </w:r>
          </w:p>
        </w:tc>
        <w:tc>
          <w:tcPr>
            <w:tcW w:w="1235" w:type="dxa"/>
            <w:vAlign w:val="bottom"/>
          </w:tcPr>
          <w:p w:rsidR="007A73AC" w:rsidRPr="00671ADC" w:rsidRDefault="007A73AC" w:rsidP="007A73AC">
            <w:pPr>
              <w:rPr>
                <w:sz w:val="16"/>
                <w:szCs w:val="16"/>
              </w:rPr>
            </w:pPr>
            <w:r w:rsidRPr="00671ADC">
              <w:rPr>
                <w:sz w:val="16"/>
                <w:szCs w:val="16"/>
              </w:rPr>
              <w:t>18%</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66,8</w:t>
            </w:r>
          </w:p>
        </w:tc>
      </w:tr>
      <w:tr w:rsidR="007A73AC" w:rsidRPr="00671ADC" w:rsidTr="007A73AC">
        <w:tc>
          <w:tcPr>
            <w:tcW w:w="1359" w:type="dxa"/>
          </w:tcPr>
          <w:p w:rsidR="007A73AC" w:rsidRPr="00671ADC" w:rsidRDefault="007A73AC" w:rsidP="007A73AC">
            <w:pPr>
              <w:rPr>
                <w:sz w:val="16"/>
                <w:szCs w:val="16"/>
              </w:rPr>
            </w:pPr>
            <w:r w:rsidRPr="00671ADC">
              <w:rPr>
                <w:sz w:val="16"/>
                <w:szCs w:val="16"/>
              </w:rPr>
              <w:t>11.15-11.30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9%</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13%</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64</w:t>
            </w:r>
          </w:p>
        </w:tc>
      </w:tr>
      <w:tr w:rsidR="007A73AC" w:rsidRPr="00671ADC" w:rsidTr="007A73AC">
        <w:tc>
          <w:tcPr>
            <w:tcW w:w="1359" w:type="dxa"/>
          </w:tcPr>
          <w:p w:rsidR="007A73AC" w:rsidRPr="00671ADC" w:rsidRDefault="007A73AC" w:rsidP="007A73AC">
            <w:pPr>
              <w:rPr>
                <w:sz w:val="16"/>
                <w:szCs w:val="16"/>
              </w:rPr>
            </w:pPr>
            <w:r w:rsidRPr="00671ADC">
              <w:rPr>
                <w:sz w:val="16"/>
                <w:szCs w:val="16"/>
              </w:rPr>
              <w:t>11.30-11.45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0,01</w:t>
            </w:r>
          </w:p>
        </w:tc>
        <w:tc>
          <w:tcPr>
            <w:tcW w:w="1800" w:type="dxa"/>
            <w:vAlign w:val="bottom"/>
          </w:tcPr>
          <w:p w:rsidR="007A73AC" w:rsidRPr="00671ADC" w:rsidRDefault="007A73AC" w:rsidP="007A73AC">
            <w:pPr>
              <w:rPr>
                <w:sz w:val="16"/>
                <w:szCs w:val="16"/>
              </w:rPr>
            </w:pPr>
            <w:r w:rsidRPr="00671ADC">
              <w:rPr>
                <w:sz w:val="16"/>
                <w:szCs w:val="16"/>
              </w:rPr>
              <w:t>78,3</w:t>
            </w:r>
          </w:p>
        </w:tc>
      </w:tr>
      <w:tr w:rsidR="007A73AC" w:rsidRPr="00671ADC" w:rsidTr="007A73AC">
        <w:tc>
          <w:tcPr>
            <w:tcW w:w="1359" w:type="dxa"/>
          </w:tcPr>
          <w:p w:rsidR="007A73AC" w:rsidRPr="00671ADC" w:rsidRDefault="007A73AC" w:rsidP="007A73AC">
            <w:pPr>
              <w:rPr>
                <w:sz w:val="16"/>
                <w:szCs w:val="16"/>
              </w:rPr>
            </w:pPr>
            <w:r w:rsidRPr="00671ADC">
              <w:rPr>
                <w:sz w:val="16"/>
                <w:szCs w:val="16"/>
              </w:rPr>
              <w:t>11.45-12.00</w:t>
            </w:r>
          </w:p>
        </w:tc>
        <w:tc>
          <w:tcPr>
            <w:tcW w:w="1413" w:type="dxa"/>
            <w:vAlign w:val="bottom"/>
          </w:tcPr>
          <w:p w:rsidR="007A73AC" w:rsidRPr="00671ADC" w:rsidRDefault="007A73AC" w:rsidP="007A73AC">
            <w:pPr>
              <w:rPr>
                <w:sz w:val="16"/>
                <w:szCs w:val="16"/>
              </w:rPr>
            </w:pPr>
            <w:r w:rsidRPr="00671ADC">
              <w:rPr>
                <w:sz w:val="16"/>
                <w:szCs w:val="16"/>
              </w:rPr>
              <w:t>16%</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18%</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0,01</w:t>
            </w:r>
          </w:p>
        </w:tc>
        <w:tc>
          <w:tcPr>
            <w:tcW w:w="1800" w:type="dxa"/>
            <w:vAlign w:val="bottom"/>
          </w:tcPr>
          <w:p w:rsidR="007A73AC" w:rsidRPr="00671ADC" w:rsidRDefault="007A73AC" w:rsidP="007A73AC">
            <w:pPr>
              <w:rPr>
                <w:sz w:val="16"/>
                <w:szCs w:val="16"/>
              </w:rPr>
            </w:pPr>
            <w:r w:rsidRPr="00671ADC">
              <w:rPr>
                <w:sz w:val="16"/>
                <w:szCs w:val="16"/>
              </w:rPr>
              <w:t>69,9</w:t>
            </w:r>
          </w:p>
        </w:tc>
      </w:tr>
      <w:tr w:rsidR="007A73AC" w:rsidRPr="00671ADC" w:rsidTr="007A73AC">
        <w:tc>
          <w:tcPr>
            <w:tcW w:w="1359" w:type="dxa"/>
          </w:tcPr>
          <w:p w:rsidR="007A73AC" w:rsidRPr="00671ADC" w:rsidRDefault="007A73AC" w:rsidP="007A73AC">
            <w:pPr>
              <w:rPr>
                <w:sz w:val="16"/>
                <w:szCs w:val="16"/>
              </w:rPr>
            </w:pPr>
            <w:r w:rsidRPr="00671ADC">
              <w:rPr>
                <w:sz w:val="16"/>
                <w:szCs w:val="16"/>
              </w:rPr>
              <w:t>12.00-12.15</w:t>
            </w:r>
          </w:p>
        </w:tc>
        <w:tc>
          <w:tcPr>
            <w:tcW w:w="1413" w:type="dxa"/>
            <w:vAlign w:val="bottom"/>
          </w:tcPr>
          <w:p w:rsidR="007A73AC" w:rsidRPr="00671ADC" w:rsidRDefault="007A73AC" w:rsidP="007A73AC">
            <w:pPr>
              <w:rPr>
                <w:sz w:val="16"/>
                <w:szCs w:val="16"/>
              </w:rPr>
            </w:pPr>
            <w:r w:rsidRPr="00671ADC">
              <w:rPr>
                <w:sz w:val="16"/>
                <w:szCs w:val="16"/>
              </w:rPr>
              <w:t>16%</w:t>
            </w:r>
          </w:p>
        </w:tc>
        <w:tc>
          <w:tcPr>
            <w:tcW w:w="1271" w:type="dxa"/>
            <w:vAlign w:val="bottom"/>
          </w:tcPr>
          <w:p w:rsidR="007A73AC" w:rsidRPr="00671ADC" w:rsidRDefault="007A73AC" w:rsidP="007A73AC">
            <w:pPr>
              <w:rPr>
                <w:sz w:val="16"/>
                <w:szCs w:val="16"/>
              </w:rPr>
            </w:pPr>
            <w:r w:rsidRPr="00671ADC">
              <w:rPr>
                <w:sz w:val="16"/>
                <w:szCs w:val="16"/>
              </w:rPr>
              <w:t>17%</w:t>
            </w:r>
          </w:p>
        </w:tc>
        <w:tc>
          <w:tcPr>
            <w:tcW w:w="1135" w:type="dxa"/>
            <w:vAlign w:val="bottom"/>
          </w:tcPr>
          <w:p w:rsidR="007A73AC" w:rsidRPr="00671ADC" w:rsidRDefault="007A73AC" w:rsidP="007A73AC">
            <w:pPr>
              <w:rPr>
                <w:sz w:val="16"/>
                <w:szCs w:val="16"/>
              </w:rPr>
            </w:pPr>
            <w:r w:rsidRPr="00671ADC">
              <w:rPr>
                <w:sz w:val="16"/>
                <w:szCs w:val="16"/>
              </w:rPr>
              <w:t>26%</w:t>
            </w:r>
          </w:p>
        </w:tc>
        <w:tc>
          <w:tcPr>
            <w:tcW w:w="1235" w:type="dxa"/>
            <w:vAlign w:val="bottom"/>
          </w:tcPr>
          <w:p w:rsidR="007A73AC" w:rsidRPr="00671ADC" w:rsidRDefault="007A73AC" w:rsidP="007A73AC">
            <w:pPr>
              <w:rPr>
                <w:sz w:val="16"/>
                <w:szCs w:val="16"/>
              </w:rPr>
            </w:pPr>
            <w:r w:rsidRPr="00671ADC">
              <w:rPr>
                <w:sz w:val="16"/>
                <w:szCs w:val="16"/>
              </w:rPr>
              <w:t>15%</w:t>
            </w:r>
          </w:p>
        </w:tc>
        <w:tc>
          <w:tcPr>
            <w:tcW w:w="1075" w:type="dxa"/>
            <w:vAlign w:val="bottom"/>
          </w:tcPr>
          <w:p w:rsidR="007A73AC" w:rsidRPr="00671ADC" w:rsidRDefault="007A73AC" w:rsidP="007A73AC">
            <w:pPr>
              <w:rPr>
                <w:sz w:val="16"/>
                <w:szCs w:val="16"/>
              </w:rPr>
            </w:pPr>
            <w:r w:rsidRPr="00671ADC">
              <w:rPr>
                <w:sz w:val="16"/>
                <w:szCs w:val="16"/>
              </w:rPr>
              <w:t>0,01</w:t>
            </w:r>
          </w:p>
        </w:tc>
        <w:tc>
          <w:tcPr>
            <w:tcW w:w="1800" w:type="dxa"/>
            <w:vAlign w:val="bottom"/>
          </w:tcPr>
          <w:p w:rsidR="007A73AC" w:rsidRPr="00671ADC" w:rsidRDefault="007A73AC" w:rsidP="007A73AC">
            <w:pPr>
              <w:rPr>
                <w:sz w:val="16"/>
                <w:szCs w:val="16"/>
              </w:rPr>
            </w:pPr>
            <w:r w:rsidRPr="00671ADC">
              <w:rPr>
                <w:sz w:val="16"/>
                <w:szCs w:val="16"/>
              </w:rPr>
              <w:t>72,5</w:t>
            </w:r>
          </w:p>
        </w:tc>
      </w:tr>
      <w:tr w:rsidR="007A73AC" w:rsidRPr="00671ADC" w:rsidTr="007A73AC">
        <w:tc>
          <w:tcPr>
            <w:tcW w:w="1359" w:type="dxa"/>
          </w:tcPr>
          <w:p w:rsidR="007A73AC" w:rsidRPr="00671ADC" w:rsidRDefault="007A73AC" w:rsidP="007A73AC">
            <w:pPr>
              <w:rPr>
                <w:sz w:val="16"/>
                <w:szCs w:val="16"/>
              </w:rPr>
            </w:pPr>
            <w:r w:rsidRPr="00671ADC">
              <w:rPr>
                <w:sz w:val="16"/>
                <w:szCs w:val="16"/>
              </w:rPr>
              <w:t>12.15-12.30</w:t>
            </w:r>
          </w:p>
        </w:tc>
        <w:tc>
          <w:tcPr>
            <w:tcW w:w="1413" w:type="dxa"/>
            <w:vAlign w:val="bottom"/>
          </w:tcPr>
          <w:p w:rsidR="007A73AC" w:rsidRPr="00671ADC" w:rsidRDefault="007A73AC" w:rsidP="007A73AC">
            <w:pPr>
              <w:rPr>
                <w:sz w:val="16"/>
                <w:szCs w:val="16"/>
              </w:rPr>
            </w:pPr>
            <w:r w:rsidRPr="00671ADC">
              <w:rPr>
                <w:sz w:val="16"/>
                <w:szCs w:val="16"/>
              </w:rPr>
              <w:t>16%</w:t>
            </w:r>
          </w:p>
        </w:tc>
        <w:tc>
          <w:tcPr>
            <w:tcW w:w="1271" w:type="dxa"/>
            <w:vAlign w:val="bottom"/>
          </w:tcPr>
          <w:p w:rsidR="007A73AC" w:rsidRPr="00671ADC" w:rsidRDefault="007A73AC" w:rsidP="007A73AC">
            <w:pPr>
              <w:rPr>
                <w:sz w:val="16"/>
                <w:szCs w:val="16"/>
              </w:rPr>
            </w:pPr>
            <w:r w:rsidRPr="00671ADC">
              <w:rPr>
                <w:sz w:val="16"/>
                <w:szCs w:val="16"/>
              </w:rPr>
              <w:t>17%</w:t>
            </w:r>
          </w:p>
        </w:tc>
        <w:tc>
          <w:tcPr>
            <w:tcW w:w="1135" w:type="dxa"/>
            <w:vAlign w:val="bottom"/>
          </w:tcPr>
          <w:p w:rsidR="007A73AC" w:rsidRPr="00671ADC" w:rsidRDefault="007A73AC" w:rsidP="007A73AC">
            <w:pPr>
              <w:rPr>
                <w:sz w:val="16"/>
                <w:szCs w:val="16"/>
              </w:rPr>
            </w:pPr>
            <w:r w:rsidRPr="00671ADC">
              <w:rPr>
                <w:sz w:val="16"/>
                <w:szCs w:val="16"/>
              </w:rPr>
              <w:t>19%</w:t>
            </w:r>
          </w:p>
        </w:tc>
        <w:tc>
          <w:tcPr>
            <w:tcW w:w="1235" w:type="dxa"/>
            <w:vAlign w:val="bottom"/>
          </w:tcPr>
          <w:p w:rsidR="007A73AC" w:rsidRPr="00671ADC" w:rsidRDefault="007A73AC" w:rsidP="007A73AC">
            <w:pPr>
              <w:rPr>
                <w:sz w:val="16"/>
                <w:szCs w:val="16"/>
              </w:rPr>
            </w:pPr>
            <w:r w:rsidRPr="00671ADC">
              <w:rPr>
                <w:sz w:val="16"/>
                <w:szCs w:val="16"/>
              </w:rPr>
              <w:t>8%</w:t>
            </w:r>
          </w:p>
        </w:tc>
        <w:tc>
          <w:tcPr>
            <w:tcW w:w="1075" w:type="dxa"/>
            <w:vAlign w:val="bottom"/>
          </w:tcPr>
          <w:p w:rsidR="007A73AC" w:rsidRPr="00671ADC" w:rsidRDefault="007A73AC" w:rsidP="007A73AC">
            <w:pPr>
              <w:rPr>
                <w:sz w:val="16"/>
                <w:szCs w:val="16"/>
              </w:rPr>
            </w:pPr>
            <w:r w:rsidRPr="00671ADC">
              <w:rPr>
                <w:sz w:val="16"/>
                <w:szCs w:val="16"/>
              </w:rPr>
              <w:t>0,02</w:t>
            </w:r>
          </w:p>
        </w:tc>
        <w:tc>
          <w:tcPr>
            <w:tcW w:w="1800" w:type="dxa"/>
            <w:vAlign w:val="bottom"/>
          </w:tcPr>
          <w:p w:rsidR="007A73AC" w:rsidRPr="00671ADC" w:rsidRDefault="007A73AC" w:rsidP="007A73AC">
            <w:pPr>
              <w:rPr>
                <w:sz w:val="16"/>
                <w:szCs w:val="16"/>
              </w:rPr>
            </w:pPr>
            <w:r w:rsidRPr="00671ADC">
              <w:rPr>
                <w:sz w:val="16"/>
                <w:szCs w:val="16"/>
              </w:rPr>
              <w:t>68,4</w:t>
            </w:r>
          </w:p>
        </w:tc>
      </w:tr>
      <w:tr w:rsidR="007A73AC" w:rsidRPr="00671ADC" w:rsidTr="007A73AC">
        <w:tc>
          <w:tcPr>
            <w:tcW w:w="1359" w:type="dxa"/>
          </w:tcPr>
          <w:p w:rsidR="007A73AC" w:rsidRPr="00671ADC" w:rsidRDefault="007A73AC" w:rsidP="007A73AC">
            <w:pPr>
              <w:rPr>
                <w:sz w:val="16"/>
                <w:szCs w:val="16"/>
              </w:rPr>
            </w:pPr>
            <w:r w:rsidRPr="00671ADC">
              <w:rPr>
                <w:sz w:val="16"/>
                <w:szCs w:val="16"/>
              </w:rPr>
              <w:t>12.30-12.45</w:t>
            </w:r>
          </w:p>
        </w:tc>
        <w:tc>
          <w:tcPr>
            <w:tcW w:w="1413" w:type="dxa"/>
            <w:vAlign w:val="bottom"/>
          </w:tcPr>
          <w:p w:rsidR="007A73AC" w:rsidRPr="00671ADC" w:rsidRDefault="007A73AC" w:rsidP="007A73AC">
            <w:pPr>
              <w:rPr>
                <w:sz w:val="16"/>
                <w:szCs w:val="16"/>
              </w:rPr>
            </w:pPr>
            <w:r w:rsidRPr="00671ADC">
              <w:rPr>
                <w:sz w:val="16"/>
                <w:szCs w:val="16"/>
              </w:rPr>
              <w:t>16%</w:t>
            </w:r>
          </w:p>
        </w:tc>
        <w:tc>
          <w:tcPr>
            <w:tcW w:w="1271" w:type="dxa"/>
            <w:vAlign w:val="bottom"/>
          </w:tcPr>
          <w:p w:rsidR="007A73AC" w:rsidRPr="00671ADC" w:rsidRDefault="007A73AC" w:rsidP="007A73AC">
            <w:pPr>
              <w:rPr>
                <w:sz w:val="16"/>
                <w:szCs w:val="16"/>
              </w:rPr>
            </w:pPr>
            <w:r w:rsidRPr="00671ADC">
              <w:rPr>
                <w:sz w:val="16"/>
                <w:szCs w:val="16"/>
              </w:rPr>
              <w:t>20%</w:t>
            </w:r>
          </w:p>
        </w:tc>
        <w:tc>
          <w:tcPr>
            <w:tcW w:w="1135" w:type="dxa"/>
            <w:vAlign w:val="bottom"/>
          </w:tcPr>
          <w:p w:rsidR="007A73AC" w:rsidRPr="00671ADC" w:rsidRDefault="007A73AC" w:rsidP="007A73AC">
            <w:pPr>
              <w:rPr>
                <w:sz w:val="16"/>
                <w:szCs w:val="16"/>
              </w:rPr>
            </w:pPr>
            <w:r w:rsidRPr="00671ADC">
              <w:rPr>
                <w:sz w:val="16"/>
                <w:szCs w:val="16"/>
              </w:rPr>
              <w:t>18%</w:t>
            </w:r>
          </w:p>
        </w:tc>
        <w:tc>
          <w:tcPr>
            <w:tcW w:w="1235" w:type="dxa"/>
            <w:vAlign w:val="bottom"/>
          </w:tcPr>
          <w:p w:rsidR="007A73AC" w:rsidRPr="00671ADC" w:rsidRDefault="007A73AC" w:rsidP="007A73AC">
            <w:pPr>
              <w:rPr>
                <w:sz w:val="16"/>
                <w:szCs w:val="16"/>
              </w:rPr>
            </w:pPr>
            <w:r w:rsidRPr="00671ADC">
              <w:rPr>
                <w:sz w:val="16"/>
                <w:szCs w:val="16"/>
              </w:rPr>
              <w:t>12%</w:t>
            </w:r>
          </w:p>
        </w:tc>
        <w:tc>
          <w:tcPr>
            <w:tcW w:w="1075" w:type="dxa"/>
            <w:vAlign w:val="bottom"/>
          </w:tcPr>
          <w:p w:rsidR="007A73AC" w:rsidRPr="00671ADC" w:rsidRDefault="007A73AC" w:rsidP="007A73AC">
            <w:pPr>
              <w:rPr>
                <w:sz w:val="16"/>
                <w:szCs w:val="16"/>
              </w:rPr>
            </w:pPr>
            <w:r w:rsidRPr="00671ADC">
              <w:rPr>
                <w:sz w:val="16"/>
                <w:szCs w:val="16"/>
              </w:rPr>
              <w:t>0,01</w:t>
            </w:r>
          </w:p>
        </w:tc>
        <w:tc>
          <w:tcPr>
            <w:tcW w:w="1800" w:type="dxa"/>
            <w:vAlign w:val="bottom"/>
          </w:tcPr>
          <w:p w:rsidR="007A73AC" w:rsidRPr="00671ADC" w:rsidRDefault="007A73AC" w:rsidP="007A73AC">
            <w:pPr>
              <w:rPr>
                <w:sz w:val="16"/>
                <w:szCs w:val="16"/>
              </w:rPr>
            </w:pPr>
            <w:r w:rsidRPr="00671ADC">
              <w:rPr>
                <w:sz w:val="16"/>
                <w:szCs w:val="16"/>
              </w:rPr>
              <w:t>71,2</w:t>
            </w:r>
          </w:p>
        </w:tc>
      </w:tr>
      <w:tr w:rsidR="007A73AC" w:rsidRPr="00671ADC" w:rsidTr="007A73AC">
        <w:tc>
          <w:tcPr>
            <w:tcW w:w="1359" w:type="dxa"/>
          </w:tcPr>
          <w:p w:rsidR="007A73AC" w:rsidRPr="00671ADC" w:rsidRDefault="007A73AC" w:rsidP="007A73AC">
            <w:pPr>
              <w:rPr>
                <w:sz w:val="16"/>
                <w:szCs w:val="16"/>
              </w:rPr>
            </w:pPr>
            <w:r w:rsidRPr="00671ADC">
              <w:rPr>
                <w:sz w:val="16"/>
                <w:szCs w:val="16"/>
              </w:rPr>
              <w:t>12.45-13.00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12%</w:t>
            </w:r>
          </w:p>
        </w:tc>
        <w:tc>
          <w:tcPr>
            <w:tcW w:w="1135" w:type="dxa"/>
            <w:vAlign w:val="bottom"/>
          </w:tcPr>
          <w:p w:rsidR="007A73AC" w:rsidRPr="00671ADC" w:rsidRDefault="007A73AC" w:rsidP="007A73AC">
            <w:pPr>
              <w:rPr>
                <w:sz w:val="16"/>
                <w:szCs w:val="16"/>
              </w:rPr>
            </w:pPr>
            <w:r w:rsidRPr="00671ADC">
              <w:rPr>
                <w:sz w:val="16"/>
                <w:szCs w:val="16"/>
              </w:rPr>
              <w:t>25%</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72,4</w:t>
            </w:r>
          </w:p>
        </w:tc>
      </w:tr>
      <w:tr w:rsidR="007A73AC" w:rsidRPr="00671ADC" w:rsidTr="007A73AC">
        <w:tc>
          <w:tcPr>
            <w:tcW w:w="1359" w:type="dxa"/>
          </w:tcPr>
          <w:p w:rsidR="007A73AC" w:rsidRPr="00671ADC" w:rsidRDefault="007A73AC" w:rsidP="007A73AC">
            <w:pPr>
              <w:rPr>
                <w:sz w:val="16"/>
                <w:szCs w:val="16"/>
              </w:rPr>
            </w:pPr>
            <w:r w:rsidRPr="00671ADC">
              <w:rPr>
                <w:sz w:val="16"/>
                <w:szCs w:val="16"/>
              </w:rPr>
              <w:t>13.00-13.15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13%</w:t>
            </w:r>
          </w:p>
        </w:tc>
        <w:tc>
          <w:tcPr>
            <w:tcW w:w="1135" w:type="dxa"/>
            <w:vAlign w:val="bottom"/>
          </w:tcPr>
          <w:p w:rsidR="007A73AC" w:rsidRPr="00671ADC" w:rsidRDefault="007A73AC" w:rsidP="007A73AC">
            <w:pPr>
              <w:rPr>
                <w:sz w:val="16"/>
                <w:szCs w:val="16"/>
              </w:rPr>
            </w:pPr>
            <w:r w:rsidRPr="00671ADC">
              <w:rPr>
                <w:sz w:val="16"/>
                <w:szCs w:val="16"/>
              </w:rPr>
              <w:t>32%</w:t>
            </w:r>
          </w:p>
        </w:tc>
        <w:tc>
          <w:tcPr>
            <w:tcW w:w="1235" w:type="dxa"/>
            <w:vAlign w:val="bottom"/>
          </w:tcPr>
          <w:p w:rsidR="007A73AC" w:rsidRPr="00671ADC" w:rsidRDefault="007A73AC" w:rsidP="007A73AC">
            <w:pPr>
              <w:rPr>
                <w:sz w:val="16"/>
                <w:szCs w:val="16"/>
              </w:rPr>
            </w:pPr>
            <w:r w:rsidRPr="00671ADC">
              <w:rPr>
                <w:sz w:val="16"/>
                <w:szCs w:val="16"/>
              </w:rPr>
              <w:t>10%</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68,9</w:t>
            </w:r>
          </w:p>
        </w:tc>
      </w:tr>
      <w:tr w:rsidR="007A73AC" w:rsidRPr="00671ADC" w:rsidTr="007A73AC">
        <w:tc>
          <w:tcPr>
            <w:tcW w:w="1359" w:type="dxa"/>
          </w:tcPr>
          <w:p w:rsidR="007A73AC" w:rsidRPr="00671ADC" w:rsidRDefault="007A73AC" w:rsidP="007A73AC">
            <w:pPr>
              <w:rPr>
                <w:sz w:val="16"/>
                <w:szCs w:val="16"/>
              </w:rPr>
            </w:pPr>
            <w:r w:rsidRPr="00671ADC">
              <w:rPr>
                <w:sz w:val="16"/>
                <w:szCs w:val="16"/>
              </w:rPr>
              <w:t>13.15-13.30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14%</w:t>
            </w:r>
          </w:p>
        </w:tc>
        <w:tc>
          <w:tcPr>
            <w:tcW w:w="1135" w:type="dxa"/>
            <w:vAlign w:val="bottom"/>
          </w:tcPr>
          <w:p w:rsidR="007A73AC" w:rsidRPr="00671ADC" w:rsidRDefault="007A73AC" w:rsidP="007A73AC">
            <w:pPr>
              <w:rPr>
                <w:sz w:val="16"/>
                <w:szCs w:val="16"/>
              </w:rPr>
            </w:pPr>
            <w:r w:rsidRPr="00671ADC">
              <w:rPr>
                <w:sz w:val="16"/>
                <w:szCs w:val="16"/>
              </w:rPr>
              <w:t>18%</w:t>
            </w:r>
          </w:p>
        </w:tc>
        <w:tc>
          <w:tcPr>
            <w:tcW w:w="1235" w:type="dxa"/>
            <w:vAlign w:val="bottom"/>
          </w:tcPr>
          <w:p w:rsidR="007A73AC" w:rsidRPr="00671ADC" w:rsidRDefault="007A73AC" w:rsidP="007A73AC">
            <w:pPr>
              <w:rPr>
                <w:sz w:val="16"/>
                <w:szCs w:val="16"/>
              </w:rPr>
            </w:pPr>
            <w:r w:rsidRPr="00671ADC">
              <w:rPr>
                <w:sz w:val="16"/>
                <w:szCs w:val="16"/>
              </w:rPr>
              <w:t>12%</w:t>
            </w:r>
          </w:p>
        </w:tc>
        <w:tc>
          <w:tcPr>
            <w:tcW w:w="1075" w:type="dxa"/>
            <w:vAlign w:val="bottom"/>
          </w:tcPr>
          <w:p w:rsidR="007A73AC" w:rsidRPr="00671ADC" w:rsidRDefault="007A73AC" w:rsidP="007A73AC">
            <w:pPr>
              <w:rPr>
                <w:sz w:val="16"/>
                <w:szCs w:val="16"/>
              </w:rPr>
            </w:pPr>
            <w:r w:rsidRPr="00671ADC">
              <w:rPr>
                <w:sz w:val="16"/>
                <w:szCs w:val="16"/>
              </w:rPr>
              <w:t>0,02</w:t>
            </w:r>
          </w:p>
        </w:tc>
        <w:tc>
          <w:tcPr>
            <w:tcW w:w="1800" w:type="dxa"/>
            <w:vAlign w:val="bottom"/>
          </w:tcPr>
          <w:p w:rsidR="007A73AC" w:rsidRPr="00671ADC" w:rsidRDefault="007A73AC" w:rsidP="007A73AC">
            <w:pPr>
              <w:rPr>
                <w:sz w:val="16"/>
                <w:szCs w:val="16"/>
              </w:rPr>
            </w:pPr>
            <w:r w:rsidRPr="00671ADC">
              <w:rPr>
                <w:sz w:val="16"/>
                <w:szCs w:val="16"/>
              </w:rPr>
              <w:t>68,1</w:t>
            </w:r>
          </w:p>
        </w:tc>
      </w:tr>
      <w:tr w:rsidR="007A73AC" w:rsidRPr="00671ADC" w:rsidTr="007A73AC">
        <w:tc>
          <w:tcPr>
            <w:tcW w:w="1359" w:type="dxa"/>
          </w:tcPr>
          <w:p w:rsidR="007A73AC" w:rsidRPr="00671ADC" w:rsidRDefault="007A73AC" w:rsidP="007A73AC">
            <w:pPr>
              <w:rPr>
                <w:sz w:val="16"/>
                <w:szCs w:val="16"/>
              </w:rPr>
            </w:pPr>
            <w:r w:rsidRPr="00671ADC">
              <w:rPr>
                <w:sz w:val="16"/>
                <w:szCs w:val="16"/>
              </w:rPr>
              <w:t>13.30-13.45</w:t>
            </w:r>
          </w:p>
        </w:tc>
        <w:tc>
          <w:tcPr>
            <w:tcW w:w="1413" w:type="dxa"/>
            <w:vAlign w:val="bottom"/>
          </w:tcPr>
          <w:p w:rsidR="007A73AC" w:rsidRPr="00671ADC" w:rsidRDefault="007A73AC" w:rsidP="007A73AC">
            <w:pPr>
              <w:rPr>
                <w:sz w:val="16"/>
                <w:szCs w:val="16"/>
              </w:rPr>
            </w:pPr>
            <w:r w:rsidRPr="00671ADC">
              <w:rPr>
                <w:sz w:val="16"/>
                <w:szCs w:val="16"/>
              </w:rPr>
              <w:t>18%</w:t>
            </w:r>
          </w:p>
        </w:tc>
        <w:tc>
          <w:tcPr>
            <w:tcW w:w="1271" w:type="dxa"/>
            <w:vAlign w:val="bottom"/>
          </w:tcPr>
          <w:p w:rsidR="007A73AC" w:rsidRPr="00671ADC" w:rsidRDefault="007A73AC" w:rsidP="007A73AC">
            <w:pPr>
              <w:rPr>
                <w:sz w:val="16"/>
                <w:szCs w:val="16"/>
              </w:rPr>
            </w:pPr>
            <w:r w:rsidRPr="00671ADC">
              <w:rPr>
                <w:sz w:val="16"/>
                <w:szCs w:val="16"/>
              </w:rPr>
              <w:t>18%</w:t>
            </w:r>
          </w:p>
        </w:tc>
        <w:tc>
          <w:tcPr>
            <w:tcW w:w="1135" w:type="dxa"/>
            <w:vAlign w:val="bottom"/>
          </w:tcPr>
          <w:p w:rsidR="007A73AC" w:rsidRPr="00671ADC" w:rsidRDefault="007A73AC" w:rsidP="007A73AC">
            <w:pPr>
              <w:rPr>
                <w:sz w:val="16"/>
                <w:szCs w:val="16"/>
              </w:rPr>
            </w:pPr>
            <w:r w:rsidRPr="00671ADC">
              <w:rPr>
                <w:sz w:val="16"/>
                <w:szCs w:val="16"/>
              </w:rPr>
              <w:t>20%</w:t>
            </w:r>
          </w:p>
        </w:tc>
        <w:tc>
          <w:tcPr>
            <w:tcW w:w="1235" w:type="dxa"/>
            <w:vAlign w:val="bottom"/>
          </w:tcPr>
          <w:p w:rsidR="007A73AC" w:rsidRPr="00671ADC" w:rsidRDefault="007A73AC" w:rsidP="007A73AC">
            <w:pPr>
              <w:rPr>
                <w:sz w:val="16"/>
                <w:szCs w:val="16"/>
              </w:rPr>
            </w:pPr>
            <w:r w:rsidRPr="00671ADC">
              <w:rPr>
                <w:sz w:val="16"/>
                <w:szCs w:val="16"/>
              </w:rPr>
              <w:t>18%</w:t>
            </w:r>
          </w:p>
        </w:tc>
        <w:tc>
          <w:tcPr>
            <w:tcW w:w="1075" w:type="dxa"/>
            <w:vAlign w:val="bottom"/>
          </w:tcPr>
          <w:p w:rsidR="007A73AC" w:rsidRPr="00671ADC" w:rsidRDefault="007A73AC" w:rsidP="007A73AC">
            <w:pPr>
              <w:rPr>
                <w:sz w:val="16"/>
                <w:szCs w:val="16"/>
              </w:rPr>
            </w:pPr>
            <w:r w:rsidRPr="00671ADC">
              <w:rPr>
                <w:sz w:val="16"/>
                <w:szCs w:val="16"/>
              </w:rPr>
              <w:t>0,02</w:t>
            </w:r>
          </w:p>
        </w:tc>
        <w:tc>
          <w:tcPr>
            <w:tcW w:w="1800" w:type="dxa"/>
            <w:vAlign w:val="bottom"/>
          </w:tcPr>
          <w:p w:rsidR="007A73AC" w:rsidRPr="00671ADC" w:rsidRDefault="007A73AC" w:rsidP="007A73AC">
            <w:pPr>
              <w:rPr>
                <w:sz w:val="16"/>
                <w:szCs w:val="16"/>
              </w:rPr>
            </w:pPr>
            <w:r w:rsidRPr="00671ADC">
              <w:rPr>
                <w:sz w:val="16"/>
                <w:szCs w:val="16"/>
              </w:rPr>
              <w:t>66,4</w:t>
            </w:r>
          </w:p>
        </w:tc>
      </w:tr>
      <w:tr w:rsidR="007A73AC" w:rsidRPr="00671ADC" w:rsidTr="007A73AC">
        <w:tc>
          <w:tcPr>
            <w:tcW w:w="1359" w:type="dxa"/>
          </w:tcPr>
          <w:p w:rsidR="007A73AC" w:rsidRPr="00671ADC" w:rsidRDefault="007A73AC" w:rsidP="007A73AC">
            <w:pPr>
              <w:rPr>
                <w:sz w:val="16"/>
                <w:szCs w:val="16"/>
              </w:rPr>
            </w:pPr>
            <w:r w:rsidRPr="00671ADC">
              <w:rPr>
                <w:sz w:val="16"/>
                <w:szCs w:val="16"/>
              </w:rPr>
              <w:t>13.45-14.00</w:t>
            </w:r>
          </w:p>
        </w:tc>
        <w:tc>
          <w:tcPr>
            <w:tcW w:w="1413" w:type="dxa"/>
            <w:vAlign w:val="bottom"/>
          </w:tcPr>
          <w:p w:rsidR="007A73AC" w:rsidRPr="00671ADC" w:rsidRDefault="007A73AC" w:rsidP="007A73AC">
            <w:pPr>
              <w:rPr>
                <w:sz w:val="16"/>
                <w:szCs w:val="16"/>
              </w:rPr>
            </w:pPr>
            <w:r w:rsidRPr="00671ADC">
              <w:rPr>
                <w:sz w:val="16"/>
                <w:szCs w:val="16"/>
              </w:rPr>
              <w:t>17%</w:t>
            </w:r>
          </w:p>
        </w:tc>
        <w:tc>
          <w:tcPr>
            <w:tcW w:w="1271" w:type="dxa"/>
            <w:vAlign w:val="bottom"/>
          </w:tcPr>
          <w:p w:rsidR="007A73AC" w:rsidRPr="00671ADC" w:rsidRDefault="007A73AC" w:rsidP="007A73AC">
            <w:pPr>
              <w:rPr>
                <w:sz w:val="16"/>
                <w:szCs w:val="16"/>
              </w:rPr>
            </w:pPr>
            <w:r w:rsidRPr="00671ADC">
              <w:rPr>
                <w:sz w:val="16"/>
                <w:szCs w:val="16"/>
              </w:rPr>
              <w:t>21%</w:t>
            </w:r>
          </w:p>
        </w:tc>
        <w:tc>
          <w:tcPr>
            <w:tcW w:w="1135" w:type="dxa"/>
            <w:vAlign w:val="bottom"/>
          </w:tcPr>
          <w:p w:rsidR="007A73AC" w:rsidRPr="00671ADC" w:rsidRDefault="007A73AC" w:rsidP="007A73AC">
            <w:pPr>
              <w:rPr>
                <w:sz w:val="16"/>
                <w:szCs w:val="16"/>
              </w:rPr>
            </w:pPr>
            <w:r w:rsidRPr="00671ADC">
              <w:rPr>
                <w:sz w:val="16"/>
                <w:szCs w:val="16"/>
              </w:rPr>
              <w:t>44%</w:t>
            </w:r>
          </w:p>
        </w:tc>
        <w:tc>
          <w:tcPr>
            <w:tcW w:w="1235" w:type="dxa"/>
            <w:vAlign w:val="bottom"/>
          </w:tcPr>
          <w:p w:rsidR="007A73AC" w:rsidRPr="00671ADC" w:rsidRDefault="007A73AC" w:rsidP="007A73AC">
            <w:pPr>
              <w:rPr>
                <w:sz w:val="16"/>
                <w:szCs w:val="16"/>
              </w:rPr>
            </w:pPr>
            <w:r w:rsidRPr="00671ADC">
              <w:rPr>
                <w:sz w:val="16"/>
                <w:szCs w:val="16"/>
              </w:rPr>
              <w:t>15%</w:t>
            </w:r>
          </w:p>
        </w:tc>
        <w:tc>
          <w:tcPr>
            <w:tcW w:w="1075" w:type="dxa"/>
            <w:vAlign w:val="bottom"/>
          </w:tcPr>
          <w:p w:rsidR="007A73AC" w:rsidRPr="00671ADC" w:rsidRDefault="007A73AC" w:rsidP="007A73AC">
            <w:pPr>
              <w:rPr>
                <w:sz w:val="16"/>
                <w:szCs w:val="16"/>
              </w:rPr>
            </w:pPr>
            <w:r w:rsidRPr="00671ADC">
              <w:rPr>
                <w:sz w:val="16"/>
                <w:szCs w:val="16"/>
              </w:rPr>
              <w:t>0,01</w:t>
            </w:r>
          </w:p>
        </w:tc>
        <w:tc>
          <w:tcPr>
            <w:tcW w:w="1800" w:type="dxa"/>
            <w:vAlign w:val="bottom"/>
          </w:tcPr>
          <w:p w:rsidR="007A73AC" w:rsidRPr="00671ADC" w:rsidRDefault="007A73AC" w:rsidP="007A73AC">
            <w:pPr>
              <w:rPr>
                <w:sz w:val="16"/>
                <w:szCs w:val="16"/>
              </w:rPr>
            </w:pPr>
            <w:r w:rsidRPr="00671ADC">
              <w:rPr>
                <w:sz w:val="16"/>
                <w:szCs w:val="16"/>
              </w:rPr>
              <w:t>58,7</w:t>
            </w:r>
          </w:p>
        </w:tc>
      </w:tr>
      <w:tr w:rsidR="007A73AC" w:rsidRPr="00671ADC" w:rsidTr="007A73AC">
        <w:tc>
          <w:tcPr>
            <w:tcW w:w="1359" w:type="dxa"/>
          </w:tcPr>
          <w:p w:rsidR="007A73AC" w:rsidRPr="00671ADC" w:rsidRDefault="007A73AC" w:rsidP="007A73AC">
            <w:pPr>
              <w:rPr>
                <w:sz w:val="16"/>
                <w:szCs w:val="16"/>
              </w:rPr>
            </w:pPr>
            <w:r w:rsidRPr="00671ADC">
              <w:rPr>
                <w:sz w:val="16"/>
                <w:szCs w:val="16"/>
              </w:rPr>
              <w:t>14.00-14.15</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20%</w:t>
            </w:r>
          </w:p>
        </w:tc>
        <w:tc>
          <w:tcPr>
            <w:tcW w:w="1135" w:type="dxa"/>
            <w:vAlign w:val="bottom"/>
          </w:tcPr>
          <w:p w:rsidR="007A73AC" w:rsidRPr="00671ADC" w:rsidRDefault="007A73AC" w:rsidP="007A73AC">
            <w:pPr>
              <w:rPr>
                <w:sz w:val="16"/>
                <w:szCs w:val="16"/>
              </w:rPr>
            </w:pPr>
            <w:r w:rsidRPr="00671ADC">
              <w:rPr>
                <w:sz w:val="16"/>
                <w:szCs w:val="16"/>
              </w:rPr>
              <w:t>67%</w:t>
            </w:r>
          </w:p>
        </w:tc>
        <w:tc>
          <w:tcPr>
            <w:tcW w:w="1235" w:type="dxa"/>
            <w:vAlign w:val="bottom"/>
          </w:tcPr>
          <w:p w:rsidR="007A73AC" w:rsidRPr="00671ADC" w:rsidRDefault="007A73AC" w:rsidP="007A73AC">
            <w:pPr>
              <w:rPr>
                <w:sz w:val="16"/>
                <w:szCs w:val="16"/>
              </w:rPr>
            </w:pPr>
            <w:r w:rsidRPr="00671ADC">
              <w:rPr>
                <w:sz w:val="16"/>
                <w:szCs w:val="16"/>
              </w:rPr>
              <w:t>11%</w:t>
            </w:r>
          </w:p>
        </w:tc>
        <w:tc>
          <w:tcPr>
            <w:tcW w:w="1075" w:type="dxa"/>
            <w:vAlign w:val="bottom"/>
          </w:tcPr>
          <w:p w:rsidR="007A73AC" w:rsidRPr="00671ADC" w:rsidRDefault="007A73AC" w:rsidP="007A73AC">
            <w:pPr>
              <w:rPr>
                <w:sz w:val="16"/>
                <w:szCs w:val="16"/>
              </w:rPr>
            </w:pPr>
            <w:r w:rsidRPr="00671ADC">
              <w:rPr>
                <w:sz w:val="16"/>
                <w:szCs w:val="16"/>
              </w:rPr>
              <w:t>0,01</w:t>
            </w:r>
          </w:p>
        </w:tc>
        <w:tc>
          <w:tcPr>
            <w:tcW w:w="1800" w:type="dxa"/>
            <w:vAlign w:val="bottom"/>
          </w:tcPr>
          <w:p w:rsidR="007A73AC" w:rsidRPr="00671ADC" w:rsidRDefault="007A73AC" w:rsidP="007A73AC">
            <w:pPr>
              <w:rPr>
                <w:sz w:val="16"/>
                <w:szCs w:val="16"/>
              </w:rPr>
            </w:pPr>
            <w:r w:rsidRPr="00671ADC">
              <w:rPr>
                <w:sz w:val="16"/>
                <w:szCs w:val="16"/>
              </w:rPr>
              <w:t>60,8</w:t>
            </w:r>
          </w:p>
        </w:tc>
      </w:tr>
      <w:tr w:rsidR="007A73AC" w:rsidRPr="00671ADC" w:rsidTr="007A73AC">
        <w:tc>
          <w:tcPr>
            <w:tcW w:w="1359" w:type="dxa"/>
          </w:tcPr>
          <w:p w:rsidR="007A73AC" w:rsidRPr="00671ADC" w:rsidRDefault="007A73AC" w:rsidP="007A73AC">
            <w:pPr>
              <w:rPr>
                <w:sz w:val="16"/>
                <w:szCs w:val="16"/>
              </w:rPr>
            </w:pPr>
            <w:r w:rsidRPr="00671ADC">
              <w:rPr>
                <w:sz w:val="16"/>
                <w:szCs w:val="16"/>
              </w:rPr>
              <w:t>14.15-14.30</w:t>
            </w:r>
          </w:p>
        </w:tc>
        <w:tc>
          <w:tcPr>
            <w:tcW w:w="1413" w:type="dxa"/>
            <w:vAlign w:val="bottom"/>
          </w:tcPr>
          <w:p w:rsidR="007A73AC" w:rsidRPr="00671ADC" w:rsidRDefault="007A73AC" w:rsidP="007A73AC">
            <w:pPr>
              <w:rPr>
                <w:sz w:val="16"/>
                <w:szCs w:val="16"/>
              </w:rPr>
            </w:pPr>
            <w:r w:rsidRPr="00671ADC">
              <w:rPr>
                <w:sz w:val="16"/>
                <w:szCs w:val="16"/>
              </w:rPr>
              <w:t>16%</w:t>
            </w:r>
          </w:p>
        </w:tc>
        <w:tc>
          <w:tcPr>
            <w:tcW w:w="1271" w:type="dxa"/>
            <w:vAlign w:val="bottom"/>
          </w:tcPr>
          <w:p w:rsidR="007A73AC" w:rsidRPr="00671ADC" w:rsidRDefault="007A73AC" w:rsidP="007A73AC">
            <w:pPr>
              <w:rPr>
                <w:sz w:val="16"/>
                <w:szCs w:val="16"/>
              </w:rPr>
            </w:pPr>
            <w:r w:rsidRPr="00671ADC">
              <w:rPr>
                <w:sz w:val="16"/>
                <w:szCs w:val="16"/>
              </w:rPr>
              <w:t>14%</w:t>
            </w:r>
          </w:p>
        </w:tc>
        <w:tc>
          <w:tcPr>
            <w:tcW w:w="1135" w:type="dxa"/>
            <w:vAlign w:val="bottom"/>
          </w:tcPr>
          <w:p w:rsidR="007A73AC" w:rsidRPr="00671ADC" w:rsidRDefault="007A73AC" w:rsidP="007A73AC">
            <w:pPr>
              <w:rPr>
                <w:sz w:val="16"/>
                <w:szCs w:val="16"/>
              </w:rPr>
            </w:pPr>
            <w:r w:rsidRPr="00671ADC">
              <w:rPr>
                <w:sz w:val="16"/>
                <w:szCs w:val="16"/>
              </w:rPr>
              <w:t>19%</w:t>
            </w:r>
          </w:p>
        </w:tc>
        <w:tc>
          <w:tcPr>
            <w:tcW w:w="1235" w:type="dxa"/>
            <w:vAlign w:val="bottom"/>
          </w:tcPr>
          <w:p w:rsidR="007A73AC" w:rsidRPr="00671ADC" w:rsidRDefault="007A73AC" w:rsidP="007A73AC">
            <w:pPr>
              <w:rPr>
                <w:sz w:val="16"/>
                <w:szCs w:val="16"/>
              </w:rPr>
            </w:pPr>
            <w:r w:rsidRPr="00671ADC">
              <w:rPr>
                <w:sz w:val="16"/>
                <w:szCs w:val="16"/>
              </w:rPr>
              <w:t>14%</w:t>
            </w:r>
          </w:p>
        </w:tc>
        <w:tc>
          <w:tcPr>
            <w:tcW w:w="1075" w:type="dxa"/>
            <w:vAlign w:val="bottom"/>
          </w:tcPr>
          <w:p w:rsidR="007A73AC" w:rsidRPr="00671ADC" w:rsidRDefault="007A73AC" w:rsidP="007A73AC">
            <w:pPr>
              <w:rPr>
                <w:sz w:val="16"/>
                <w:szCs w:val="16"/>
              </w:rPr>
            </w:pPr>
            <w:r w:rsidRPr="00671ADC">
              <w:rPr>
                <w:sz w:val="16"/>
                <w:szCs w:val="16"/>
              </w:rPr>
              <w:t>0</w:t>
            </w:r>
          </w:p>
        </w:tc>
        <w:tc>
          <w:tcPr>
            <w:tcW w:w="1800" w:type="dxa"/>
            <w:vAlign w:val="bottom"/>
          </w:tcPr>
          <w:p w:rsidR="007A73AC" w:rsidRPr="00671ADC" w:rsidRDefault="007A73AC" w:rsidP="007A73AC">
            <w:pPr>
              <w:rPr>
                <w:sz w:val="16"/>
                <w:szCs w:val="16"/>
              </w:rPr>
            </w:pPr>
            <w:r w:rsidRPr="00671ADC">
              <w:rPr>
                <w:sz w:val="16"/>
                <w:szCs w:val="16"/>
              </w:rPr>
              <w:t>59,1</w:t>
            </w:r>
          </w:p>
        </w:tc>
      </w:tr>
      <w:tr w:rsidR="007A73AC" w:rsidRPr="00671ADC" w:rsidTr="007A73AC">
        <w:tc>
          <w:tcPr>
            <w:tcW w:w="1359" w:type="dxa"/>
          </w:tcPr>
          <w:p w:rsidR="007A73AC" w:rsidRPr="00671ADC" w:rsidRDefault="007A73AC" w:rsidP="007A73AC">
            <w:pPr>
              <w:rPr>
                <w:sz w:val="16"/>
                <w:szCs w:val="16"/>
              </w:rPr>
            </w:pPr>
            <w:r w:rsidRPr="00671ADC">
              <w:rPr>
                <w:sz w:val="16"/>
                <w:szCs w:val="16"/>
              </w:rPr>
              <w:t>14.30-14.45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17%</w:t>
            </w:r>
          </w:p>
        </w:tc>
        <w:tc>
          <w:tcPr>
            <w:tcW w:w="1135" w:type="dxa"/>
            <w:vAlign w:val="bottom"/>
          </w:tcPr>
          <w:p w:rsidR="007A73AC" w:rsidRPr="00671ADC" w:rsidRDefault="007A73AC" w:rsidP="007A73AC">
            <w:pPr>
              <w:rPr>
                <w:sz w:val="16"/>
                <w:szCs w:val="16"/>
              </w:rPr>
            </w:pPr>
            <w:r w:rsidRPr="00671ADC">
              <w:rPr>
                <w:sz w:val="16"/>
                <w:szCs w:val="16"/>
              </w:rPr>
              <w:t>35%</w:t>
            </w:r>
          </w:p>
        </w:tc>
        <w:tc>
          <w:tcPr>
            <w:tcW w:w="1235" w:type="dxa"/>
            <w:vAlign w:val="bottom"/>
          </w:tcPr>
          <w:p w:rsidR="007A73AC" w:rsidRPr="00671ADC" w:rsidRDefault="007A73AC" w:rsidP="007A73AC">
            <w:pPr>
              <w:rPr>
                <w:sz w:val="16"/>
                <w:szCs w:val="16"/>
              </w:rPr>
            </w:pPr>
            <w:r w:rsidRPr="00671ADC">
              <w:rPr>
                <w:sz w:val="16"/>
                <w:szCs w:val="16"/>
              </w:rPr>
              <w:t>17%</w:t>
            </w:r>
          </w:p>
        </w:tc>
        <w:tc>
          <w:tcPr>
            <w:tcW w:w="1075" w:type="dxa"/>
            <w:vAlign w:val="bottom"/>
          </w:tcPr>
          <w:p w:rsidR="007A73AC" w:rsidRPr="00671ADC" w:rsidRDefault="007A73AC" w:rsidP="007A73AC">
            <w:pPr>
              <w:rPr>
                <w:sz w:val="16"/>
                <w:szCs w:val="16"/>
              </w:rPr>
            </w:pPr>
            <w:r w:rsidRPr="00671ADC">
              <w:rPr>
                <w:sz w:val="16"/>
                <w:szCs w:val="16"/>
              </w:rPr>
              <w:t>0,01</w:t>
            </w:r>
          </w:p>
        </w:tc>
        <w:tc>
          <w:tcPr>
            <w:tcW w:w="1800" w:type="dxa"/>
            <w:vAlign w:val="bottom"/>
          </w:tcPr>
          <w:p w:rsidR="007A73AC" w:rsidRPr="00671ADC" w:rsidRDefault="007A73AC" w:rsidP="007A73AC">
            <w:pPr>
              <w:rPr>
                <w:sz w:val="16"/>
                <w:szCs w:val="16"/>
              </w:rPr>
            </w:pPr>
            <w:r w:rsidRPr="00671ADC">
              <w:rPr>
                <w:sz w:val="16"/>
                <w:szCs w:val="16"/>
              </w:rPr>
              <w:t>63,2</w:t>
            </w:r>
          </w:p>
        </w:tc>
      </w:tr>
      <w:tr w:rsidR="007A73AC" w:rsidRPr="00671ADC" w:rsidTr="007A73AC">
        <w:tc>
          <w:tcPr>
            <w:tcW w:w="1359" w:type="dxa"/>
          </w:tcPr>
          <w:p w:rsidR="007A73AC" w:rsidRPr="00671ADC" w:rsidRDefault="007A73AC" w:rsidP="007A73AC">
            <w:pPr>
              <w:rPr>
                <w:sz w:val="16"/>
                <w:szCs w:val="16"/>
              </w:rPr>
            </w:pPr>
            <w:r w:rsidRPr="00671ADC">
              <w:rPr>
                <w:sz w:val="16"/>
                <w:szCs w:val="16"/>
              </w:rPr>
              <w:t>14.45-15.00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20%</w:t>
            </w:r>
          </w:p>
        </w:tc>
        <w:tc>
          <w:tcPr>
            <w:tcW w:w="1135" w:type="dxa"/>
            <w:vAlign w:val="bottom"/>
          </w:tcPr>
          <w:p w:rsidR="007A73AC" w:rsidRPr="00671ADC" w:rsidRDefault="007A73AC" w:rsidP="007A73AC">
            <w:pPr>
              <w:rPr>
                <w:sz w:val="16"/>
                <w:szCs w:val="16"/>
              </w:rPr>
            </w:pPr>
            <w:r w:rsidRPr="00671ADC">
              <w:rPr>
                <w:sz w:val="16"/>
                <w:szCs w:val="16"/>
              </w:rPr>
              <w:t>21%</w:t>
            </w:r>
          </w:p>
        </w:tc>
        <w:tc>
          <w:tcPr>
            <w:tcW w:w="1235" w:type="dxa"/>
            <w:vAlign w:val="bottom"/>
          </w:tcPr>
          <w:p w:rsidR="007A73AC" w:rsidRPr="00671ADC" w:rsidRDefault="007A73AC" w:rsidP="007A73AC">
            <w:pPr>
              <w:rPr>
                <w:sz w:val="16"/>
                <w:szCs w:val="16"/>
              </w:rPr>
            </w:pPr>
            <w:r w:rsidRPr="00671ADC">
              <w:rPr>
                <w:sz w:val="16"/>
                <w:szCs w:val="16"/>
              </w:rPr>
              <w:t>20%</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66,8</w:t>
            </w:r>
          </w:p>
        </w:tc>
      </w:tr>
      <w:tr w:rsidR="007A73AC" w:rsidRPr="00671ADC" w:rsidTr="007A73AC">
        <w:tc>
          <w:tcPr>
            <w:tcW w:w="1359" w:type="dxa"/>
          </w:tcPr>
          <w:p w:rsidR="007A73AC" w:rsidRPr="00671ADC" w:rsidRDefault="007A73AC" w:rsidP="007A73AC">
            <w:pPr>
              <w:rPr>
                <w:sz w:val="16"/>
                <w:szCs w:val="16"/>
              </w:rPr>
            </w:pPr>
            <w:r w:rsidRPr="00671ADC">
              <w:rPr>
                <w:sz w:val="16"/>
                <w:szCs w:val="16"/>
              </w:rPr>
              <w:t>15.00-15.15</w:t>
            </w:r>
          </w:p>
        </w:tc>
        <w:tc>
          <w:tcPr>
            <w:tcW w:w="1413" w:type="dxa"/>
            <w:vAlign w:val="bottom"/>
          </w:tcPr>
          <w:p w:rsidR="007A73AC" w:rsidRPr="00671ADC" w:rsidRDefault="007A73AC" w:rsidP="007A73AC">
            <w:pPr>
              <w:rPr>
                <w:sz w:val="16"/>
                <w:szCs w:val="16"/>
              </w:rPr>
            </w:pPr>
            <w:r w:rsidRPr="00671ADC">
              <w:rPr>
                <w:sz w:val="16"/>
                <w:szCs w:val="16"/>
              </w:rPr>
              <w:t>18%</w:t>
            </w:r>
          </w:p>
        </w:tc>
        <w:tc>
          <w:tcPr>
            <w:tcW w:w="1271" w:type="dxa"/>
            <w:vAlign w:val="bottom"/>
          </w:tcPr>
          <w:p w:rsidR="007A73AC" w:rsidRPr="00671ADC" w:rsidRDefault="007A73AC" w:rsidP="007A73AC">
            <w:pPr>
              <w:rPr>
                <w:sz w:val="16"/>
                <w:szCs w:val="16"/>
              </w:rPr>
            </w:pPr>
            <w:r w:rsidRPr="00671ADC">
              <w:rPr>
                <w:sz w:val="16"/>
                <w:szCs w:val="16"/>
              </w:rPr>
              <w:t>32%</w:t>
            </w:r>
          </w:p>
        </w:tc>
        <w:tc>
          <w:tcPr>
            <w:tcW w:w="1135" w:type="dxa"/>
            <w:vAlign w:val="bottom"/>
          </w:tcPr>
          <w:p w:rsidR="007A73AC" w:rsidRPr="00671ADC" w:rsidRDefault="007A73AC" w:rsidP="007A73AC">
            <w:pPr>
              <w:rPr>
                <w:sz w:val="16"/>
                <w:szCs w:val="16"/>
              </w:rPr>
            </w:pPr>
            <w:r w:rsidRPr="00671ADC">
              <w:rPr>
                <w:sz w:val="16"/>
                <w:szCs w:val="16"/>
              </w:rPr>
              <w:t>18%</w:t>
            </w:r>
          </w:p>
        </w:tc>
        <w:tc>
          <w:tcPr>
            <w:tcW w:w="1235" w:type="dxa"/>
            <w:vAlign w:val="bottom"/>
          </w:tcPr>
          <w:p w:rsidR="007A73AC" w:rsidRPr="00671ADC" w:rsidRDefault="007A73AC" w:rsidP="007A73AC">
            <w:pPr>
              <w:rPr>
                <w:sz w:val="16"/>
                <w:szCs w:val="16"/>
              </w:rPr>
            </w:pPr>
            <w:r w:rsidRPr="00671ADC">
              <w:rPr>
                <w:sz w:val="16"/>
                <w:szCs w:val="16"/>
              </w:rPr>
              <w:t>32%</w:t>
            </w:r>
          </w:p>
        </w:tc>
        <w:tc>
          <w:tcPr>
            <w:tcW w:w="1075" w:type="dxa"/>
            <w:vAlign w:val="bottom"/>
          </w:tcPr>
          <w:p w:rsidR="007A73AC" w:rsidRPr="00671ADC" w:rsidRDefault="007A73AC" w:rsidP="007A73AC">
            <w:pPr>
              <w:rPr>
                <w:sz w:val="16"/>
                <w:szCs w:val="16"/>
              </w:rPr>
            </w:pPr>
            <w:r w:rsidRPr="00671ADC">
              <w:rPr>
                <w:sz w:val="16"/>
                <w:szCs w:val="16"/>
              </w:rPr>
              <w:t>0,01</w:t>
            </w:r>
          </w:p>
        </w:tc>
        <w:tc>
          <w:tcPr>
            <w:tcW w:w="1800" w:type="dxa"/>
            <w:vAlign w:val="bottom"/>
          </w:tcPr>
          <w:p w:rsidR="007A73AC" w:rsidRPr="00671ADC" w:rsidRDefault="007A73AC" w:rsidP="007A73AC">
            <w:pPr>
              <w:rPr>
                <w:sz w:val="16"/>
                <w:szCs w:val="16"/>
              </w:rPr>
            </w:pPr>
            <w:r w:rsidRPr="00671ADC">
              <w:rPr>
                <w:sz w:val="16"/>
                <w:szCs w:val="16"/>
              </w:rPr>
              <w:t>72</w:t>
            </w:r>
          </w:p>
        </w:tc>
      </w:tr>
      <w:tr w:rsidR="007A73AC" w:rsidRPr="00671ADC" w:rsidTr="007A73AC">
        <w:tc>
          <w:tcPr>
            <w:tcW w:w="1359" w:type="dxa"/>
          </w:tcPr>
          <w:p w:rsidR="007A73AC" w:rsidRPr="00671ADC" w:rsidRDefault="007A73AC" w:rsidP="007A73AC">
            <w:pPr>
              <w:rPr>
                <w:sz w:val="16"/>
                <w:szCs w:val="16"/>
              </w:rPr>
            </w:pPr>
            <w:r w:rsidRPr="00671ADC">
              <w:rPr>
                <w:sz w:val="16"/>
                <w:szCs w:val="16"/>
              </w:rPr>
              <w:t>15.15-15.30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48%</w:t>
            </w:r>
          </w:p>
        </w:tc>
        <w:tc>
          <w:tcPr>
            <w:tcW w:w="1135" w:type="dxa"/>
            <w:vAlign w:val="bottom"/>
          </w:tcPr>
          <w:p w:rsidR="007A73AC" w:rsidRPr="00671ADC" w:rsidRDefault="007A73AC" w:rsidP="007A73AC">
            <w:pPr>
              <w:rPr>
                <w:sz w:val="16"/>
                <w:szCs w:val="16"/>
              </w:rPr>
            </w:pPr>
            <w:r w:rsidRPr="00671ADC">
              <w:rPr>
                <w:sz w:val="16"/>
                <w:szCs w:val="16"/>
              </w:rPr>
              <w:t>12%</w:t>
            </w:r>
          </w:p>
        </w:tc>
        <w:tc>
          <w:tcPr>
            <w:tcW w:w="1235" w:type="dxa"/>
            <w:vAlign w:val="bottom"/>
          </w:tcPr>
          <w:p w:rsidR="007A73AC" w:rsidRPr="00671ADC" w:rsidRDefault="007A73AC" w:rsidP="007A73AC">
            <w:pPr>
              <w:rPr>
                <w:sz w:val="16"/>
                <w:szCs w:val="16"/>
              </w:rPr>
            </w:pPr>
            <w:r w:rsidRPr="00671ADC">
              <w:rPr>
                <w:sz w:val="16"/>
                <w:szCs w:val="16"/>
              </w:rPr>
              <w:t>40%</w:t>
            </w:r>
          </w:p>
        </w:tc>
        <w:tc>
          <w:tcPr>
            <w:tcW w:w="1075" w:type="dxa"/>
            <w:vAlign w:val="bottom"/>
          </w:tcPr>
          <w:p w:rsidR="007A73AC" w:rsidRPr="00671ADC" w:rsidRDefault="007A73AC" w:rsidP="007A73AC">
            <w:pPr>
              <w:rPr>
                <w:sz w:val="16"/>
                <w:szCs w:val="16"/>
              </w:rPr>
            </w:pPr>
            <w:r w:rsidRPr="00671ADC">
              <w:rPr>
                <w:sz w:val="16"/>
                <w:szCs w:val="16"/>
              </w:rPr>
              <w:t>0</w:t>
            </w:r>
          </w:p>
        </w:tc>
        <w:tc>
          <w:tcPr>
            <w:tcW w:w="1800" w:type="dxa"/>
            <w:vAlign w:val="bottom"/>
          </w:tcPr>
          <w:p w:rsidR="007A73AC" w:rsidRPr="00671ADC" w:rsidRDefault="007A73AC" w:rsidP="007A73AC">
            <w:pPr>
              <w:rPr>
                <w:sz w:val="16"/>
                <w:szCs w:val="16"/>
              </w:rPr>
            </w:pPr>
            <w:r w:rsidRPr="00671ADC">
              <w:rPr>
                <w:sz w:val="16"/>
                <w:szCs w:val="16"/>
              </w:rPr>
              <w:t>67,2</w:t>
            </w:r>
          </w:p>
        </w:tc>
      </w:tr>
      <w:tr w:rsidR="007A73AC" w:rsidRPr="00671ADC" w:rsidTr="007A73AC">
        <w:tc>
          <w:tcPr>
            <w:tcW w:w="1359" w:type="dxa"/>
          </w:tcPr>
          <w:p w:rsidR="007A73AC" w:rsidRPr="00671ADC" w:rsidRDefault="007A73AC" w:rsidP="007A73AC">
            <w:pPr>
              <w:rPr>
                <w:sz w:val="16"/>
                <w:szCs w:val="16"/>
              </w:rPr>
            </w:pPr>
            <w:r w:rsidRPr="00671ADC">
              <w:rPr>
                <w:sz w:val="16"/>
                <w:szCs w:val="16"/>
              </w:rPr>
              <w:t>15.30-15.45</w:t>
            </w:r>
          </w:p>
        </w:tc>
        <w:tc>
          <w:tcPr>
            <w:tcW w:w="1413" w:type="dxa"/>
            <w:vAlign w:val="bottom"/>
          </w:tcPr>
          <w:p w:rsidR="007A73AC" w:rsidRPr="00671ADC" w:rsidRDefault="007A73AC" w:rsidP="007A73AC">
            <w:pPr>
              <w:rPr>
                <w:sz w:val="16"/>
                <w:szCs w:val="16"/>
              </w:rPr>
            </w:pPr>
            <w:r w:rsidRPr="00671ADC">
              <w:rPr>
                <w:sz w:val="16"/>
                <w:szCs w:val="16"/>
              </w:rPr>
              <w:t>16%</w:t>
            </w:r>
          </w:p>
        </w:tc>
        <w:tc>
          <w:tcPr>
            <w:tcW w:w="1271" w:type="dxa"/>
            <w:vAlign w:val="bottom"/>
          </w:tcPr>
          <w:p w:rsidR="007A73AC" w:rsidRPr="00671ADC" w:rsidRDefault="007A73AC" w:rsidP="007A73AC">
            <w:pPr>
              <w:rPr>
                <w:sz w:val="16"/>
                <w:szCs w:val="16"/>
              </w:rPr>
            </w:pPr>
            <w:r w:rsidRPr="00671ADC">
              <w:rPr>
                <w:sz w:val="16"/>
                <w:szCs w:val="16"/>
              </w:rPr>
              <w:t>72%</w:t>
            </w:r>
          </w:p>
        </w:tc>
        <w:tc>
          <w:tcPr>
            <w:tcW w:w="1135" w:type="dxa"/>
            <w:vAlign w:val="bottom"/>
          </w:tcPr>
          <w:p w:rsidR="007A73AC" w:rsidRPr="00671ADC" w:rsidRDefault="007A73AC" w:rsidP="007A73AC">
            <w:pPr>
              <w:rPr>
                <w:sz w:val="16"/>
                <w:szCs w:val="16"/>
              </w:rPr>
            </w:pPr>
            <w:r w:rsidRPr="00671ADC">
              <w:rPr>
                <w:sz w:val="16"/>
                <w:szCs w:val="16"/>
              </w:rPr>
              <w:t>15%</w:t>
            </w:r>
          </w:p>
        </w:tc>
        <w:tc>
          <w:tcPr>
            <w:tcW w:w="1235" w:type="dxa"/>
            <w:vAlign w:val="bottom"/>
          </w:tcPr>
          <w:p w:rsidR="007A73AC" w:rsidRPr="00671ADC" w:rsidRDefault="007A73AC" w:rsidP="007A73AC">
            <w:pPr>
              <w:rPr>
                <w:sz w:val="16"/>
                <w:szCs w:val="16"/>
              </w:rPr>
            </w:pPr>
            <w:r w:rsidRPr="00671ADC">
              <w:rPr>
                <w:sz w:val="16"/>
                <w:szCs w:val="16"/>
              </w:rPr>
              <w:t>42%</w:t>
            </w:r>
          </w:p>
        </w:tc>
        <w:tc>
          <w:tcPr>
            <w:tcW w:w="1075" w:type="dxa"/>
            <w:vAlign w:val="bottom"/>
          </w:tcPr>
          <w:p w:rsidR="007A73AC" w:rsidRPr="00671ADC" w:rsidRDefault="007A73AC" w:rsidP="007A73AC">
            <w:pPr>
              <w:rPr>
                <w:sz w:val="16"/>
                <w:szCs w:val="16"/>
              </w:rPr>
            </w:pPr>
            <w:r w:rsidRPr="00671ADC">
              <w:rPr>
                <w:sz w:val="16"/>
                <w:szCs w:val="16"/>
              </w:rPr>
              <w:t>0,01</w:t>
            </w:r>
          </w:p>
        </w:tc>
        <w:tc>
          <w:tcPr>
            <w:tcW w:w="1800" w:type="dxa"/>
            <w:vAlign w:val="bottom"/>
          </w:tcPr>
          <w:p w:rsidR="007A73AC" w:rsidRPr="00671ADC" w:rsidRDefault="007A73AC" w:rsidP="007A73AC">
            <w:pPr>
              <w:rPr>
                <w:sz w:val="16"/>
                <w:szCs w:val="16"/>
              </w:rPr>
            </w:pPr>
            <w:r w:rsidRPr="00671ADC">
              <w:rPr>
                <w:sz w:val="16"/>
                <w:szCs w:val="16"/>
              </w:rPr>
              <w:t>71,5</w:t>
            </w:r>
          </w:p>
        </w:tc>
      </w:tr>
      <w:tr w:rsidR="007A73AC" w:rsidRPr="00671ADC" w:rsidTr="007A73AC">
        <w:tc>
          <w:tcPr>
            <w:tcW w:w="1359" w:type="dxa"/>
          </w:tcPr>
          <w:p w:rsidR="007A73AC" w:rsidRPr="00671ADC" w:rsidRDefault="007A73AC" w:rsidP="007A73AC">
            <w:pPr>
              <w:rPr>
                <w:sz w:val="16"/>
                <w:szCs w:val="16"/>
              </w:rPr>
            </w:pPr>
            <w:r w:rsidRPr="00671ADC">
              <w:rPr>
                <w:sz w:val="16"/>
                <w:szCs w:val="16"/>
              </w:rPr>
              <w:t>15.45-16.00</w:t>
            </w:r>
          </w:p>
        </w:tc>
        <w:tc>
          <w:tcPr>
            <w:tcW w:w="1413" w:type="dxa"/>
            <w:vAlign w:val="bottom"/>
          </w:tcPr>
          <w:p w:rsidR="007A73AC" w:rsidRPr="00671ADC" w:rsidRDefault="007A73AC" w:rsidP="007A73AC">
            <w:pPr>
              <w:rPr>
                <w:sz w:val="16"/>
                <w:szCs w:val="16"/>
              </w:rPr>
            </w:pPr>
            <w:r w:rsidRPr="00671ADC">
              <w:rPr>
                <w:sz w:val="16"/>
                <w:szCs w:val="16"/>
              </w:rPr>
              <w:t>17%</w:t>
            </w:r>
          </w:p>
        </w:tc>
        <w:tc>
          <w:tcPr>
            <w:tcW w:w="1271" w:type="dxa"/>
            <w:vAlign w:val="bottom"/>
          </w:tcPr>
          <w:p w:rsidR="007A73AC" w:rsidRPr="00671ADC" w:rsidRDefault="007A73AC" w:rsidP="007A73AC">
            <w:pPr>
              <w:rPr>
                <w:sz w:val="16"/>
                <w:szCs w:val="16"/>
              </w:rPr>
            </w:pPr>
            <w:r w:rsidRPr="00671ADC">
              <w:rPr>
                <w:sz w:val="16"/>
                <w:szCs w:val="16"/>
              </w:rPr>
              <w:t>98%</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48%</w:t>
            </w:r>
          </w:p>
        </w:tc>
        <w:tc>
          <w:tcPr>
            <w:tcW w:w="1075" w:type="dxa"/>
            <w:vAlign w:val="bottom"/>
          </w:tcPr>
          <w:p w:rsidR="007A73AC" w:rsidRPr="00671ADC" w:rsidRDefault="007A73AC" w:rsidP="007A73AC">
            <w:pPr>
              <w:rPr>
                <w:sz w:val="16"/>
                <w:szCs w:val="16"/>
              </w:rPr>
            </w:pPr>
            <w:r w:rsidRPr="00671ADC">
              <w:rPr>
                <w:sz w:val="16"/>
                <w:szCs w:val="16"/>
              </w:rPr>
              <w:t>0</w:t>
            </w:r>
          </w:p>
        </w:tc>
        <w:tc>
          <w:tcPr>
            <w:tcW w:w="1800" w:type="dxa"/>
            <w:vAlign w:val="bottom"/>
          </w:tcPr>
          <w:p w:rsidR="007A73AC" w:rsidRPr="00671ADC" w:rsidRDefault="007A73AC" w:rsidP="007A73AC">
            <w:pPr>
              <w:rPr>
                <w:sz w:val="16"/>
                <w:szCs w:val="16"/>
              </w:rPr>
            </w:pPr>
            <w:r w:rsidRPr="00671ADC">
              <w:rPr>
                <w:sz w:val="16"/>
                <w:szCs w:val="16"/>
              </w:rPr>
              <w:t>74,2</w:t>
            </w:r>
          </w:p>
        </w:tc>
      </w:tr>
      <w:tr w:rsidR="007A73AC" w:rsidRPr="00671ADC" w:rsidTr="007A73AC">
        <w:tc>
          <w:tcPr>
            <w:tcW w:w="1359" w:type="dxa"/>
          </w:tcPr>
          <w:p w:rsidR="007A73AC" w:rsidRPr="00671ADC" w:rsidRDefault="007A73AC" w:rsidP="007A73AC">
            <w:pPr>
              <w:rPr>
                <w:sz w:val="16"/>
                <w:szCs w:val="16"/>
              </w:rPr>
            </w:pPr>
            <w:r w:rsidRPr="00671ADC">
              <w:rPr>
                <w:sz w:val="16"/>
                <w:szCs w:val="16"/>
              </w:rPr>
              <w:t xml:space="preserve">Átlag </w:t>
            </w:r>
          </w:p>
        </w:tc>
        <w:tc>
          <w:tcPr>
            <w:tcW w:w="1413" w:type="dxa"/>
            <w:vAlign w:val="bottom"/>
          </w:tcPr>
          <w:p w:rsidR="007A73AC" w:rsidRPr="00671ADC" w:rsidRDefault="007A73AC" w:rsidP="007A73AC">
            <w:pPr>
              <w:rPr>
                <w:sz w:val="16"/>
                <w:szCs w:val="16"/>
              </w:rPr>
            </w:pPr>
            <w:r w:rsidRPr="00671ADC">
              <w:rPr>
                <w:sz w:val="16"/>
                <w:szCs w:val="16"/>
              </w:rPr>
              <w:t>16%</w:t>
            </w:r>
          </w:p>
        </w:tc>
        <w:tc>
          <w:tcPr>
            <w:tcW w:w="1271" w:type="dxa"/>
            <w:vAlign w:val="bottom"/>
          </w:tcPr>
          <w:p w:rsidR="007A73AC" w:rsidRPr="00671ADC" w:rsidRDefault="007A73AC" w:rsidP="007A73AC">
            <w:pPr>
              <w:rPr>
                <w:sz w:val="16"/>
                <w:szCs w:val="16"/>
              </w:rPr>
            </w:pPr>
            <w:r w:rsidRPr="00671ADC">
              <w:rPr>
                <w:sz w:val="16"/>
                <w:szCs w:val="16"/>
              </w:rPr>
              <w:t>22%</w:t>
            </w:r>
          </w:p>
        </w:tc>
        <w:tc>
          <w:tcPr>
            <w:tcW w:w="1135" w:type="dxa"/>
            <w:vAlign w:val="bottom"/>
          </w:tcPr>
          <w:p w:rsidR="007A73AC" w:rsidRPr="00671ADC" w:rsidRDefault="007A73AC" w:rsidP="007A73AC">
            <w:pPr>
              <w:rPr>
                <w:sz w:val="16"/>
                <w:szCs w:val="16"/>
              </w:rPr>
            </w:pPr>
            <w:r w:rsidRPr="00671ADC">
              <w:rPr>
                <w:sz w:val="16"/>
                <w:szCs w:val="16"/>
              </w:rPr>
              <w:t>26%</w:t>
            </w:r>
          </w:p>
        </w:tc>
        <w:tc>
          <w:tcPr>
            <w:tcW w:w="1235" w:type="dxa"/>
            <w:vAlign w:val="bottom"/>
          </w:tcPr>
          <w:p w:rsidR="007A73AC" w:rsidRPr="00671ADC" w:rsidRDefault="007A73AC" w:rsidP="007A73AC">
            <w:pPr>
              <w:rPr>
                <w:sz w:val="16"/>
                <w:szCs w:val="16"/>
              </w:rPr>
            </w:pPr>
            <w:r w:rsidRPr="00671ADC">
              <w:rPr>
                <w:sz w:val="16"/>
                <w:szCs w:val="16"/>
              </w:rPr>
              <w:t>18%</w:t>
            </w:r>
          </w:p>
        </w:tc>
        <w:tc>
          <w:tcPr>
            <w:tcW w:w="1075" w:type="dxa"/>
            <w:vAlign w:val="bottom"/>
          </w:tcPr>
          <w:p w:rsidR="007A73AC" w:rsidRPr="00671ADC" w:rsidRDefault="007A73AC" w:rsidP="007A73AC">
            <w:pPr>
              <w:rPr>
                <w:sz w:val="16"/>
                <w:szCs w:val="16"/>
              </w:rPr>
            </w:pPr>
            <w:r w:rsidRPr="00671ADC">
              <w:rPr>
                <w:sz w:val="16"/>
                <w:szCs w:val="16"/>
              </w:rPr>
              <w:t>2%</w:t>
            </w:r>
          </w:p>
        </w:tc>
        <w:tc>
          <w:tcPr>
            <w:tcW w:w="1800" w:type="dxa"/>
          </w:tcPr>
          <w:p w:rsidR="007A73AC" w:rsidRPr="00671ADC" w:rsidRDefault="007A73AC" w:rsidP="007A73AC">
            <w:pPr>
              <w:rPr>
                <w:sz w:val="16"/>
                <w:szCs w:val="16"/>
              </w:rPr>
            </w:pPr>
            <w:r w:rsidRPr="00671ADC">
              <w:rPr>
                <w:sz w:val="16"/>
                <w:szCs w:val="16"/>
              </w:rPr>
              <w:t>69</w:t>
            </w:r>
          </w:p>
        </w:tc>
      </w:tr>
    </w:tbl>
    <w:p w:rsidR="0005050E" w:rsidRPr="00671ADC" w:rsidRDefault="0005050E" w:rsidP="0005050E">
      <w:pPr>
        <w:rPr>
          <w:sz w:val="16"/>
          <w:szCs w:val="16"/>
        </w:rPr>
      </w:pPr>
    </w:p>
    <w:p w:rsidR="0005050E" w:rsidRPr="00671ADC" w:rsidRDefault="0005050E" w:rsidP="0005050E">
      <w:pPr>
        <w:jc w:val="cente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9"/>
        <w:gridCol w:w="1413"/>
        <w:gridCol w:w="1271"/>
        <w:gridCol w:w="1135"/>
        <w:gridCol w:w="1235"/>
        <w:gridCol w:w="1075"/>
        <w:gridCol w:w="1800"/>
      </w:tblGrid>
      <w:tr w:rsidR="007A73AC" w:rsidRPr="00671ADC" w:rsidTr="007A73AC">
        <w:tc>
          <w:tcPr>
            <w:tcW w:w="1359" w:type="dxa"/>
          </w:tcPr>
          <w:p w:rsidR="007A73AC" w:rsidRPr="00671ADC" w:rsidRDefault="007A73AC" w:rsidP="007A73AC">
            <w:pPr>
              <w:jc w:val="center"/>
              <w:rPr>
                <w:sz w:val="16"/>
                <w:szCs w:val="16"/>
              </w:rPr>
            </w:pPr>
            <w:r w:rsidRPr="00671ADC">
              <w:rPr>
                <w:sz w:val="16"/>
                <w:szCs w:val="16"/>
              </w:rPr>
              <w:t>Mérési idő</w:t>
            </w:r>
          </w:p>
          <w:p w:rsidR="007A73AC" w:rsidRPr="00671ADC" w:rsidRDefault="007A73AC" w:rsidP="007A73AC">
            <w:pPr>
              <w:jc w:val="center"/>
              <w:rPr>
                <w:sz w:val="16"/>
                <w:szCs w:val="16"/>
              </w:rPr>
            </w:pPr>
            <w:r w:rsidRPr="00671ADC">
              <w:rPr>
                <w:sz w:val="16"/>
                <w:szCs w:val="16"/>
              </w:rPr>
              <w:t>2015.09.16.</w:t>
            </w:r>
          </w:p>
        </w:tc>
        <w:tc>
          <w:tcPr>
            <w:tcW w:w="1413" w:type="dxa"/>
          </w:tcPr>
          <w:p w:rsidR="007A73AC" w:rsidRPr="00671ADC" w:rsidRDefault="007A73AC" w:rsidP="007A73AC">
            <w:pPr>
              <w:jc w:val="center"/>
              <w:rPr>
                <w:sz w:val="16"/>
                <w:szCs w:val="16"/>
              </w:rPr>
            </w:pPr>
            <w:r w:rsidRPr="00671ADC">
              <w:rPr>
                <w:sz w:val="16"/>
                <w:szCs w:val="16"/>
              </w:rPr>
              <w:t>Szén-monoxid CO</w:t>
            </w:r>
          </w:p>
        </w:tc>
        <w:tc>
          <w:tcPr>
            <w:tcW w:w="1271" w:type="dxa"/>
          </w:tcPr>
          <w:p w:rsidR="007A73AC" w:rsidRPr="00671ADC" w:rsidRDefault="007A73AC" w:rsidP="007A73AC">
            <w:pPr>
              <w:jc w:val="center"/>
              <w:rPr>
                <w:sz w:val="16"/>
                <w:szCs w:val="16"/>
              </w:rPr>
            </w:pPr>
            <w:r w:rsidRPr="00671ADC">
              <w:rPr>
                <w:sz w:val="16"/>
                <w:szCs w:val="16"/>
              </w:rPr>
              <w:t>Nitrogén-dioxid NO</w:t>
            </w:r>
            <w:r w:rsidRPr="00671ADC">
              <w:rPr>
                <w:sz w:val="16"/>
                <w:szCs w:val="16"/>
                <w:vertAlign w:val="subscript"/>
              </w:rPr>
              <w:t>2</w:t>
            </w:r>
          </w:p>
        </w:tc>
        <w:tc>
          <w:tcPr>
            <w:tcW w:w="1135" w:type="dxa"/>
          </w:tcPr>
          <w:p w:rsidR="007A73AC" w:rsidRPr="00671ADC" w:rsidRDefault="007A73AC" w:rsidP="007A73AC">
            <w:pPr>
              <w:jc w:val="center"/>
              <w:rPr>
                <w:sz w:val="16"/>
                <w:szCs w:val="16"/>
              </w:rPr>
            </w:pPr>
            <w:r w:rsidRPr="00671ADC">
              <w:rPr>
                <w:sz w:val="16"/>
                <w:szCs w:val="16"/>
              </w:rPr>
              <w:t>Kén-dioxid SO</w:t>
            </w:r>
            <w:r w:rsidRPr="00671ADC">
              <w:rPr>
                <w:sz w:val="16"/>
                <w:szCs w:val="16"/>
                <w:vertAlign w:val="subscript"/>
              </w:rPr>
              <w:t>2</w:t>
            </w:r>
          </w:p>
        </w:tc>
        <w:tc>
          <w:tcPr>
            <w:tcW w:w="1235" w:type="dxa"/>
          </w:tcPr>
          <w:p w:rsidR="007A73AC" w:rsidRPr="00671ADC" w:rsidRDefault="007A73AC" w:rsidP="007A73AC">
            <w:pPr>
              <w:jc w:val="center"/>
              <w:rPr>
                <w:sz w:val="16"/>
                <w:szCs w:val="16"/>
              </w:rPr>
            </w:pPr>
            <w:r w:rsidRPr="00671ADC">
              <w:rPr>
                <w:sz w:val="16"/>
                <w:szCs w:val="16"/>
              </w:rPr>
              <w:t xml:space="preserve">Ózon </w:t>
            </w:r>
          </w:p>
          <w:p w:rsidR="007A73AC" w:rsidRPr="00671ADC" w:rsidRDefault="007A73AC" w:rsidP="007A73AC">
            <w:pPr>
              <w:jc w:val="center"/>
              <w:rPr>
                <w:sz w:val="16"/>
                <w:szCs w:val="16"/>
              </w:rPr>
            </w:pPr>
            <w:r w:rsidRPr="00671ADC">
              <w:rPr>
                <w:sz w:val="16"/>
                <w:szCs w:val="16"/>
              </w:rPr>
              <w:t>O</w:t>
            </w:r>
            <w:r w:rsidRPr="00671ADC">
              <w:rPr>
                <w:sz w:val="16"/>
                <w:szCs w:val="16"/>
                <w:vertAlign w:val="subscript"/>
              </w:rPr>
              <w:t>3</w:t>
            </w:r>
          </w:p>
        </w:tc>
        <w:tc>
          <w:tcPr>
            <w:tcW w:w="1075" w:type="dxa"/>
          </w:tcPr>
          <w:p w:rsidR="007A73AC" w:rsidRPr="00671ADC" w:rsidRDefault="007A73AC" w:rsidP="007A73AC">
            <w:pPr>
              <w:jc w:val="center"/>
              <w:rPr>
                <w:sz w:val="16"/>
                <w:szCs w:val="16"/>
              </w:rPr>
            </w:pPr>
            <w:r w:rsidRPr="00671ADC">
              <w:rPr>
                <w:sz w:val="16"/>
                <w:szCs w:val="16"/>
              </w:rPr>
              <w:t>Háttér-sugárzás</w:t>
            </w:r>
          </w:p>
        </w:tc>
        <w:tc>
          <w:tcPr>
            <w:tcW w:w="1800" w:type="dxa"/>
          </w:tcPr>
          <w:p w:rsidR="007A73AC" w:rsidRPr="00671ADC" w:rsidRDefault="007A73AC" w:rsidP="007A73AC">
            <w:pPr>
              <w:jc w:val="center"/>
              <w:rPr>
                <w:sz w:val="16"/>
                <w:szCs w:val="16"/>
              </w:rPr>
            </w:pPr>
            <w:r w:rsidRPr="00671ADC">
              <w:rPr>
                <w:sz w:val="16"/>
                <w:szCs w:val="16"/>
              </w:rPr>
              <w:t>Zajérték</w:t>
            </w:r>
          </w:p>
          <w:p w:rsidR="007A73AC" w:rsidRPr="00671ADC" w:rsidRDefault="007A73AC" w:rsidP="007A73AC">
            <w:pPr>
              <w:jc w:val="center"/>
              <w:rPr>
                <w:sz w:val="16"/>
                <w:szCs w:val="16"/>
              </w:rPr>
            </w:pPr>
            <w:r w:rsidRPr="00671ADC">
              <w:rPr>
                <w:sz w:val="16"/>
                <w:szCs w:val="16"/>
              </w:rPr>
              <w:t>dB</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8.00-8.15</w:t>
            </w:r>
          </w:p>
        </w:tc>
        <w:tc>
          <w:tcPr>
            <w:tcW w:w="1413" w:type="dxa"/>
            <w:vAlign w:val="bottom"/>
          </w:tcPr>
          <w:p w:rsidR="007A73AC" w:rsidRPr="00671ADC" w:rsidRDefault="007A73AC" w:rsidP="007A73AC">
            <w:pPr>
              <w:jc w:val="center"/>
              <w:rPr>
                <w:sz w:val="16"/>
                <w:szCs w:val="16"/>
              </w:rPr>
            </w:pPr>
            <w:r w:rsidRPr="00671ADC">
              <w:rPr>
                <w:sz w:val="16"/>
                <w:szCs w:val="16"/>
              </w:rPr>
              <w:t>24%</w:t>
            </w:r>
          </w:p>
        </w:tc>
        <w:tc>
          <w:tcPr>
            <w:tcW w:w="1271" w:type="dxa"/>
            <w:vAlign w:val="bottom"/>
          </w:tcPr>
          <w:p w:rsidR="007A73AC" w:rsidRPr="00671ADC" w:rsidRDefault="007A73AC" w:rsidP="007A73AC">
            <w:pPr>
              <w:jc w:val="center"/>
              <w:rPr>
                <w:sz w:val="16"/>
                <w:szCs w:val="16"/>
              </w:rPr>
            </w:pPr>
            <w:r w:rsidRPr="00671ADC">
              <w:rPr>
                <w:sz w:val="16"/>
                <w:szCs w:val="16"/>
              </w:rPr>
              <w:t>23%</w:t>
            </w:r>
          </w:p>
        </w:tc>
        <w:tc>
          <w:tcPr>
            <w:tcW w:w="1135" w:type="dxa"/>
            <w:vAlign w:val="bottom"/>
          </w:tcPr>
          <w:p w:rsidR="007A73AC" w:rsidRPr="00671ADC" w:rsidRDefault="007A73AC" w:rsidP="007A73AC">
            <w:pPr>
              <w:jc w:val="center"/>
              <w:rPr>
                <w:sz w:val="16"/>
                <w:szCs w:val="16"/>
              </w:rPr>
            </w:pPr>
            <w:r w:rsidRPr="00671ADC">
              <w:rPr>
                <w:sz w:val="16"/>
                <w:szCs w:val="16"/>
              </w:rPr>
              <w:t>42%</w:t>
            </w:r>
          </w:p>
        </w:tc>
        <w:tc>
          <w:tcPr>
            <w:tcW w:w="1235" w:type="dxa"/>
            <w:vAlign w:val="bottom"/>
          </w:tcPr>
          <w:p w:rsidR="007A73AC" w:rsidRPr="00671ADC" w:rsidRDefault="007A73AC" w:rsidP="007A73AC">
            <w:pPr>
              <w:jc w:val="center"/>
              <w:rPr>
                <w:sz w:val="16"/>
                <w:szCs w:val="16"/>
              </w:rPr>
            </w:pPr>
            <w:r w:rsidRPr="00671ADC">
              <w:rPr>
                <w:sz w:val="16"/>
                <w:szCs w:val="16"/>
              </w:rPr>
              <w:t>26%</w:t>
            </w:r>
          </w:p>
        </w:tc>
        <w:tc>
          <w:tcPr>
            <w:tcW w:w="1075" w:type="dxa"/>
            <w:vAlign w:val="bottom"/>
          </w:tcPr>
          <w:p w:rsidR="007A73AC" w:rsidRPr="00671ADC" w:rsidRDefault="007A73AC" w:rsidP="007A73AC">
            <w:pPr>
              <w:jc w:val="center"/>
              <w:rPr>
                <w:sz w:val="16"/>
                <w:szCs w:val="16"/>
              </w:rPr>
            </w:pPr>
            <w:r w:rsidRPr="00671ADC">
              <w:rPr>
                <w:sz w:val="16"/>
                <w:szCs w:val="16"/>
              </w:rPr>
              <w:t>0,05</w:t>
            </w:r>
          </w:p>
        </w:tc>
        <w:tc>
          <w:tcPr>
            <w:tcW w:w="1800" w:type="dxa"/>
            <w:vAlign w:val="bottom"/>
          </w:tcPr>
          <w:p w:rsidR="007A73AC" w:rsidRPr="00671ADC" w:rsidRDefault="007A73AC" w:rsidP="007A73AC">
            <w:pPr>
              <w:jc w:val="center"/>
              <w:rPr>
                <w:sz w:val="16"/>
                <w:szCs w:val="16"/>
              </w:rPr>
            </w:pPr>
            <w:r w:rsidRPr="00671ADC">
              <w:rPr>
                <w:sz w:val="16"/>
                <w:szCs w:val="16"/>
              </w:rPr>
              <w:t>66,7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8.15-8.30</w:t>
            </w:r>
          </w:p>
        </w:tc>
        <w:tc>
          <w:tcPr>
            <w:tcW w:w="1413" w:type="dxa"/>
            <w:vAlign w:val="bottom"/>
          </w:tcPr>
          <w:p w:rsidR="007A73AC" w:rsidRPr="00671ADC" w:rsidRDefault="007A73AC" w:rsidP="007A73AC">
            <w:pPr>
              <w:jc w:val="center"/>
              <w:rPr>
                <w:sz w:val="16"/>
                <w:szCs w:val="16"/>
              </w:rPr>
            </w:pPr>
            <w:r w:rsidRPr="00671ADC">
              <w:rPr>
                <w:sz w:val="16"/>
                <w:szCs w:val="16"/>
              </w:rPr>
              <w:t>19%</w:t>
            </w:r>
          </w:p>
        </w:tc>
        <w:tc>
          <w:tcPr>
            <w:tcW w:w="1271" w:type="dxa"/>
            <w:vAlign w:val="bottom"/>
          </w:tcPr>
          <w:p w:rsidR="007A73AC" w:rsidRPr="00671ADC" w:rsidRDefault="007A73AC" w:rsidP="007A73AC">
            <w:pPr>
              <w:jc w:val="center"/>
              <w:rPr>
                <w:sz w:val="16"/>
                <w:szCs w:val="16"/>
              </w:rPr>
            </w:pPr>
            <w:r w:rsidRPr="00671ADC">
              <w:rPr>
                <w:sz w:val="16"/>
                <w:szCs w:val="16"/>
              </w:rPr>
              <w:t>175</w:t>
            </w:r>
          </w:p>
        </w:tc>
        <w:tc>
          <w:tcPr>
            <w:tcW w:w="1135" w:type="dxa"/>
            <w:vAlign w:val="bottom"/>
          </w:tcPr>
          <w:p w:rsidR="007A73AC" w:rsidRPr="00671ADC" w:rsidRDefault="007A73AC" w:rsidP="007A73AC">
            <w:pPr>
              <w:jc w:val="center"/>
              <w:rPr>
                <w:sz w:val="16"/>
                <w:szCs w:val="16"/>
              </w:rPr>
            </w:pPr>
            <w:r w:rsidRPr="00671ADC">
              <w:rPr>
                <w:sz w:val="16"/>
                <w:szCs w:val="16"/>
              </w:rPr>
              <w:t>33%</w:t>
            </w:r>
          </w:p>
        </w:tc>
        <w:tc>
          <w:tcPr>
            <w:tcW w:w="1235" w:type="dxa"/>
            <w:vAlign w:val="bottom"/>
          </w:tcPr>
          <w:p w:rsidR="007A73AC" w:rsidRPr="00671ADC" w:rsidRDefault="007A73AC" w:rsidP="007A73AC">
            <w:pPr>
              <w:jc w:val="center"/>
              <w:rPr>
                <w:sz w:val="16"/>
                <w:szCs w:val="16"/>
              </w:rPr>
            </w:pPr>
            <w:r w:rsidRPr="00671ADC">
              <w:rPr>
                <w:sz w:val="16"/>
                <w:szCs w:val="16"/>
              </w:rPr>
              <w:t>24%</w:t>
            </w:r>
          </w:p>
        </w:tc>
        <w:tc>
          <w:tcPr>
            <w:tcW w:w="1075" w:type="dxa"/>
            <w:vAlign w:val="bottom"/>
          </w:tcPr>
          <w:p w:rsidR="007A73AC" w:rsidRPr="00671ADC" w:rsidRDefault="007A73AC" w:rsidP="007A73AC">
            <w:pPr>
              <w:jc w:val="center"/>
              <w:rPr>
                <w:sz w:val="16"/>
                <w:szCs w:val="16"/>
              </w:rPr>
            </w:pPr>
            <w:r w:rsidRPr="00671ADC">
              <w:rPr>
                <w:sz w:val="16"/>
                <w:szCs w:val="16"/>
              </w:rPr>
              <w:t>0,06</w:t>
            </w:r>
          </w:p>
        </w:tc>
        <w:tc>
          <w:tcPr>
            <w:tcW w:w="1800" w:type="dxa"/>
            <w:vAlign w:val="bottom"/>
          </w:tcPr>
          <w:p w:rsidR="007A73AC" w:rsidRPr="00671ADC" w:rsidRDefault="007A73AC" w:rsidP="007A73AC">
            <w:pPr>
              <w:jc w:val="center"/>
              <w:rPr>
                <w:sz w:val="16"/>
                <w:szCs w:val="16"/>
              </w:rPr>
            </w:pPr>
            <w:r w:rsidRPr="00671ADC">
              <w:rPr>
                <w:sz w:val="16"/>
                <w:szCs w:val="16"/>
              </w:rPr>
              <w:t>70,9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8.30-8-45</w:t>
            </w:r>
          </w:p>
        </w:tc>
        <w:tc>
          <w:tcPr>
            <w:tcW w:w="1413" w:type="dxa"/>
            <w:vAlign w:val="bottom"/>
          </w:tcPr>
          <w:p w:rsidR="007A73AC" w:rsidRPr="00671ADC" w:rsidRDefault="007A73AC" w:rsidP="007A73AC">
            <w:pPr>
              <w:jc w:val="center"/>
              <w:rPr>
                <w:sz w:val="16"/>
                <w:szCs w:val="16"/>
              </w:rPr>
            </w:pPr>
            <w:r w:rsidRPr="00671ADC">
              <w:rPr>
                <w:sz w:val="16"/>
                <w:szCs w:val="16"/>
              </w:rPr>
              <w:t>20%</w:t>
            </w:r>
          </w:p>
        </w:tc>
        <w:tc>
          <w:tcPr>
            <w:tcW w:w="1271" w:type="dxa"/>
            <w:vAlign w:val="bottom"/>
          </w:tcPr>
          <w:p w:rsidR="007A73AC" w:rsidRPr="00671ADC" w:rsidRDefault="007A73AC" w:rsidP="007A73AC">
            <w:pPr>
              <w:jc w:val="center"/>
              <w:rPr>
                <w:sz w:val="16"/>
                <w:szCs w:val="16"/>
              </w:rPr>
            </w:pPr>
            <w:r w:rsidRPr="00671ADC">
              <w:rPr>
                <w:sz w:val="16"/>
                <w:szCs w:val="16"/>
              </w:rPr>
              <w:t>15%</w:t>
            </w:r>
          </w:p>
        </w:tc>
        <w:tc>
          <w:tcPr>
            <w:tcW w:w="1135" w:type="dxa"/>
            <w:vAlign w:val="bottom"/>
          </w:tcPr>
          <w:p w:rsidR="007A73AC" w:rsidRPr="00671ADC" w:rsidRDefault="007A73AC" w:rsidP="007A73AC">
            <w:pPr>
              <w:jc w:val="center"/>
              <w:rPr>
                <w:sz w:val="16"/>
                <w:szCs w:val="16"/>
              </w:rPr>
            </w:pPr>
            <w:r w:rsidRPr="00671ADC">
              <w:rPr>
                <w:sz w:val="16"/>
                <w:szCs w:val="16"/>
              </w:rPr>
              <w:t>48%</w:t>
            </w:r>
          </w:p>
        </w:tc>
        <w:tc>
          <w:tcPr>
            <w:tcW w:w="1235" w:type="dxa"/>
            <w:vAlign w:val="bottom"/>
          </w:tcPr>
          <w:p w:rsidR="007A73AC" w:rsidRPr="00671ADC" w:rsidRDefault="007A73AC" w:rsidP="007A73AC">
            <w:pPr>
              <w:jc w:val="center"/>
              <w:rPr>
                <w:sz w:val="16"/>
                <w:szCs w:val="16"/>
              </w:rPr>
            </w:pPr>
            <w:r w:rsidRPr="00671ADC">
              <w:rPr>
                <w:sz w:val="16"/>
                <w:szCs w:val="16"/>
              </w:rPr>
              <w:t>22%</w:t>
            </w:r>
          </w:p>
        </w:tc>
        <w:tc>
          <w:tcPr>
            <w:tcW w:w="1075" w:type="dxa"/>
            <w:vAlign w:val="bottom"/>
          </w:tcPr>
          <w:p w:rsidR="007A73AC" w:rsidRPr="00671ADC" w:rsidRDefault="007A73AC" w:rsidP="007A73AC">
            <w:pPr>
              <w:jc w:val="center"/>
              <w:rPr>
                <w:sz w:val="16"/>
                <w:szCs w:val="16"/>
              </w:rPr>
            </w:pPr>
            <w:r w:rsidRPr="00671ADC">
              <w:rPr>
                <w:sz w:val="16"/>
                <w:szCs w:val="16"/>
              </w:rPr>
              <w:t>0,04</w:t>
            </w:r>
          </w:p>
        </w:tc>
        <w:tc>
          <w:tcPr>
            <w:tcW w:w="1800" w:type="dxa"/>
            <w:vAlign w:val="bottom"/>
          </w:tcPr>
          <w:p w:rsidR="007A73AC" w:rsidRPr="00671ADC" w:rsidRDefault="007A73AC" w:rsidP="007A73AC">
            <w:pPr>
              <w:jc w:val="center"/>
              <w:rPr>
                <w:sz w:val="16"/>
                <w:szCs w:val="16"/>
              </w:rPr>
            </w:pPr>
            <w:r w:rsidRPr="00671ADC">
              <w:rPr>
                <w:sz w:val="16"/>
                <w:szCs w:val="16"/>
              </w:rPr>
              <w:t>54,2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8.45-9.00</w:t>
            </w:r>
          </w:p>
        </w:tc>
        <w:tc>
          <w:tcPr>
            <w:tcW w:w="1413" w:type="dxa"/>
            <w:vAlign w:val="bottom"/>
          </w:tcPr>
          <w:p w:rsidR="007A73AC" w:rsidRPr="00671ADC" w:rsidRDefault="007A73AC" w:rsidP="007A73AC">
            <w:pPr>
              <w:jc w:val="center"/>
              <w:rPr>
                <w:sz w:val="16"/>
                <w:szCs w:val="16"/>
              </w:rPr>
            </w:pPr>
            <w:r w:rsidRPr="00671ADC">
              <w:rPr>
                <w:sz w:val="16"/>
                <w:szCs w:val="16"/>
              </w:rPr>
              <w:t>20%</w:t>
            </w:r>
          </w:p>
        </w:tc>
        <w:tc>
          <w:tcPr>
            <w:tcW w:w="1271" w:type="dxa"/>
            <w:vAlign w:val="bottom"/>
          </w:tcPr>
          <w:p w:rsidR="007A73AC" w:rsidRPr="00671ADC" w:rsidRDefault="007A73AC" w:rsidP="007A73AC">
            <w:pPr>
              <w:jc w:val="center"/>
              <w:rPr>
                <w:sz w:val="16"/>
                <w:szCs w:val="16"/>
              </w:rPr>
            </w:pPr>
            <w:r w:rsidRPr="00671ADC">
              <w:rPr>
                <w:sz w:val="16"/>
                <w:szCs w:val="16"/>
              </w:rPr>
              <w:t>24%</w:t>
            </w:r>
          </w:p>
        </w:tc>
        <w:tc>
          <w:tcPr>
            <w:tcW w:w="1135" w:type="dxa"/>
            <w:vAlign w:val="bottom"/>
          </w:tcPr>
          <w:p w:rsidR="007A73AC" w:rsidRPr="00671ADC" w:rsidRDefault="007A73AC" w:rsidP="007A73AC">
            <w:pPr>
              <w:jc w:val="center"/>
              <w:rPr>
                <w:sz w:val="16"/>
                <w:szCs w:val="16"/>
              </w:rPr>
            </w:pPr>
            <w:r w:rsidRPr="00671ADC">
              <w:rPr>
                <w:sz w:val="16"/>
                <w:szCs w:val="16"/>
              </w:rPr>
              <w:t>83%</w:t>
            </w:r>
          </w:p>
        </w:tc>
        <w:tc>
          <w:tcPr>
            <w:tcW w:w="1235" w:type="dxa"/>
            <w:vAlign w:val="bottom"/>
          </w:tcPr>
          <w:p w:rsidR="007A73AC" w:rsidRPr="00671ADC" w:rsidRDefault="007A73AC" w:rsidP="007A73AC">
            <w:pPr>
              <w:jc w:val="center"/>
              <w:rPr>
                <w:sz w:val="16"/>
                <w:szCs w:val="16"/>
              </w:rPr>
            </w:pPr>
            <w:r w:rsidRPr="00671ADC">
              <w:rPr>
                <w:sz w:val="16"/>
                <w:szCs w:val="16"/>
              </w:rPr>
              <w:t>24%</w:t>
            </w:r>
          </w:p>
        </w:tc>
        <w:tc>
          <w:tcPr>
            <w:tcW w:w="1075" w:type="dxa"/>
            <w:vAlign w:val="bottom"/>
          </w:tcPr>
          <w:p w:rsidR="007A73AC" w:rsidRPr="00671ADC" w:rsidRDefault="007A73AC" w:rsidP="007A73AC">
            <w:pPr>
              <w:jc w:val="center"/>
              <w:rPr>
                <w:sz w:val="16"/>
                <w:szCs w:val="16"/>
              </w:rPr>
            </w:pPr>
            <w:r w:rsidRPr="00671ADC">
              <w:rPr>
                <w:sz w:val="16"/>
                <w:szCs w:val="16"/>
              </w:rPr>
              <w:t>0,04</w:t>
            </w:r>
          </w:p>
        </w:tc>
        <w:tc>
          <w:tcPr>
            <w:tcW w:w="1800" w:type="dxa"/>
            <w:vAlign w:val="bottom"/>
          </w:tcPr>
          <w:p w:rsidR="007A73AC" w:rsidRPr="00671ADC" w:rsidRDefault="007A73AC" w:rsidP="007A73AC">
            <w:pPr>
              <w:jc w:val="center"/>
              <w:rPr>
                <w:sz w:val="16"/>
                <w:szCs w:val="16"/>
              </w:rPr>
            </w:pPr>
            <w:r w:rsidRPr="00671ADC">
              <w:rPr>
                <w:sz w:val="16"/>
                <w:szCs w:val="16"/>
              </w:rPr>
              <w:t>72,3</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9.00-9.15</w:t>
            </w:r>
          </w:p>
        </w:tc>
        <w:tc>
          <w:tcPr>
            <w:tcW w:w="1413" w:type="dxa"/>
            <w:vAlign w:val="bottom"/>
          </w:tcPr>
          <w:p w:rsidR="007A73AC" w:rsidRPr="00671ADC" w:rsidRDefault="007A73AC" w:rsidP="007A73AC">
            <w:pPr>
              <w:jc w:val="center"/>
              <w:rPr>
                <w:sz w:val="16"/>
                <w:szCs w:val="16"/>
              </w:rPr>
            </w:pPr>
            <w:r w:rsidRPr="00671ADC">
              <w:rPr>
                <w:sz w:val="16"/>
                <w:szCs w:val="16"/>
              </w:rPr>
              <w:t>21%</w:t>
            </w:r>
          </w:p>
        </w:tc>
        <w:tc>
          <w:tcPr>
            <w:tcW w:w="1271" w:type="dxa"/>
            <w:vAlign w:val="bottom"/>
          </w:tcPr>
          <w:p w:rsidR="007A73AC" w:rsidRPr="00671ADC" w:rsidRDefault="007A73AC" w:rsidP="007A73AC">
            <w:pPr>
              <w:jc w:val="center"/>
              <w:rPr>
                <w:sz w:val="16"/>
                <w:szCs w:val="16"/>
              </w:rPr>
            </w:pPr>
            <w:r w:rsidRPr="00671ADC">
              <w:rPr>
                <w:sz w:val="16"/>
                <w:szCs w:val="16"/>
              </w:rPr>
              <w:t>19%</w:t>
            </w:r>
          </w:p>
        </w:tc>
        <w:tc>
          <w:tcPr>
            <w:tcW w:w="1135" w:type="dxa"/>
            <w:vAlign w:val="bottom"/>
          </w:tcPr>
          <w:p w:rsidR="007A73AC" w:rsidRPr="00671ADC" w:rsidRDefault="007A73AC" w:rsidP="007A73AC">
            <w:pPr>
              <w:jc w:val="center"/>
              <w:rPr>
                <w:sz w:val="16"/>
                <w:szCs w:val="16"/>
              </w:rPr>
            </w:pPr>
            <w:r w:rsidRPr="00671ADC">
              <w:rPr>
                <w:sz w:val="16"/>
                <w:szCs w:val="16"/>
              </w:rPr>
              <w:t>38%</w:t>
            </w:r>
          </w:p>
        </w:tc>
        <w:tc>
          <w:tcPr>
            <w:tcW w:w="1235" w:type="dxa"/>
            <w:vAlign w:val="bottom"/>
          </w:tcPr>
          <w:p w:rsidR="007A73AC" w:rsidRPr="00671ADC" w:rsidRDefault="007A73AC" w:rsidP="007A73AC">
            <w:pPr>
              <w:jc w:val="center"/>
              <w:rPr>
                <w:sz w:val="16"/>
                <w:szCs w:val="16"/>
              </w:rPr>
            </w:pPr>
            <w:r w:rsidRPr="00671ADC">
              <w:rPr>
                <w:sz w:val="16"/>
                <w:szCs w:val="16"/>
              </w:rPr>
              <w:t>23%</w:t>
            </w:r>
          </w:p>
        </w:tc>
        <w:tc>
          <w:tcPr>
            <w:tcW w:w="1075" w:type="dxa"/>
            <w:vAlign w:val="bottom"/>
          </w:tcPr>
          <w:p w:rsidR="007A73AC" w:rsidRPr="00671ADC" w:rsidRDefault="007A73AC" w:rsidP="007A73AC">
            <w:pPr>
              <w:jc w:val="center"/>
              <w:rPr>
                <w:sz w:val="16"/>
                <w:szCs w:val="16"/>
              </w:rPr>
            </w:pPr>
            <w:r w:rsidRPr="00671ADC">
              <w:rPr>
                <w:sz w:val="16"/>
                <w:szCs w:val="16"/>
              </w:rPr>
              <w:t>0,03</w:t>
            </w:r>
          </w:p>
        </w:tc>
        <w:tc>
          <w:tcPr>
            <w:tcW w:w="1800" w:type="dxa"/>
            <w:vAlign w:val="bottom"/>
          </w:tcPr>
          <w:p w:rsidR="007A73AC" w:rsidRPr="00671ADC" w:rsidRDefault="007A73AC" w:rsidP="007A73AC">
            <w:pPr>
              <w:jc w:val="center"/>
              <w:rPr>
                <w:sz w:val="16"/>
                <w:szCs w:val="16"/>
              </w:rPr>
            </w:pPr>
            <w:r w:rsidRPr="00671ADC">
              <w:rPr>
                <w:sz w:val="16"/>
                <w:szCs w:val="16"/>
              </w:rPr>
              <w:t>71,3</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9.15-9.30</w:t>
            </w:r>
          </w:p>
        </w:tc>
        <w:tc>
          <w:tcPr>
            <w:tcW w:w="1413" w:type="dxa"/>
            <w:vAlign w:val="bottom"/>
          </w:tcPr>
          <w:p w:rsidR="007A73AC" w:rsidRPr="00671ADC" w:rsidRDefault="007A73AC" w:rsidP="007A73AC">
            <w:pPr>
              <w:jc w:val="center"/>
              <w:rPr>
                <w:sz w:val="16"/>
                <w:szCs w:val="16"/>
              </w:rPr>
            </w:pPr>
            <w:r w:rsidRPr="00671ADC">
              <w:rPr>
                <w:sz w:val="16"/>
                <w:szCs w:val="16"/>
              </w:rPr>
              <w:t>15%</w:t>
            </w:r>
          </w:p>
        </w:tc>
        <w:tc>
          <w:tcPr>
            <w:tcW w:w="1271" w:type="dxa"/>
            <w:vAlign w:val="bottom"/>
          </w:tcPr>
          <w:p w:rsidR="007A73AC" w:rsidRPr="00671ADC" w:rsidRDefault="007A73AC" w:rsidP="007A73AC">
            <w:pPr>
              <w:jc w:val="center"/>
              <w:rPr>
                <w:sz w:val="16"/>
                <w:szCs w:val="16"/>
              </w:rPr>
            </w:pPr>
            <w:r w:rsidRPr="00671ADC">
              <w:rPr>
                <w:sz w:val="16"/>
                <w:szCs w:val="16"/>
              </w:rPr>
              <w:t>9%</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19%</w:t>
            </w:r>
          </w:p>
        </w:tc>
        <w:tc>
          <w:tcPr>
            <w:tcW w:w="1075" w:type="dxa"/>
            <w:vAlign w:val="bottom"/>
          </w:tcPr>
          <w:p w:rsidR="007A73AC" w:rsidRPr="00671ADC" w:rsidRDefault="007A73AC" w:rsidP="007A73AC">
            <w:pPr>
              <w:jc w:val="center"/>
              <w:rPr>
                <w:sz w:val="16"/>
                <w:szCs w:val="16"/>
              </w:rPr>
            </w:pPr>
            <w:r w:rsidRPr="00671ADC">
              <w:rPr>
                <w:sz w:val="16"/>
                <w:szCs w:val="16"/>
              </w:rPr>
              <w:t>0,03</w:t>
            </w:r>
          </w:p>
        </w:tc>
        <w:tc>
          <w:tcPr>
            <w:tcW w:w="1800" w:type="dxa"/>
            <w:vAlign w:val="bottom"/>
          </w:tcPr>
          <w:p w:rsidR="007A73AC" w:rsidRPr="00671ADC" w:rsidRDefault="007A73AC" w:rsidP="007A73AC">
            <w:pPr>
              <w:jc w:val="center"/>
              <w:rPr>
                <w:sz w:val="16"/>
                <w:szCs w:val="16"/>
              </w:rPr>
            </w:pPr>
            <w:r w:rsidRPr="00671ADC">
              <w:rPr>
                <w:sz w:val="16"/>
                <w:szCs w:val="16"/>
              </w:rPr>
              <w:t>65,7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9.30-9.45</w:t>
            </w:r>
          </w:p>
        </w:tc>
        <w:tc>
          <w:tcPr>
            <w:tcW w:w="1413" w:type="dxa"/>
            <w:vAlign w:val="bottom"/>
          </w:tcPr>
          <w:p w:rsidR="007A73AC" w:rsidRPr="00671ADC" w:rsidRDefault="007A73AC" w:rsidP="007A73AC">
            <w:pPr>
              <w:jc w:val="center"/>
              <w:rPr>
                <w:sz w:val="16"/>
                <w:szCs w:val="16"/>
              </w:rPr>
            </w:pPr>
            <w:r w:rsidRPr="00671ADC">
              <w:rPr>
                <w:sz w:val="16"/>
                <w:szCs w:val="16"/>
              </w:rPr>
              <w:t>19%</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38%</w:t>
            </w:r>
          </w:p>
        </w:tc>
        <w:tc>
          <w:tcPr>
            <w:tcW w:w="1235" w:type="dxa"/>
            <w:vAlign w:val="bottom"/>
          </w:tcPr>
          <w:p w:rsidR="007A73AC" w:rsidRPr="00671ADC" w:rsidRDefault="007A73AC" w:rsidP="007A73AC">
            <w:pPr>
              <w:jc w:val="center"/>
              <w:rPr>
                <w:sz w:val="16"/>
                <w:szCs w:val="16"/>
              </w:rPr>
            </w:pPr>
            <w:r w:rsidRPr="00671ADC">
              <w:rPr>
                <w:sz w:val="16"/>
                <w:szCs w:val="16"/>
              </w:rPr>
              <w:t>15%</w:t>
            </w:r>
          </w:p>
        </w:tc>
        <w:tc>
          <w:tcPr>
            <w:tcW w:w="1075" w:type="dxa"/>
            <w:vAlign w:val="bottom"/>
          </w:tcPr>
          <w:p w:rsidR="007A73AC" w:rsidRPr="00671ADC" w:rsidRDefault="007A73AC" w:rsidP="007A73AC">
            <w:pPr>
              <w:jc w:val="center"/>
              <w:rPr>
                <w:sz w:val="16"/>
                <w:szCs w:val="16"/>
              </w:rPr>
            </w:pPr>
            <w:r w:rsidRPr="00671ADC">
              <w:rPr>
                <w:sz w:val="16"/>
                <w:szCs w:val="16"/>
              </w:rPr>
              <w:t>0,04</w:t>
            </w:r>
          </w:p>
        </w:tc>
        <w:tc>
          <w:tcPr>
            <w:tcW w:w="1800" w:type="dxa"/>
            <w:vAlign w:val="bottom"/>
          </w:tcPr>
          <w:p w:rsidR="007A73AC" w:rsidRPr="00671ADC" w:rsidRDefault="007A73AC" w:rsidP="007A73AC">
            <w:pPr>
              <w:jc w:val="center"/>
              <w:rPr>
                <w:sz w:val="16"/>
                <w:szCs w:val="16"/>
              </w:rPr>
            </w:pPr>
            <w:r w:rsidRPr="00671ADC">
              <w:rPr>
                <w:sz w:val="16"/>
                <w:szCs w:val="16"/>
              </w:rPr>
              <w:t>66,8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9.45-10.00</w:t>
            </w:r>
          </w:p>
        </w:tc>
        <w:tc>
          <w:tcPr>
            <w:tcW w:w="1413" w:type="dxa"/>
            <w:vAlign w:val="bottom"/>
          </w:tcPr>
          <w:p w:rsidR="007A73AC" w:rsidRPr="00671ADC" w:rsidRDefault="007A73AC" w:rsidP="007A73AC">
            <w:pPr>
              <w:jc w:val="center"/>
              <w:rPr>
                <w:sz w:val="16"/>
                <w:szCs w:val="16"/>
              </w:rPr>
            </w:pPr>
            <w:r w:rsidRPr="00671ADC">
              <w:rPr>
                <w:sz w:val="16"/>
                <w:szCs w:val="16"/>
              </w:rPr>
              <w:t>18%</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36%</w:t>
            </w:r>
          </w:p>
        </w:tc>
        <w:tc>
          <w:tcPr>
            <w:tcW w:w="1235" w:type="dxa"/>
            <w:vAlign w:val="bottom"/>
          </w:tcPr>
          <w:p w:rsidR="007A73AC" w:rsidRPr="00671ADC" w:rsidRDefault="007A73AC" w:rsidP="007A73AC">
            <w:pPr>
              <w:jc w:val="center"/>
              <w:rPr>
                <w:sz w:val="16"/>
                <w:szCs w:val="16"/>
              </w:rPr>
            </w:pPr>
            <w:r w:rsidRPr="00671ADC">
              <w:rPr>
                <w:sz w:val="16"/>
                <w:szCs w:val="16"/>
              </w:rPr>
              <w:t>13%</w:t>
            </w:r>
          </w:p>
        </w:tc>
        <w:tc>
          <w:tcPr>
            <w:tcW w:w="1075" w:type="dxa"/>
            <w:vAlign w:val="bottom"/>
          </w:tcPr>
          <w:p w:rsidR="007A73AC" w:rsidRPr="00671ADC" w:rsidRDefault="007A73AC" w:rsidP="007A73AC">
            <w:pPr>
              <w:jc w:val="center"/>
              <w:rPr>
                <w:sz w:val="16"/>
                <w:szCs w:val="16"/>
              </w:rPr>
            </w:pPr>
            <w:r w:rsidRPr="00671ADC">
              <w:rPr>
                <w:sz w:val="16"/>
                <w:szCs w:val="16"/>
              </w:rPr>
              <w:t>0,03</w:t>
            </w:r>
          </w:p>
        </w:tc>
        <w:tc>
          <w:tcPr>
            <w:tcW w:w="1800" w:type="dxa"/>
            <w:vAlign w:val="bottom"/>
          </w:tcPr>
          <w:p w:rsidR="007A73AC" w:rsidRPr="00671ADC" w:rsidRDefault="007A73AC" w:rsidP="007A73AC">
            <w:pPr>
              <w:jc w:val="center"/>
              <w:rPr>
                <w:sz w:val="16"/>
                <w:szCs w:val="16"/>
              </w:rPr>
            </w:pPr>
            <w:r w:rsidRPr="00671ADC">
              <w:rPr>
                <w:sz w:val="16"/>
                <w:szCs w:val="16"/>
              </w:rPr>
              <w:t>60,8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10.00-10.15</w:t>
            </w:r>
          </w:p>
        </w:tc>
        <w:tc>
          <w:tcPr>
            <w:tcW w:w="1413" w:type="dxa"/>
            <w:vAlign w:val="bottom"/>
          </w:tcPr>
          <w:p w:rsidR="007A73AC" w:rsidRPr="00671ADC" w:rsidRDefault="007A73AC" w:rsidP="007A73AC">
            <w:pPr>
              <w:jc w:val="center"/>
              <w:rPr>
                <w:sz w:val="16"/>
                <w:szCs w:val="16"/>
              </w:rPr>
            </w:pPr>
            <w:r w:rsidRPr="00671ADC">
              <w:rPr>
                <w:sz w:val="16"/>
                <w:szCs w:val="16"/>
              </w:rPr>
              <w:t>16%</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23%</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0,02</w:t>
            </w:r>
          </w:p>
        </w:tc>
        <w:tc>
          <w:tcPr>
            <w:tcW w:w="1800" w:type="dxa"/>
            <w:vAlign w:val="bottom"/>
          </w:tcPr>
          <w:p w:rsidR="007A73AC" w:rsidRPr="00671ADC" w:rsidRDefault="007A73AC" w:rsidP="007A73AC">
            <w:pPr>
              <w:jc w:val="center"/>
              <w:rPr>
                <w:sz w:val="16"/>
                <w:szCs w:val="16"/>
              </w:rPr>
            </w:pPr>
            <w:r w:rsidRPr="00671ADC">
              <w:rPr>
                <w:sz w:val="16"/>
                <w:szCs w:val="16"/>
              </w:rPr>
              <w:t>68,5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10.15-10.30</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19%</w:t>
            </w:r>
          </w:p>
        </w:tc>
        <w:tc>
          <w:tcPr>
            <w:tcW w:w="1075" w:type="dxa"/>
            <w:vAlign w:val="bottom"/>
          </w:tcPr>
          <w:p w:rsidR="007A73AC" w:rsidRPr="00671ADC" w:rsidRDefault="007A73AC" w:rsidP="007A73AC">
            <w:pPr>
              <w:jc w:val="center"/>
              <w:rPr>
                <w:sz w:val="16"/>
                <w:szCs w:val="16"/>
              </w:rPr>
            </w:pPr>
            <w:r w:rsidRPr="00671ADC">
              <w:rPr>
                <w:sz w:val="16"/>
                <w:szCs w:val="16"/>
              </w:rPr>
              <w:t>0,03</w:t>
            </w:r>
          </w:p>
        </w:tc>
        <w:tc>
          <w:tcPr>
            <w:tcW w:w="1800" w:type="dxa"/>
            <w:vAlign w:val="bottom"/>
          </w:tcPr>
          <w:p w:rsidR="007A73AC" w:rsidRPr="00671ADC" w:rsidRDefault="007A73AC" w:rsidP="007A73AC">
            <w:pPr>
              <w:jc w:val="center"/>
              <w:rPr>
                <w:sz w:val="16"/>
                <w:szCs w:val="16"/>
              </w:rPr>
            </w:pPr>
            <w:r w:rsidRPr="00671ADC">
              <w:rPr>
                <w:sz w:val="16"/>
                <w:szCs w:val="16"/>
              </w:rPr>
              <w:t>69,1</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10.30-10.45</w:t>
            </w:r>
          </w:p>
        </w:tc>
        <w:tc>
          <w:tcPr>
            <w:tcW w:w="1413" w:type="dxa"/>
            <w:vAlign w:val="bottom"/>
          </w:tcPr>
          <w:p w:rsidR="007A73AC" w:rsidRPr="00671ADC" w:rsidRDefault="007A73AC" w:rsidP="007A73AC">
            <w:pPr>
              <w:jc w:val="center"/>
              <w:rPr>
                <w:sz w:val="16"/>
                <w:szCs w:val="16"/>
              </w:rPr>
            </w:pPr>
            <w:r w:rsidRPr="00671ADC">
              <w:rPr>
                <w:sz w:val="16"/>
                <w:szCs w:val="16"/>
              </w:rPr>
              <w:t>15%</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0,02</w:t>
            </w:r>
          </w:p>
        </w:tc>
        <w:tc>
          <w:tcPr>
            <w:tcW w:w="1800" w:type="dxa"/>
            <w:vAlign w:val="bottom"/>
          </w:tcPr>
          <w:p w:rsidR="007A73AC" w:rsidRPr="00671ADC" w:rsidRDefault="007A73AC" w:rsidP="007A73AC">
            <w:pPr>
              <w:jc w:val="center"/>
              <w:rPr>
                <w:sz w:val="16"/>
                <w:szCs w:val="16"/>
              </w:rPr>
            </w:pPr>
            <w:r w:rsidRPr="00671ADC">
              <w:rPr>
                <w:sz w:val="16"/>
                <w:szCs w:val="16"/>
              </w:rPr>
              <w:t>66,9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10.45-11.00</w:t>
            </w:r>
          </w:p>
        </w:tc>
        <w:tc>
          <w:tcPr>
            <w:tcW w:w="1413" w:type="dxa"/>
            <w:vAlign w:val="bottom"/>
          </w:tcPr>
          <w:p w:rsidR="007A73AC" w:rsidRPr="00671ADC" w:rsidRDefault="007A73AC" w:rsidP="007A73AC">
            <w:pPr>
              <w:jc w:val="center"/>
              <w:rPr>
                <w:sz w:val="16"/>
                <w:szCs w:val="16"/>
              </w:rPr>
            </w:pPr>
            <w:r w:rsidRPr="00671ADC">
              <w:rPr>
                <w:sz w:val="16"/>
                <w:szCs w:val="16"/>
              </w:rPr>
              <w:t>15%</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0,03</w:t>
            </w:r>
          </w:p>
        </w:tc>
        <w:tc>
          <w:tcPr>
            <w:tcW w:w="1800" w:type="dxa"/>
            <w:vAlign w:val="bottom"/>
          </w:tcPr>
          <w:p w:rsidR="007A73AC" w:rsidRPr="00671ADC" w:rsidRDefault="007A73AC" w:rsidP="007A73AC">
            <w:pPr>
              <w:jc w:val="center"/>
              <w:rPr>
                <w:sz w:val="16"/>
                <w:szCs w:val="16"/>
              </w:rPr>
            </w:pPr>
            <w:r w:rsidRPr="00671ADC">
              <w:rPr>
                <w:sz w:val="16"/>
                <w:szCs w:val="16"/>
              </w:rPr>
              <w:t>61,3</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11.00-11.15</w:t>
            </w:r>
          </w:p>
        </w:tc>
        <w:tc>
          <w:tcPr>
            <w:tcW w:w="1413" w:type="dxa"/>
            <w:vAlign w:val="bottom"/>
          </w:tcPr>
          <w:p w:rsidR="007A73AC" w:rsidRPr="00671ADC" w:rsidRDefault="007A73AC" w:rsidP="007A73AC">
            <w:pPr>
              <w:jc w:val="center"/>
              <w:rPr>
                <w:sz w:val="16"/>
                <w:szCs w:val="16"/>
              </w:rPr>
            </w:pPr>
            <w:r w:rsidRPr="00671ADC">
              <w:rPr>
                <w:sz w:val="16"/>
                <w:szCs w:val="16"/>
              </w:rPr>
              <w:t>15%</w:t>
            </w:r>
          </w:p>
        </w:tc>
        <w:tc>
          <w:tcPr>
            <w:tcW w:w="1271" w:type="dxa"/>
            <w:vAlign w:val="bottom"/>
          </w:tcPr>
          <w:p w:rsidR="007A73AC" w:rsidRPr="00671ADC" w:rsidRDefault="007A73AC" w:rsidP="007A73AC">
            <w:pPr>
              <w:jc w:val="center"/>
              <w:rPr>
                <w:sz w:val="16"/>
                <w:szCs w:val="16"/>
              </w:rPr>
            </w:pPr>
            <w:r w:rsidRPr="00671ADC">
              <w:rPr>
                <w:sz w:val="16"/>
                <w:szCs w:val="16"/>
              </w:rPr>
              <w:t>15%</w:t>
            </w:r>
          </w:p>
        </w:tc>
        <w:tc>
          <w:tcPr>
            <w:tcW w:w="1135" w:type="dxa"/>
            <w:vAlign w:val="bottom"/>
          </w:tcPr>
          <w:p w:rsidR="007A73AC" w:rsidRPr="00671ADC" w:rsidRDefault="007A73AC" w:rsidP="007A73AC">
            <w:pPr>
              <w:jc w:val="center"/>
              <w:rPr>
                <w:sz w:val="16"/>
                <w:szCs w:val="16"/>
              </w:rPr>
            </w:pPr>
            <w:r w:rsidRPr="00671ADC">
              <w:rPr>
                <w:sz w:val="16"/>
                <w:szCs w:val="16"/>
              </w:rPr>
              <w:t>25%</w:t>
            </w:r>
          </w:p>
        </w:tc>
        <w:tc>
          <w:tcPr>
            <w:tcW w:w="1235" w:type="dxa"/>
            <w:vAlign w:val="bottom"/>
          </w:tcPr>
          <w:p w:rsidR="007A73AC" w:rsidRPr="00671ADC" w:rsidRDefault="007A73AC" w:rsidP="007A73AC">
            <w:pPr>
              <w:jc w:val="center"/>
              <w:rPr>
                <w:sz w:val="16"/>
                <w:szCs w:val="16"/>
              </w:rPr>
            </w:pPr>
            <w:r w:rsidRPr="00671ADC">
              <w:rPr>
                <w:sz w:val="16"/>
                <w:szCs w:val="16"/>
              </w:rPr>
              <w:t>17%</w:t>
            </w:r>
          </w:p>
        </w:tc>
        <w:tc>
          <w:tcPr>
            <w:tcW w:w="1075" w:type="dxa"/>
            <w:vAlign w:val="bottom"/>
          </w:tcPr>
          <w:p w:rsidR="007A73AC" w:rsidRPr="00671ADC" w:rsidRDefault="007A73AC" w:rsidP="007A73AC">
            <w:pPr>
              <w:jc w:val="center"/>
              <w:rPr>
                <w:sz w:val="16"/>
                <w:szCs w:val="16"/>
              </w:rPr>
            </w:pPr>
            <w:r w:rsidRPr="00671ADC">
              <w:rPr>
                <w:sz w:val="16"/>
                <w:szCs w:val="16"/>
              </w:rPr>
              <w:t>0,03</w:t>
            </w:r>
          </w:p>
        </w:tc>
        <w:tc>
          <w:tcPr>
            <w:tcW w:w="1800" w:type="dxa"/>
            <w:vAlign w:val="bottom"/>
          </w:tcPr>
          <w:p w:rsidR="007A73AC" w:rsidRPr="00671ADC" w:rsidRDefault="007A73AC" w:rsidP="007A73AC">
            <w:pPr>
              <w:jc w:val="center"/>
              <w:rPr>
                <w:sz w:val="16"/>
                <w:szCs w:val="16"/>
              </w:rPr>
            </w:pPr>
            <w:r w:rsidRPr="00671ADC">
              <w:rPr>
                <w:sz w:val="16"/>
                <w:szCs w:val="16"/>
              </w:rPr>
              <w:t>62,2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11.15-11.30</w:t>
            </w:r>
          </w:p>
        </w:tc>
        <w:tc>
          <w:tcPr>
            <w:tcW w:w="1413" w:type="dxa"/>
            <w:vAlign w:val="bottom"/>
          </w:tcPr>
          <w:p w:rsidR="007A73AC" w:rsidRPr="00671ADC" w:rsidRDefault="007A73AC" w:rsidP="007A73AC">
            <w:pPr>
              <w:jc w:val="center"/>
              <w:rPr>
                <w:sz w:val="16"/>
                <w:szCs w:val="16"/>
              </w:rPr>
            </w:pPr>
            <w:r w:rsidRPr="00671ADC">
              <w:rPr>
                <w:sz w:val="16"/>
                <w:szCs w:val="16"/>
              </w:rPr>
              <w:t>13%</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12%</w:t>
            </w:r>
          </w:p>
        </w:tc>
        <w:tc>
          <w:tcPr>
            <w:tcW w:w="1075" w:type="dxa"/>
            <w:vAlign w:val="bottom"/>
          </w:tcPr>
          <w:p w:rsidR="007A73AC" w:rsidRPr="00671ADC" w:rsidRDefault="007A73AC" w:rsidP="007A73AC">
            <w:pPr>
              <w:jc w:val="center"/>
              <w:rPr>
                <w:sz w:val="16"/>
                <w:szCs w:val="16"/>
              </w:rPr>
            </w:pPr>
            <w:r w:rsidRPr="00671ADC">
              <w:rPr>
                <w:sz w:val="16"/>
                <w:szCs w:val="16"/>
              </w:rPr>
              <w:t>0,03</w:t>
            </w:r>
          </w:p>
        </w:tc>
        <w:tc>
          <w:tcPr>
            <w:tcW w:w="1800" w:type="dxa"/>
            <w:vAlign w:val="bottom"/>
          </w:tcPr>
          <w:p w:rsidR="007A73AC" w:rsidRPr="00671ADC" w:rsidRDefault="007A73AC" w:rsidP="007A73AC">
            <w:pPr>
              <w:jc w:val="center"/>
              <w:rPr>
                <w:sz w:val="16"/>
                <w:szCs w:val="16"/>
              </w:rPr>
            </w:pPr>
            <w:r w:rsidRPr="00671ADC">
              <w:rPr>
                <w:sz w:val="16"/>
                <w:szCs w:val="16"/>
              </w:rPr>
              <w:t>74,5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11.30-11.45</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10%</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60,7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11.45-12.00</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13%</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69,2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12.00-12.15</w:t>
            </w:r>
          </w:p>
        </w:tc>
        <w:tc>
          <w:tcPr>
            <w:tcW w:w="1413" w:type="dxa"/>
            <w:vAlign w:val="bottom"/>
          </w:tcPr>
          <w:p w:rsidR="007A73AC" w:rsidRPr="00671ADC" w:rsidRDefault="007A73AC" w:rsidP="007A73AC">
            <w:pPr>
              <w:jc w:val="center"/>
              <w:rPr>
                <w:sz w:val="16"/>
                <w:szCs w:val="16"/>
              </w:rPr>
            </w:pPr>
            <w:r w:rsidRPr="00671ADC">
              <w:rPr>
                <w:sz w:val="16"/>
                <w:szCs w:val="16"/>
              </w:rPr>
              <w:t>15%</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62,2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12.15-12.30</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9%</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75,9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12.30-12.45</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18%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19%</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65,5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12.45-13.00</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31%</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23%</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62,4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13.00-13.15</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42%</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28%</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68,9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13.15-13.30</w:t>
            </w:r>
          </w:p>
        </w:tc>
        <w:tc>
          <w:tcPr>
            <w:tcW w:w="1413" w:type="dxa"/>
            <w:vAlign w:val="bottom"/>
          </w:tcPr>
          <w:p w:rsidR="007A73AC" w:rsidRPr="00671ADC" w:rsidRDefault="007A73AC" w:rsidP="007A73AC">
            <w:pPr>
              <w:jc w:val="center"/>
              <w:rPr>
                <w:sz w:val="16"/>
                <w:szCs w:val="16"/>
              </w:rPr>
            </w:pPr>
            <w:r w:rsidRPr="00671ADC">
              <w:rPr>
                <w:sz w:val="16"/>
                <w:szCs w:val="16"/>
              </w:rPr>
              <w:t>13%</w:t>
            </w:r>
          </w:p>
        </w:tc>
        <w:tc>
          <w:tcPr>
            <w:tcW w:w="1271" w:type="dxa"/>
            <w:vAlign w:val="bottom"/>
          </w:tcPr>
          <w:p w:rsidR="007A73AC" w:rsidRPr="00671ADC" w:rsidRDefault="007A73AC" w:rsidP="007A73AC">
            <w:pPr>
              <w:jc w:val="center"/>
              <w:rPr>
                <w:sz w:val="16"/>
                <w:szCs w:val="16"/>
              </w:rPr>
            </w:pPr>
            <w:r w:rsidRPr="00671ADC">
              <w:rPr>
                <w:sz w:val="16"/>
                <w:szCs w:val="16"/>
              </w:rPr>
              <w:t>48%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30%</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71,2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13.30-13.45</w:t>
            </w:r>
          </w:p>
        </w:tc>
        <w:tc>
          <w:tcPr>
            <w:tcW w:w="1413" w:type="dxa"/>
            <w:vAlign w:val="bottom"/>
          </w:tcPr>
          <w:p w:rsidR="007A73AC" w:rsidRPr="00671ADC" w:rsidRDefault="007A73AC" w:rsidP="007A73AC">
            <w:pPr>
              <w:jc w:val="center"/>
              <w:rPr>
                <w:sz w:val="16"/>
                <w:szCs w:val="16"/>
              </w:rPr>
            </w:pPr>
            <w:r w:rsidRPr="00671ADC">
              <w:rPr>
                <w:sz w:val="16"/>
                <w:szCs w:val="16"/>
              </w:rPr>
              <w:t>13%</w:t>
            </w:r>
          </w:p>
        </w:tc>
        <w:tc>
          <w:tcPr>
            <w:tcW w:w="1271" w:type="dxa"/>
            <w:vAlign w:val="bottom"/>
          </w:tcPr>
          <w:p w:rsidR="007A73AC" w:rsidRPr="00671ADC" w:rsidRDefault="007A73AC" w:rsidP="007A73AC">
            <w:pPr>
              <w:jc w:val="center"/>
              <w:rPr>
                <w:sz w:val="16"/>
                <w:szCs w:val="16"/>
              </w:rPr>
            </w:pPr>
            <w:r w:rsidRPr="00671ADC">
              <w:rPr>
                <w:sz w:val="16"/>
                <w:szCs w:val="16"/>
              </w:rPr>
              <w:t>57%</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35%</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73,6</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13.45-14.00</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42%</w:t>
            </w:r>
          </w:p>
        </w:tc>
        <w:tc>
          <w:tcPr>
            <w:tcW w:w="1135" w:type="dxa"/>
            <w:vAlign w:val="bottom"/>
          </w:tcPr>
          <w:p w:rsidR="007A73AC" w:rsidRPr="00671ADC" w:rsidRDefault="007A73AC" w:rsidP="007A73AC">
            <w:pPr>
              <w:jc w:val="center"/>
              <w:rPr>
                <w:sz w:val="16"/>
                <w:szCs w:val="16"/>
              </w:rPr>
            </w:pPr>
            <w:r w:rsidRPr="00671ADC">
              <w:rPr>
                <w:sz w:val="16"/>
                <w:szCs w:val="16"/>
              </w:rPr>
              <w:t>24%</w:t>
            </w:r>
          </w:p>
        </w:tc>
        <w:tc>
          <w:tcPr>
            <w:tcW w:w="1235" w:type="dxa"/>
            <w:vAlign w:val="bottom"/>
          </w:tcPr>
          <w:p w:rsidR="007A73AC" w:rsidRPr="00671ADC" w:rsidRDefault="007A73AC" w:rsidP="007A73AC">
            <w:pPr>
              <w:jc w:val="center"/>
              <w:rPr>
                <w:sz w:val="16"/>
                <w:szCs w:val="16"/>
              </w:rPr>
            </w:pPr>
            <w:r w:rsidRPr="00671ADC">
              <w:rPr>
                <w:sz w:val="16"/>
                <w:szCs w:val="16"/>
              </w:rPr>
              <w:t>28%</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70,4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14.00-14.15</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49%</w:t>
            </w:r>
          </w:p>
        </w:tc>
        <w:tc>
          <w:tcPr>
            <w:tcW w:w="1135" w:type="dxa"/>
            <w:vAlign w:val="bottom"/>
          </w:tcPr>
          <w:p w:rsidR="007A73AC" w:rsidRPr="00671ADC" w:rsidRDefault="007A73AC" w:rsidP="007A73AC">
            <w:pPr>
              <w:jc w:val="center"/>
              <w:rPr>
                <w:sz w:val="16"/>
                <w:szCs w:val="16"/>
              </w:rPr>
            </w:pPr>
            <w:r w:rsidRPr="00671ADC">
              <w:rPr>
                <w:sz w:val="16"/>
                <w:szCs w:val="16"/>
              </w:rPr>
              <w:t>20%</w:t>
            </w:r>
          </w:p>
        </w:tc>
        <w:tc>
          <w:tcPr>
            <w:tcW w:w="1235" w:type="dxa"/>
            <w:vAlign w:val="bottom"/>
          </w:tcPr>
          <w:p w:rsidR="007A73AC" w:rsidRPr="00671ADC" w:rsidRDefault="007A73AC" w:rsidP="007A73AC">
            <w:pPr>
              <w:jc w:val="center"/>
              <w:rPr>
                <w:sz w:val="16"/>
                <w:szCs w:val="16"/>
              </w:rPr>
            </w:pPr>
            <w:r w:rsidRPr="00671ADC">
              <w:rPr>
                <w:sz w:val="16"/>
                <w:szCs w:val="16"/>
              </w:rPr>
              <w:t>21%</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64,4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14.15-14.30</w:t>
            </w:r>
          </w:p>
        </w:tc>
        <w:tc>
          <w:tcPr>
            <w:tcW w:w="1413" w:type="dxa"/>
            <w:vAlign w:val="bottom"/>
          </w:tcPr>
          <w:p w:rsidR="007A73AC" w:rsidRPr="00671ADC" w:rsidRDefault="007A73AC" w:rsidP="007A73AC">
            <w:pPr>
              <w:jc w:val="center"/>
              <w:rPr>
                <w:sz w:val="16"/>
                <w:szCs w:val="16"/>
              </w:rPr>
            </w:pPr>
            <w:r w:rsidRPr="00671ADC">
              <w:rPr>
                <w:sz w:val="16"/>
                <w:szCs w:val="16"/>
              </w:rPr>
              <w:t>13%</w:t>
            </w:r>
          </w:p>
        </w:tc>
        <w:tc>
          <w:tcPr>
            <w:tcW w:w="1271" w:type="dxa"/>
            <w:vAlign w:val="bottom"/>
          </w:tcPr>
          <w:p w:rsidR="007A73AC" w:rsidRPr="00671ADC" w:rsidRDefault="007A73AC" w:rsidP="007A73AC">
            <w:pPr>
              <w:jc w:val="center"/>
              <w:rPr>
                <w:sz w:val="16"/>
                <w:szCs w:val="16"/>
              </w:rPr>
            </w:pPr>
            <w:r w:rsidRPr="00671ADC">
              <w:rPr>
                <w:sz w:val="16"/>
                <w:szCs w:val="16"/>
              </w:rPr>
              <w:t>46%</w:t>
            </w:r>
          </w:p>
        </w:tc>
        <w:tc>
          <w:tcPr>
            <w:tcW w:w="1135" w:type="dxa"/>
            <w:vAlign w:val="bottom"/>
          </w:tcPr>
          <w:p w:rsidR="007A73AC" w:rsidRPr="00671ADC" w:rsidRDefault="007A73AC" w:rsidP="007A73AC">
            <w:pPr>
              <w:jc w:val="center"/>
              <w:rPr>
                <w:sz w:val="16"/>
                <w:szCs w:val="16"/>
              </w:rPr>
            </w:pPr>
            <w:r w:rsidRPr="00671ADC">
              <w:rPr>
                <w:sz w:val="16"/>
                <w:szCs w:val="16"/>
              </w:rPr>
              <w:t>18%</w:t>
            </w:r>
          </w:p>
        </w:tc>
        <w:tc>
          <w:tcPr>
            <w:tcW w:w="1235" w:type="dxa"/>
            <w:vAlign w:val="bottom"/>
          </w:tcPr>
          <w:p w:rsidR="007A73AC" w:rsidRPr="00671ADC" w:rsidRDefault="007A73AC" w:rsidP="007A73AC">
            <w:pPr>
              <w:jc w:val="center"/>
              <w:rPr>
                <w:sz w:val="16"/>
                <w:szCs w:val="16"/>
              </w:rPr>
            </w:pPr>
            <w:r w:rsidRPr="00671ADC">
              <w:rPr>
                <w:sz w:val="16"/>
                <w:szCs w:val="16"/>
              </w:rPr>
              <w:t>25%</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70,8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14.30-14.45</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53%</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28%</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66,7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14.45-15.00</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51%</w:t>
            </w:r>
          </w:p>
        </w:tc>
        <w:tc>
          <w:tcPr>
            <w:tcW w:w="1135" w:type="dxa"/>
            <w:vAlign w:val="bottom"/>
          </w:tcPr>
          <w:p w:rsidR="007A73AC" w:rsidRPr="00671ADC" w:rsidRDefault="007A73AC" w:rsidP="007A73AC">
            <w:pPr>
              <w:jc w:val="center"/>
              <w:rPr>
                <w:sz w:val="16"/>
                <w:szCs w:val="16"/>
              </w:rPr>
            </w:pPr>
            <w:r w:rsidRPr="00671ADC">
              <w:rPr>
                <w:sz w:val="16"/>
                <w:szCs w:val="16"/>
              </w:rPr>
              <w:t>12%</w:t>
            </w:r>
          </w:p>
        </w:tc>
        <w:tc>
          <w:tcPr>
            <w:tcW w:w="1235" w:type="dxa"/>
            <w:vAlign w:val="bottom"/>
          </w:tcPr>
          <w:p w:rsidR="007A73AC" w:rsidRPr="00671ADC" w:rsidRDefault="007A73AC" w:rsidP="007A73AC">
            <w:pPr>
              <w:jc w:val="center"/>
              <w:rPr>
                <w:sz w:val="16"/>
                <w:szCs w:val="16"/>
              </w:rPr>
            </w:pPr>
            <w:r w:rsidRPr="00671ADC">
              <w:rPr>
                <w:sz w:val="16"/>
                <w:szCs w:val="16"/>
              </w:rPr>
              <w:t>26%</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62,0</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15.00-15.15</w:t>
            </w:r>
          </w:p>
        </w:tc>
        <w:tc>
          <w:tcPr>
            <w:tcW w:w="1413" w:type="dxa"/>
            <w:vAlign w:val="bottom"/>
          </w:tcPr>
          <w:p w:rsidR="007A73AC" w:rsidRPr="00671ADC" w:rsidRDefault="007A73AC" w:rsidP="007A73AC">
            <w:pPr>
              <w:jc w:val="center"/>
              <w:rPr>
                <w:sz w:val="16"/>
                <w:szCs w:val="16"/>
              </w:rPr>
            </w:pPr>
            <w:r w:rsidRPr="00671ADC">
              <w:rPr>
                <w:sz w:val="16"/>
                <w:szCs w:val="16"/>
              </w:rPr>
              <w:t>15%</w:t>
            </w:r>
          </w:p>
        </w:tc>
        <w:tc>
          <w:tcPr>
            <w:tcW w:w="1271" w:type="dxa"/>
            <w:vAlign w:val="bottom"/>
          </w:tcPr>
          <w:p w:rsidR="007A73AC" w:rsidRPr="00671ADC" w:rsidRDefault="007A73AC" w:rsidP="007A73AC">
            <w:pPr>
              <w:jc w:val="center"/>
              <w:rPr>
                <w:sz w:val="16"/>
                <w:szCs w:val="16"/>
              </w:rPr>
            </w:pPr>
            <w:r w:rsidRPr="00671ADC">
              <w:rPr>
                <w:sz w:val="16"/>
                <w:szCs w:val="16"/>
              </w:rPr>
              <w:t>62%</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30%</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63,9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15.15-15.30</w:t>
            </w:r>
          </w:p>
        </w:tc>
        <w:tc>
          <w:tcPr>
            <w:tcW w:w="1413" w:type="dxa"/>
            <w:vAlign w:val="bottom"/>
          </w:tcPr>
          <w:p w:rsidR="007A73AC" w:rsidRPr="00671ADC" w:rsidRDefault="007A73AC" w:rsidP="007A73AC">
            <w:pPr>
              <w:jc w:val="center"/>
              <w:rPr>
                <w:sz w:val="16"/>
                <w:szCs w:val="16"/>
              </w:rPr>
            </w:pPr>
            <w:r w:rsidRPr="00671ADC">
              <w:rPr>
                <w:sz w:val="16"/>
                <w:szCs w:val="16"/>
              </w:rPr>
              <w:t>15%</w:t>
            </w:r>
          </w:p>
        </w:tc>
        <w:tc>
          <w:tcPr>
            <w:tcW w:w="1271" w:type="dxa"/>
            <w:vAlign w:val="bottom"/>
          </w:tcPr>
          <w:p w:rsidR="007A73AC" w:rsidRPr="00671ADC" w:rsidRDefault="007A73AC" w:rsidP="007A73AC">
            <w:pPr>
              <w:jc w:val="center"/>
              <w:rPr>
                <w:sz w:val="16"/>
                <w:szCs w:val="16"/>
              </w:rPr>
            </w:pPr>
            <w:r w:rsidRPr="00671ADC">
              <w:rPr>
                <w:sz w:val="16"/>
                <w:szCs w:val="16"/>
              </w:rPr>
              <w:t>65%</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35%</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64,2</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15.30-15.45</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60%</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32%</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60,7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15.45-16.00</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59%</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34%</w:t>
            </w:r>
          </w:p>
        </w:tc>
        <w:tc>
          <w:tcPr>
            <w:tcW w:w="1075" w:type="dxa"/>
            <w:vAlign w:val="bottom"/>
          </w:tcPr>
          <w:p w:rsidR="007A73AC" w:rsidRPr="00671ADC" w:rsidRDefault="007A73AC" w:rsidP="007A73AC">
            <w:pPr>
              <w:jc w:val="center"/>
              <w:rPr>
                <w:sz w:val="16"/>
                <w:szCs w:val="16"/>
              </w:rPr>
            </w:pPr>
            <w:r w:rsidRPr="00671ADC">
              <w:rPr>
                <w:sz w:val="16"/>
                <w:szCs w:val="16"/>
              </w:rPr>
              <w:t>0,01</w:t>
            </w:r>
          </w:p>
        </w:tc>
        <w:tc>
          <w:tcPr>
            <w:tcW w:w="1800" w:type="dxa"/>
            <w:vAlign w:val="bottom"/>
          </w:tcPr>
          <w:p w:rsidR="007A73AC" w:rsidRPr="00671ADC" w:rsidRDefault="007A73AC" w:rsidP="007A73AC">
            <w:pPr>
              <w:jc w:val="center"/>
              <w:rPr>
                <w:sz w:val="16"/>
                <w:szCs w:val="16"/>
              </w:rPr>
            </w:pPr>
            <w:r w:rsidRPr="00671ADC">
              <w:rPr>
                <w:sz w:val="16"/>
                <w:szCs w:val="16"/>
              </w:rPr>
              <w:t>65,0</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 xml:space="preserve">Átlag </w:t>
            </w:r>
          </w:p>
        </w:tc>
        <w:tc>
          <w:tcPr>
            <w:tcW w:w="1413" w:type="dxa"/>
            <w:vAlign w:val="center"/>
          </w:tcPr>
          <w:p w:rsidR="007A73AC" w:rsidRPr="00671ADC" w:rsidRDefault="007A73AC" w:rsidP="007A73AC">
            <w:pPr>
              <w:jc w:val="center"/>
              <w:rPr>
                <w:sz w:val="16"/>
                <w:szCs w:val="16"/>
              </w:rPr>
            </w:pPr>
            <w:r w:rsidRPr="00671ADC">
              <w:rPr>
                <w:sz w:val="16"/>
                <w:szCs w:val="16"/>
              </w:rPr>
              <w:t>16%</w:t>
            </w:r>
          </w:p>
        </w:tc>
        <w:tc>
          <w:tcPr>
            <w:tcW w:w="1271" w:type="dxa"/>
            <w:vAlign w:val="center"/>
          </w:tcPr>
          <w:p w:rsidR="007A73AC" w:rsidRPr="00671ADC" w:rsidRDefault="007A73AC" w:rsidP="007A73AC">
            <w:pPr>
              <w:jc w:val="center"/>
              <w:rPr>
                <w:sz w:val="16"/>
                <w:szCs w:val="16"/>
              </w:rPr>
            </w:pPr>
            <w:r w:rsidRPr="00671ADC">
              <w:rPr>
                <w:sz w:val="16"/>
                <w:szCs w:val="16"/>
              </w:rPr>
              <w:t>574%</w:t>
            </w:r>
          </w:p>
        </w:tc>
        <w:tc>
          <w:tcPr>
            <w:tcW w:w="1135" w:type="dxa"/>
            <w:vAlign w:val="center"/>
          </w:tcPr>
          <w:p w:rsidR="007A73AC" w:rsidRPr="00671ADC" w:rsidRDefault="007A73AC" w:rsidP="007A73AC">
            <w:pPr>
              <w:jc w:val="center"/>
              <w:rPr>
                <w:sz w:val="16"/>
                <w:szCs w:val="16"/>
              </w:rPr>
            </w:pPr>
            <w:r w:rsidRPr="00671ADC">
              <w:rPr>
                <w:sz w:val="16"/>
                <w:szCs w:val="16"/>
              </w:rPr>
              <w:t>20%</w:t>
            </w:r>
          </w:p>
        </w:tc>
        <w:tc>
          <w:tcPr>
            <w:tcW w:w="1235" w:type="dxa"/>
            <w:vAlign w:val="center"/>
          </w:tcPr>
          <w:p w:rsidR="007A73AC" w:rsidRPr="00671ADC" w:rsidRDefault="007A73AC" w:rsidP="007A73AC">
            <w:pPr>
              <w:jc w:val="center"/>
              <w:rPr>
                <w:sz w:val="16"/>
                <w:szCs w:val="16"/>
              </w:rPr>
            </w:pPr>
            <w:r w:rsidRPr="00671ADC">
              <w:rPr>
                <w:sz w:val="16"/>
                <w:szCs w:val="16"/>
              </w:rPr>
              <w:t>21%</w:t>
            </w:r>
          </w:p>
        </w:tc>
        <w:tc>
          <w:tcPr>
            <w:tcW w:w="1075" w:type="dxa"/>
            <w:vAlign w:val="center"/>
          </w:tcPr>
          <w:p w:rsidR="007A73AC" w:rsidRPr="00671ADC" w:rsidRDefault="007A73AC" w:rsidP="007A73AC">
            <w:pPr>
              <w:jc w:val="center"/>
              <w:rPr>
                <w:sz w:val="16"/>
                <w:szCs w:val="16"/>
              </w:rPr>
            </w:pPr>
            <w:r w:rsidRPr="00671ADC">
              <w:rPr>
                <w:sz w:val="16"/>
                <w:szCs w:val="16"/>
              </w:rPr>
              <w:t>2%</w:t>
            </w:r>
          </w:p>
        </w:tc>
        <w:tc>
          <w:tcPr>
            <w:tcW w:w="1800" w:type="dxa"/>
          </w:tcPr>
          <w:p w:rsidR="007A73AC" w:rsidRPr="00671ADC" w:rsidRDefault="007A73AC" w:rsidP="007A73AC">
            <w:pPr>
              <w:jc w:val="center"/>
              <w:rPr>
                <w:sz w:val="16"/>
                <w:szCs w:val="16"/>
              </w:rPr>
            </w:pPr>
            <w:r w:rsidRPr="00671ADC">
              <w:rPr>
                <w:sz w:val="16"/>
                <w:szCs w:val="16"/>
              </w:rPr>
              <w:t>66,53</w:t>
            </w:r>
          </w:p>
        </w:tc>
      </w:tr>
    </w:tbl>
    <w:p w:rsidR="0005050E" w:rsidRDefault="0005050E" w:rsidP="0005050E">
      <w:pPr>
        <w:jc w:val="center"/>
        <w:rPr>
          <w:sz w:val="16"/>
          <w:szCs w:val="16"/>
        </w:rPr>
      </w:pPr>
    </w:p>
    <w:p w:rsidR="00461A05" w:rsidRDefault="00461A05" w:rsidP="0005050E">
      <w:pPr>
        <w:jc w:val="center"/>
        <w:rPr>
          <w:sz w:val="16"/>
          <w:szCs w:val="16"/>
        </w:rPr>
      </w:pPr>
    </w:p>
    <w:p w:rsidR="00461A05" w:rsidRDefault="00461A05" w:rsidP="0005050E">
      <w:pPr>
        <w:jc w:val="center"/>
        <w:rPr>
          <w:sz w:val="16"/>
          <w:szCs w:val="16"/>
        </w:rPr>
      </w:pPr>
    </w:p>
    <w:p w:rsidR="00461A05" w:rsidRDefault="00461A05" w:rsidP="0005050E">
      <w:pPr>
        <w:jc w:val="center"/>
        <w:rPr>
          <w:sz w:val="16"/>
          <w:szCs w:val="16"/>
        </w:rPr>
      </w:pPr>
    </w:p>
    <w:p w:rsidR="00461A05" w:rsidRPr="00671ADC" w:rsidRDefault="00461A05" w:rsidP="0005050E">
      <w:pPr>
        <w:jc w:val="center"/>
        <w:rPr>
          <w:sz w:val="16"/>
          <w:szCs w:val="16"/>
        </w:rPr>
      </w:pPr>
    </w:p>
    <w:p w:rsidR="0005050E" w:rsidRPr="00671ADC" w:rsidRDefault="0005050E" w:rsidP="0005050E">
      <w:pPr>
        <w:jc w:val="cente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9"/>
        <w:gridCol w:w="1413"/>
        <w:gridCol w:w="1271"/>
        <w:gridCol w:w="1135"/>
        <w:gridCol w:w="1235"/>
        <w:gridCol w:w="1075"/>
        <w:gridCol w:w="1800"/>
      </w:tblGrid>
      <w:tr w:rsidR="007A73AC" w:rsidRPr="00671ADC" w:rsidTr="007A73AC">
        <w:tc>
          <w:tcPr>
            <w:tcW w:w="1359" w:type="dxa"/>
          </w:tcPr>
          <w:p w:rsidR="007A73AC" w:rsidRPr="00671ADC" w:rsidRDefault="0005050E" w:rsidP="007A73AC">
            <w:pPr>
              <w:rPr>
                <w:sz w:val="16"/>
                <w:szCs w:val="16"/>
              </w:rPr>
            </w:pPr>
            <w:r w:rsidRPr="00671ADC">
              <w:rPr>
                <w:sz w:val="16"/>
                <w:szCs w:val="16"/>
              </w:rPr>
              <w:lastRenderedPageBreak/>
              <w:br w:type="page"/>
            </w:r>
            <w:r w:rsidR="007A73AC" w:rsidRPr="00671ADC">
              <w:rPr>
                <w:sz w:val="16"/>
                <w:szCs w:val="16"/>
              </w:rPr>
              <w:t>Mérési idő</w:t>
            </w:r>
          </w:p>
          <w:p w:rsidR="007A73AC" w:rsidRPr="00671ADC" w:rsidRDefault="007A73AC" w:rsidP="007A73AC">
            <w:pPr>
              <w:rPr>
                <w:sz w:val="16"/>
                <w:szCs w:val="16"/>
              </w:rPr>
            </w:pPr>
            <w:r w:rsidRPr="00671ADC">
              <w:rPr>
                <w:sz w:val="16"/>
                <w:szCs w:val="16"/>
              </w:rPr>
              <w:t>2015.09.17.</w:t>
            </w:r>
          </w:p>
        </w:tc>
        <w:tc>
          <w:tcPr>
            <w:tcW w:w="1413" w:type="dxa"/>
          </w:tcPr>
          <w:p w:rsidR="007A73AC" w:rsidRPr="00671ADC" w:rsidRDefault="007A73AC" w:rsidP="007A73AC">
            <w:pPr>
              <w:rPr>
                <w:sz w:val="16"/>
                <w:szCs w:val="16"/>
              </w:rPr>
            </w:pPr>
            <w:r w:rsidRPr="00671ADC">
              <w:rPr>
                <w:sz w:val="16"/>
                <w:szCs w:val="16"/>
              </w:rPr>
              <w:t>Szén-monoxid CO</w:t>
            </w:r>
          </w:p>
        </w:tc>
        <w:tc>
          <w:tcPr>
            <w:tcW w:w="1271" w:type="dxa"/>
          </w:tcPr>
          <w:p w:rsidR="007A73AC" w:rsidRPr="00671ADC" w:rsidRDefault="007A73AC" w:rsidP="007A73AC">
            <w:pPr>
              <w:rPr>
                <w:sz w:val="16"/>
                <w:szCs w:val="16"/>
              </w:rPr>
            </w:pPr>
            <w:r w:rsidRPr="00671ADC">
              <w:rPr>
                <w:sz w:val="16"/>
                <w:szCs w:val="16"/>
              </w:rPr>
              <w:t>Nitrogén-dioxid NO</w:t>
            </w:r>
            <w:r w:rsidRPr="00671ADC">
              <w:rPr>
                <w:sz w:val="16"/>
                <w:szCs w:val="16"/>
                <w:vertAlign w:val="subscript"/>
              </w:rPr>
              <w:t>2</w:t>
            </w:r>
          </w:p>
        </w:tc>
        <w:tc>
          <w:tcPr>
            <w:tcW w:w="1135" w:type="dxa"/>
          </w:tcPr>
          <w:p w:rsidR="007A73AC" w:rsidRPr="00671ADC" w:rsidRDefault="007A73AC" w:rsidP="007A73AC">
            <w:pPr>
              <w:rPr>
                <w:sz w:val="16"/>
                <w:szCs w:val="16"/>
              </w:rPr>
            </w:pPr>
            <w:r w:rsidRPr="00671ADC">
              <w:rPr>
                <w:sz w:val="16"/>
                <w:szCs w:val="16"/>
              </w:rPr>
              <w:t>Kén-dioxid SO</w:t>
            </w:r>
            <w:r w:rsidRPr="00671ADC">
              <w:rPr>
                <w:sz w:val="16"/>
                <w:szCs w:val="16"/>
                <w:vertAlign w:val="subscript"/>
              </w:rPr>
              <w:t>2</w:t>
            </w:r>
          </w:p>
        </w:tc>
        <w:tc>
          <w:tcPr>
            <w:tcW w:w="1235" w:type="dxa"/>
          </w:tcPr>
          <w:p w:rsidR="007A73AC" w:rsidRPr="00671ADC" w:rsidRDefault="007A73AC" w:rsidP="007A73AC">
            <w:pPr>
              <w:rPr>
                <w:sz w:val="16"/>
                <w:szCs w:val="16"/>
              </w:rPr>
            </w:pPr>
            <w:r w:rsidRPr="00671ADC">
              <w:rPr>
                <w:sz w:val="16"/>
                <w:szCs w:val="16"/>
              </w:rPr>
              <w:t xml:space="preserve">Ózon </w:t>
            </w:r>
          </w:p>
          <w:p w:rsidR="007A73AC" w:rsidRPr="00671ADC" w:rsidRDefault="007A73AC" w:rsidP="007A73AC">
            <w:pPr>
              <w:rPr>
                <w:sz w:val="16"/>
                <w:szCs w:val="16"/>
              </w:rPr>
            </w:pPr>
            <w:r w:rsidRPr="00671ADC">
              <w:rPr>
                <w:sz w:val="16"/>
                <w:szCs w:val="16"/>
              </w:rPr>
              <w:t>O</w:t>
            </w:r>
            <w:r w:rsidRPr="00671ADC">
              <w:rPr>
                <w:sz w:val="16"/>
                <w:szCs w:val="16"/>
                <w:vertAlign w:val="subscript"/>
              </w:rPr>
              <w:t>3</w:t>
            </w:r>
          </w:p>
        </w:tc>
        <w:tc>
          <w:tcPr>
            <w:tcW w:w="1075" w:type="dxa"/>
          </w:tcPr>
          <w:p w:rsidR="007A73AC" w:rsidRPr="00671ADC" w:rsidRDefault="007A73AC" w:rsidP="007A73AC">
            <w:pPr>
              <w:rPr>
                <w:sz w:val="16"/>
                <w:szCs w:val="16"/>
              </w:rPr>
            </w:pPr>
            <w:r w:rsidRPr="00671ADC">
              <w:rPr>
                <w:sz w:val="16"/>
                <w:szCs w:val="16"/>
              </w:rPr>
              <w:t>Háttér-sugárzás</w:t>
            </w:r>
          </w:p>
        </w:tc>
        <w:tc>
          <w:tcPr>
            <w:tcW w:w="1800" w:type="dxa"/>
          </w:tcPr>
          <w:p w:rsidR="007A73AC" w:rsidRPr="00671ADC" w:rsidRDefault="007A73AC" w:rsidP="007A73AC">
            <w:pPr>
              <w:rPr>
                <w:sz w:val="16"/>
                <w:szCs w:val="16"/>
              </w:rPr>
            </w:pPr>
            <w:r w:rsidRPr="00671ADC">
              <w:rPr>
                <w:sz w:val="16"/>
                <w:szCs w:val="16"/>
              </w:rPr>
              <w:t>Zajérték</w:t>
            </w:r>
          </w:p>
          <w:p w:rsidR="007A73AC" w:rsidRPr="00671ADC" w:rsidRDefault="007A73AC" w:rsidP="007A73AC">
            <w:pPr>
              <w:rPr>
                <w:sz w:val="16"/>
                <w:szCs w:val="16"/>
              </w:rPr>
            </w:pPr>
            <w:r w:rsidRPr="00671ADC">
              <w:rPr>
                <w:sz w:val="16"/>
                <w:szCs w:val="16"/>
              </w:rPr>
              <w:t>dB</w:t>
            </w:r>
          </w:p>
        </w:tc>
      </w:tr>
      <w:tr w:rsidR="007A73AC" w:rsidRPr="00671ADC" w:rsidTr="007A73AC">
        <w:tc>
          <w:tcPr>
            <w:tcW w:w="1359" w:type="dxa"/>
          </w:tcPr>
          <w:p w:rsidR="007A73AC" w:rsidRPr="00671ADC" w:rsidRDefault="007A73AC" w:rsidP="007A73AC">
            <w:pPr>
              <w:rPr>
                <w:sz w:val="16"/>
                <w:szCs w:val="16"/>
              </w:rPr>
            </w:pPr>
            <w:r w:rsidRPr="00671ADC">
              <w:rPr>
                <w:sz w:val="16"/>
                <w:szCs w:val="16"/>
              </w:rPr>
              <w:t>8.30-8-45</w:t>
            </w:r>
          </w:p>
        </w:tc>
        <w:tc>
          <w:tcPr>
            <w:tcW w:w="1413" w:type="dxa"/>
            <w:vAlign w:val="bottom"/>
          </w:tcPr>
          <w:p w:rsidR="007A73AC" w:rsidRPr="00671ADC" w:rsidRDefault="007A73AC" w:rsidP="007A73AC">
            <w:pPr>
              <w:rPr>
                <w:sz w:val="16"/>
                <w:szCs w:val="16"/>
              </w:rPr>
            </w:pPr>
            <w:r w:rsidRPr="00671ADC">
              <w:rPr>
                <w:sz w:val="16"/>
                <w:szCs w:val="16"/>
              </w:rPr>
              <w:t>27%</w:t>
            </w:r>
          </w:p>
        </w:tc>
        <w:tc>
          <w:tcPr>
            <w:tcW w:w="1271" w:type="dxa"/>
            <w:vAlign w:val="bottom"/>
          </w:tcPr>
          <w:p w:rsidR="007A73AC" w:rsidRPr="00671ADC" w:rsidRDefault="007A73AC" w:rsidP="007A73AC">
            <w:pPr>
              <w:rPr>
                <w:sz w:val="16"/>
                <w:szCs w:val="16"/>
              </w:rPr>
            </w:pPr>
            <w:r w:rsidRPr="00671ADC">
              <w:rPr>
                <w:sz w:val="16"/>
                <w:szCs w:val="16"/>
              </w:rPr>
              <w:t>20%</w:t>
            </w:r>
          </w:p>
        </w:tc>
        <w:tc>
          <w:tcPr>
            <w:tcW w:w="1135" w:type="dxa"/>
            <w:vAlign w:val="bottom"/>
          </w:tcPr>
          <w:p w:rsidR="007A73AC" w:rsidRPr="00671ADC" w:rsidRDefault="007A73AC" w:rsidP="007A73AC">
            <w:pPr>
              <w:rPr>
                <w:sz w:val="16"/>
                <w:szCs w:val="16"/>
              </w:rPr>
            </w:pPr>
            <w:r w:rsidRPr="00671ADC">
              <w:rPr>
                <w:sz w:val="16"/>
                <w:szCs w:val="16"/>
              </w:rPr>
              <w:t>17%</w:t>
            </w:r>
          </w:p>
        </w:tc>
        <w:tc>
          <w:tcPr>
            <w:tcW w:w="1235" w:type="dxa"/>
            <w:vAlign w:val="bottom"/>
          </w:tcPr>
          <w:p w:rsidR="007A73AC" w:rsidRPr="00671ADC" w:rsidRDefault="007A73AC" w:rsidP="007A73AC">
            <w:pPr>
              <w:rPr>
                <w:sz w:val="16"/>
                <w:szCs w:val="16"/>
              </w:rPr>
            </w:pPr>
            <w:r w:rsidRPr="00671ADC">
              <w:rPr>
                <w:sz w:val="16"/>
                <w:szCs w:val="16"/>
              </w:rPr>
              <w:t>22%</w:t>
            </w:r>
          </w:p>
        </w:tc>
        <w:tc>
          <w:tcPr>
            <w:tcW w:w="1075" w:type="dxa"/>
            <w:vAlign w:val="bottom"/>
          </w:tcPr>
          <w:p w:rsidR="007A73AC" w:rsidRPr="00671ADC" w:rsidRDefault="007A73AC" w:rsidP="007A73AC">
            <w:pPr>
              <w:rPr>
                <w:sz w:val="16"/>
                <w:szCs w:val="16"/>
              </w:rPr>
            </w:pPr>
            <w:r w:rsidRPr="00671ADC">
              <w:rPr>
                <w:sz w:val="16"/>
                <w:szCs w:val="16"/>
              </w:rPr>
              <w:t>0,02</w:t>
            </w:r>
          </w:p>
        </w:tc>
        <w:tc>
          <w:tcPr>
            <w:tcW w:w="1800" w:type="dxa"/>
            <w:vAlign w:val="bottom"/>
          </w:tcPr>
          <w:p w:rsidR="007A73AC" w:rsidRPr="00671ADC" w:rsidRDefault="007A73AC" w:rsidP="007A73AC">
            <w:pPr>
              <w:rPr>
                <w:sz w:val="16"/>
                <w:szCs w:val="16"/>
              </w:rPr>
            </w:pPr>
            <w:r w:rsidRPr="00671ADC">
              <w:rPr>
                <w:sz w:val="16"/>
                <w:szCs w:val="16"/>
              </w:rPr>
              <w:t>68,8</w:t>
            </w:r>
          </w:p>
        </w:tc>
      </w:tr>
      <w:tr w:rsidR="007A73AC" w:rsidRPr="00671ADC" w:rsidTr="007A73AC">
        <w:tc>
          <w:tcPr>
            <w:tcW w:w="1359" w:type="dxa"/>
          </w:tcPr>
          <w:p w:rsidR="007A73AC" w:rsidRPr="00671ADC" w:rsidRDefault="007A73AC" w:rsidP="007A73AC">
            <w:pPr>
              <w:rPr>
                <w:sz w:val="16"/>
                <w:szCs w:val="16"/>
              </w:rPr>
            </w:pPr>
            <w:r w:rsidRPr="00671ADC">
              <w:rPr>
                <w:sz w:val="16"/>
                <w:szCs w:val="16"/>
              </w:rPr>
              <w:t>8.45-9.00</w:t>
            </w:r>
          </w:p>
        </w:tc>
        <w:tc>
          <w:tcPr>
            <w:tcW w:w="1413" w:type="dxa"/>
            <w:vAlign w:val="bottom"/>
          </w:tcPr>
          <w:p w:rsidR="007A73AC" w:rsidRPr="00671ADC" w:rsidRDefault="007A73AC" w:rsidP="007A73AC">
            <w:pPr>
              <w:rPr>
                <w:sz w:val="16"/>
                <w:szCs w:val="16"/>
              </w:rPr>
            </w:pPr>
            <w:r w:rsidRPr="00671ADC">
              <w:rPr>
                <w:sz w:val="16"/>
                <w:szCs w:val="16"/>
              </w:rPr>
              <w:t>18%</w:t>
            </w:r>
          </w:p>
        </w:tc>
        <w:tc>
          <w:tcPr>
            <w:tcW w:w="1271" w:type="dxa"/>
            <w:vAlign w:val="bottom"/>
          </w:tcPr>
          <w:p w:rsidR="007A73AC" w:rsidRPr="00671ADC" w:rsidRDefault="007A73AC" w:rsidP="007A73AC">
            <w:pPr>
              <w:rPr>
                <w:sz w:val="16"/>
                <w:szCs w:val="16"/>
              </w:rPr>
            </w:pPr>
            <w:r w:rsidRPr="00671ADC">
              <w:rPr>
                <w:sz w:val="16"/>
                <w:szCs w:val="16"/>
              </w:rPr>
              <w:t>13%</w:t>
            </w:r>
          </w:p>
        </w:tc>
        <w:tc>
          <w:tcPr>
            <w:tcW w:w="1135" w:type="dxa"/>
            <w:vAlign w:val="bottom"/>
          </w:tcPr>
          <w:p w:rsidR="007A73AC" w:rsidRPr="00671ADC" w:rsidRDefault="007A73AC" w:rsidP="007A73AC">
            <w:pPr>
              <w:rPr>
                <w:sz w:val="16"/>
                <w:szCs w:val="16"/>
              </w:rPr>
            </w:pPr>
            <w:r w:rsidRPr="00671ADC">
              <w:rPr>
                <w:sz w:val="16"/>
                <w:szCs w:val="16"/>
              </w:rPr>
              <w:t>78%</w:t>
            </w:r>
          </w:p>
        </w:tc>
        <w:tc>
          <w:tcPr>
            <w:tcW w:w="1235" w:type="dxa"/>
            <w:vAlign w:val="bottom"/>
          </w:tcPr>
          <w:p w:rsidR="007A73AC" w:rsidRPr="00671ADC" w:rsidRDefault="007A73AC" w:rsidP="007A73AC">
            <w:pPr>
              <w:rPr>
                <w:sz w:val="16"/>
                <w:szCs w:val="16"/>
              </w:rPr>
            </w:pPr>
            <w:r w:rsidRPr="00671ADC">
              <w:rPr>
                <w:sz w:val="16"/>
                <w:szCs w:val="16"/>
              </w:rPr>
              <w:t>22%</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67,8</w:t>
            </w:r>
          </w:p>
        </w:tc>
      </w:tr>
      <w:tr w:rsidR="007A73AC" w:rsidRPr="00671ADC" w:rsidTr="007A73AC">
        <w:tc>
          <w:tcPr>
            <w:tcW w:w="1359" w:type="dxa"/>
          </w:tcPr>
          <w:p w:rsidR="007A73AC" w:rsidRPr="00671ADC" w:rsidRDefault="007A73AC" w:rsidP="007A73AC">
            <w:pPr>
              <w:rPr>
                <w:sz w:val="16"/>
                <w:szCs w:val="16"/>
              </w:rPr>
            </w:pPr>
            <w:r w:rsidRPr="00671ADC">
              <w:rPr>
                <w:sz w:val="16"/>
                <w:szCs w:val="16"/>
              </w:rPr>
              <w:t>9.00-9.15</w:t>
            </w:r>
          </w:p>
        </w:tc>
        <w:tc>
          <w:tcPr>
            <w:tcW w:w="1413" w:type="dxa"/>
            <w:vAlign w:val="bottom"/>
          </w:tcPr>
          <w:p w:rsidR="007A73AC" w:rsidRPr="00671ADC" w:rsidRDefault="007A73AC" w:rsidP="007A73AC">
            <w:pPr>
              <w:rPr>
                <w:sz w:val="16"/>
                <w:szCs w:val="16"/>
              </w:rPr>
            </w:pPr>
            <w:r w:rsidRPr="00671ADC">
              <w:rPr>
                <w:sz w:val="16"/>
                <w:szCs w:val="16"/>
              </w:rPr>
              <w:t>17%</w:t>
            </w:r>
          </w:p>
        </w:tc>
        <w:tc>
          <w:tcPr>
            <w:tcW w:w="1271" w:type="dxa"/>
            <w:vAlign w:val="bottom"/>
          </w:tcPr>
          <w:p w:rsidR="007A73AC" w:rsidRPr="00671ADC" w:rsidRDefault="007A73AC" w:rsidP="007A73AC">
            <w:pPr>
              <w:rPr>
                <w:sz w:val="16"/>
                <w:szCs w:val="16"/>
              </w:rPr>
            </w:pPr>
            <w:r w:rsidRPr="00671ADC">
              <w:rPr>
                <w:sz w:val="16"/>
                <w:szCs w:val="16"/>
              </w:rPr>
              <w:t>9%</w:t>
            </w:r>
          </w:p>
        </w:tc>
        <w:tc>
          <w:tcPr>
            <w:tcW w:w="1135" w:type="dxa"/>
            <w:vAlign w:val="bottom"/>
          </w:tcPr>
          <w:p w:rsidR="007A73AC" w:rsidRPr="00671ADC" w:rsidRDefault="007A73AC" w:rsidP="007A73AC">
            <w:pPr>
              <w:rPr>
                <w:sz w:val="16"/>
                <w:szCs w:val="16"/>
              </w:rPr>
            </w:pPr>
            <w:r w:rsidRPr="00671ADC">
              <w:rPr>
                <w:sz w:val="16"/>
                <w:szCs w:val="16"/>
              </w:rPr>
              <w:t>34%</w:t>
            </w:r>
          </w:p>
        </w:tc>
        <w:tc>
          <w:tcPr>
            <w:tcW w:w="1235" w:type="dxa"/>
            <w:vAlign w:val="bottom"/>
          </w:tcPr>
          <w:p w:rsidR="007A73AC" w:rsidRPr="00671ADC" w:rsidRDefault="007A73AC" w:rsidP="007A73AC">
            <w:pPr>
              <w:rPr>
                <w:sz w:val="16"/>
                <w:szCs w:val="16"/>
              </w:rPr>
            </w:pPr>
            <w:r w:rsidRPr="00671ADC">
              <w:rPr>
                <w:sz w:val="16"/>
                <w:szCs w:val="16"/>
              </w:rPr>
              <w:t>18%</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68,2</w:t>
            </w:r>
          </w:p>
        </w:tc>
      </w:tr>
      <w:tr w:rsidR="007A73AC" w:rsidRPr="00671ADC" w:rsidTr="007A73AC">
        <w:tc>
          <w:tcPr>
            <w:tcW w:w="1359" w:type="dxa"/>
          </w:tcPr>
          <w:p w:rsidR="007A73AC" w:rsidRPr="00671ADC" w:rsidRDefault="007A73AC" w:rsidP="007A73AC">
            <w:pPr>
              <w:rPr>
                <w:sz w:val="16"/>
                <w:szCs w:val="16"/>
              </w:rPr>
            </w:pPr>
            <w:r w:rsidRPr="00671ADC">
              <w:rPr>
                <w:sz w:val="16"/>
                <w:szCs w:val="16"/>
              </w:rPr>
              <w:t>9.15-9.30</w:t>
            </w:r>
          </w:p>
        </w:tc>
        <w:tc>
          <w:tcPr>
            <w:tcW w:w="1413" w:type="dxa"/>
            <w:vAlign w:val="bottom"/>
          </w:tcPr>
          <w:p w:rsidR="007A73AC" w:rsidRPr="00671ADC" w:rsidRDefault="007A73AC" w:rsidP="007A73AC">
            <w:pPr>
              <w:rPr>
                <w:sz w:val="16"/>
                <w:szCs w:val="16"/>
              </w:rPr>
            </w:pPr>
            <w:r w:rsidRPr="00671ADC">
              <w:rPr>
                <w:sz w:val="16"/>
                <w:szCs w:val="16"/>
              </w:rPr>
              <w:t>18%</w:t>
            </w:r>
          </w:p>
        </w:tc>
        <w:tc>
          <w:tcPr>
            <w:tcW w:w="1271" w:type="dxa"/>
            <w:vAlign w:val="bottom"/>
          </w:tcPr>
          <w:p w:rsidR="007A73AC" w:rsidRPr="00671ADC" w:rsidRDefault="007A73AC" w:rsidP="007A73AC">
            <w:pPr>
              <w:rPr>
                <w:sz w:val="16"/>
                <w:szCs w:val="16"/>
              </w:rPr>
            </w:pPr>
            <w:r w:rsidRPr="00671ADC">
              <w:rPr>
                <w:sz w:val="16"/>
                <w:szCs w:val="16"/>
              </w:rPr>
              <w:t>9%</w:t>
            </w:r>
          </w:p>
        </w:tc>
        <w:tc>
          <w:tcPr>
            <w:tcW w:w="1135" w:type="dxa"/>
            <w:vAlign w:val="bottom"/>
          </w:tcPr>
          <w:p w:rsidR="007A73AC" w:rsidRPr="00671ADC" w:rsidRDefault="007A73AC" w:rsidP="007A73AC">
            <w:pPr>
              <w:rPr>
                <w:sz w:val="16"/>
                <w:szCs w:val="16"/>
              </w:rPr>
            </w:pPr>
            <w:r w:rsidRPr="00671ADC">
              <w:rPr>
                <w:sz w:val="16"/>
                <w:szCs w:val="16"/>
              </w:rPr>
              <w:t>58%</w:t>
            </w:r>
          </w:p>
        </w:tc>
        <w:tc>
          <w:tcPr>
            <w:tcW w:w="1235" w:type="dxa"/>
            <w:vAlign w:val="bottom"/>
          </w:tcPr>
          <w:p w:rsidR="007A73AC" w:rsidRPr="00671ADC" w:rsidRDefault="007A73AC" w:rsidP="007A73AC">
            <w:pPr>
              <w:rPr>
                <w:sz w:val="16"/>
                <w:szCs w:val="16"/>
              </w:rPr>
            </w:pPr>
            <w:r w:rsidRPr="00671ADC">
              <w:rPr>
                <w:sz w:val="16"/>
                <w:szCs w:val="16"/>
              </w:rPr>
              <w:t>17%</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63,2</w:t>
            </w:r>
          </w:p>
        </w:tc>
      </w:tr>
      <w:tr w:rsidR="007A73AC" w:rsidRPr="00671ADC" w:rsidTr="007A73AC">
        <w:tc>
          <w:tcPr>
            <w:tcW w:w="1359" w:type="dxa"/>
          </w:tcPr>
          <w:p w:rsidR="007A73AC" w:rsidRPr="00671ADC" w:rsidRDefault="007A73AC" w:rsidP="007A73AC">
            <w:pPr>
              <w:rPr>
                <w:sz w:val="16"/>
                <w:szCs w:val="16"/>
              </w:rPr>
            </w:pPr>
            <w:r w:rsidRPr="00671ADC">
              <w:rPr>
                <w:sz w:val="16"/>
                <w:szCs w:val="16"/>
              </w:rPr>
              <w:t>9.30-9.45</w:t>
            </w:r>
          </w:p>
        </w:tc>
        <w:tc>
          <w:tcPr>
            <w:tcW w:w="1413" w:type="dxa"/>
            <w:vAlign w:val="bottom"/>
          </w:tcPr>
          <w:p w:rsidR="007A73AC" w:rsidRPr="00671ADC" w:rsidRDefault="007A73AC" w:rsidP="007A73AC">
            <w:pPr>
              <w:rPr>
                <w:sz w:val="16"/>
                <w:szCs w:val="16"/>
              </w:rPr>
            </w:pPr>
            <w:r w:rsidRPr="00671ADC">
              <w:rPr>
                <w:sz w:val="16"/>
                <w:szCs w:val="16"/>
              </w:rPr>
              <w:t>17%</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26%</w:t>
            </w:r>
          </w:p>
        </w:tc>
        <w:tc>
          <w:tcPr>
            <w:tcW w:w="1235" w:type="dxa"/>
            <w:vAlign w:val="bottom"/>
          </w:tcPr>
          <w:p w:rsidR="007A73AC" w:rsidRPr="00671ADC" w:rsidRDefault="007A73AC" w:rsidP="007A73AC">
            <w:pPr>
              <w:rPr>
                <w:sz w:val="16"/>
                <w:szCs w:val="16"/>
              </w:rPr>
            </w:pPr>
            <w:r w:rsidRPr="00671ADC">
              <w:rPr>
                <w:sz w:val="16"/>
                <w:szCs w:val="16"/>
              </w:rPr>
              <w:t>10%</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62,4</w:t>
            </w:r>
          </w:p>
        </w:tc>
      </w:tr>
      <w:tr w:rsidR="007A73AC" w:rsidRPr="00671ADC" w:rsidTr="007A73AC">
        <w:tc>
          <w:tcPr>
            <w:tcW w:w="1359" w:type="dxa"/>
          </w:tcPr>
          <w:p w:rsidR="007A73AC" w:rsidRPr="00671ADC" w:rsidRDefault="007A73AC" w:rsidP="007A73AC">
            <w:pPr>
              <w:rPr>
                <w:sz w:val="16"/>
                <w:szCs w:val="16"/>
              </w:rPr>
            </w:pPr>
            <w:r w:rsidRPr="00671ADC">
              <w:rPr>
                <w:sz w:val="16"/>
                <w:szCs w:val="16"/>
              </w:rPr>
              <w:t>9.45-10.00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23%</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69,5</w:t>
            </w:r>
          </w:p>
        </w:tc>
      </w:tr>
      <w:tr w:rsidR="007A73AC" w:rsidRPr="00671ADC" w:rsidTr="007A73AC">
        <w:tc>
          <w:tcPr>
            <w:tcW w:w="1359" w:type="dxa"/>
          </w:tcPr>
          <w:p w:rsidR="007A73AC" w:rsidRPr="00671ADC" w:rsidRDefault="007A73AC" w:rsidP="007A73AC">
            <w:pPr>
              <w:rPr>
                <w:sz w:val="16"/>
                <w:szCs w:val="16"/>
              </w:rPr>
            </w:pPr>
            <w:r w:rsidRPr="00671ADC">
              <w:rPr>
                <w:sz w:val="16"/>
                <w:szCs w:val="16"/>
              </w:rPr>
              <w:t>10.00-10.15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0,03</w:t>
            </w:r>
          </w:p>
        </w:tc>
        <w:tc>
          <w:tcPr>
            <w:tcW w:w="1800" w:type="dxa"/>
            <w:vAlign w:val="bottom"/>
          </w:tcPr>
          <w:p w:rsidR="007A73AC" w:rsidRPr="00671ADC" w:rsidRDefault="007A73AC" w:rsidP="007A73AC">
            <w:pPr>
              <w:rPr>
                <w:sz w:val="16"/>
                <w:szCs w:val="16"/>
              </w:rPr>
            </w:pPr>
            <w:r w:rsidRPr="00671ADC">
              <w:rPr>
                <w:sz w:val="16"/>
                <w:szCs w:val="16"/>
              </w:rPr>
              <w:t>64,5</w:t>
            </w:r>
          </w:p>
        </w:tc>
      </w:tr>
      <w:tr w:rsidR="007A73AC" w:rsidRPr="00671ADC" w:rsidTr="007A73AC">
        <w:tc>
          <w:tcPr>
            <w:tcW w:w="1359" w:type="dxa"/>
          </w:tcPr>
          <w:p w:rsidR="007A73AC" w:rsidRPr="00671ADC" w:rsidRDefault="007A73AC" w:rsidP="007A73AC">
            <w:pPr>
              <w:rPr>
                <w:sz w:val="16"/>
                <w:szCs w:val="16"/>
              </w:rPr>
            </w:pPr>
            <w:r w:rsidRPr="00671ADC">
              <w:rPr>
                <w:sz w:val="16"/>
                <w:szCs w:val="16"/>
              </w:rPr>
              <w:t>10.15-10.30</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0,04</w:t>
            </w:r>
          </w:p>
        </w:tc>
        <w:tc>
          <w:tcPr>
            <w:tcW w:w="1800" w:type="dxa"/>
            <w:vAlign w:val="bottom"/>
          </w:tcPr>
          <w:p w:rsidR="007A73AC" w:rsidRPr="00671ADC" w:rsidRDefault="007A73AC" w:rsidP="007A73AC">
            <w:pPr>
              <w:rPr>
                <w:sz w:val="16"/>
                <w:szCs w:val="16"/>
              </w:rPr>
            </w:pPr>
            <w:r w:rsidRPr="00671ADC">
              <w:rPr>
                <w:sz w:val="16"/>
                <w:szCs w:val="16"/>
              </w:rPr>
              <w:t>67,6</w:t>
            </w:r>
          </w:p>
        </w:tc>
      </w:tr>
      <w:tr w:rsidR="007A73AC" w:rsidRPr="00671ADC" w:rsidTr="007A73AC">
        <w:tc>
          <w:tcPr>
            <w:tcW w:w="1359" w:type="dxa"/>
          </w:tcPr>
          <w:p w:rsidR="007A73AC" w:rsidRPr="00671ADC" w:rsidRDefault="007A73AC" w:rsidP="007A73AC">
            <w:pPr>
              <w:rPr>
                <w:sz w:val="16"/>
                <w:szCs w:val="16"/>
              </w:rPr>
            </w:pPr>
            <w:r w:rsidRPr="00671ADC">
              <w:rPr>
                <w:sz w:val="16"/>
                <w:szCs w:val="16"/>
              </w:rPr>
              <w:t>10.30-10.45</w:t>
            </w:r>
          </w:p>
        </w:tc>
        <w:tc>
          <w:tcPr>
            <w:tcW w:w="1413" w:type="dxa"/>
            <w:vAlign w:val="bottom"/>
          </w:tcPr>
          <w:p w:rsidR="007A73AC" w:rsidRPr="00671ADC" w:rsidRDefault="007A73AC" w:rsidP="007A73AC">
            <w:pPr>
              <w:rPr>
                <w:sz w:val="16"/>
                <w:szCs w:val="16"/>
              </w:rPr>
            </w:pPr>
            <w:r w:rsidRPr="00671ADC">
              <w:rPr>
                <w:sz w:val="16"/>
                <w:szCs w:val="16"/>
              </w:rPr>
              <w:t>17%</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19%</w:t>
            </w:r>
          </w:p>
        </w:tc>
        <w:tc>
          <w:tcPr>
            <w:tcW w:w="1235" w:type="dxa"/>
            <w:vAlign w:val="bottom"/>
          </w:tcPr>
          <w:p w:rsidR="007A73AC" w:rsidRPr="00671ADC" w:rsidRDefault="007A73AC" w:rsidP="007A73AC">
            <w:pPr>
              <w:rPr>
                <w:sz w:val="16"/>
                <w:szCs w:val="16"/>
              </w:rPr>
            </w:pPr>
            <w:r w:rsidRPr="00671ADC">
              <w:rPr>
                <w:sz w:val="16"/>
                <w:szCs w:val="16"/>
              </w:rPr>
              <w:t>10%</w:t>
            </w:r>
          </w:p>
        </w:tc>
        <w:tc>
          <w:tcPr>
            <w:tcW w:w="1075" w:type="dxa"/>
            <w:vAlign w:val="bottom"/>
          </w:tcPr>
          <w:p w:rsidR="007A73AC" w:rsidRPr="00671ADC" w:rsidRDefault="007A73AC" w:rsidP="007A73AC">
            <w:pPr>
              <w:rPr>
                <w:sz w:val="16"/>
                <w:szCs w:val="16"/>
              </w:rPr>
            </w:pPr>
            <w:r w:rsidRPr="00671ADC">
              <w:rPr>
                <w:sz w:val="16"/>
                <w:szCs w:val="16"/>
              </w:rPr>
              <w:t>0,04</w:t>
            </w:r>
          </w:p>
        </w:tc>
        <w:tc>
          <w:tcPr>
            <w:tcW w:w="1800" w:type="dxa"/>
            <w:vAlign w:val="bottom"/>
          </w:tcPr>
          <w:p w:rsidR="007A73AC" w:rsidRPr="00671ADC" w:rsidRDefault="007A73AC" w:rsidP="007A73AC">
            <w:pPr>
              <w:rPr>
                <w:sz w:val="16"/>
                <w:szCs w:val="16"/>
              </w:rPr>
            </w:pPr>
            <w:r w:rsidRPr="00671ADC">
              <w:rPr>
                <w:sz w:val="16"/>
                <w:szCs w:val="16"/>
              </w:rPr>
              <w:t>64,6</w:t>
            </w:r>
          </w:p>
        </w:tc>
      </w:tr>
      <w:tr w:rsidR="007A73AC" w:rsidRPr="00671ADC" w:rsidTr="007A73AC">
        <w:tc>
          <w:tcPr>
            <w:tcW w:w="1359" w:type="dxa"/>
          </w:tcPr>
          <w:p w:rsidR="007A73AC" w:rsidRPr="00671ADC" w:rsidRDefault="007A73AC" w:rsidP="007A73AC">
            <w:pPr>
              <w:rPr>
                <w:sz w:val="16"/>
                <w:szCs w:val="16"/>
              </w:rPr>
            </w:pPr>
            <w:r w:rsidRPr="00671ADC">
              <w:rPr>
                <w:sz w:val="16"/>
                <w:szCs w:val="16"/>
              </w:rPr>
              <w:t>10.45-11.00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0,05</w:t>
            </w:r>
          </w:p>
        </w:tc>
        <w:tc>
          <w:tcPr>
            <w:tcW w:w="1800" w:type="dxa"/>
            <w:vAlign w:val="bottom"/>
          </w:tcPr>
          <w:p w:rsidR="007A73AC" w:rsidRPr="00671ADC" w:rsidRDefault="007A73AC" w:rsidP="007A73AC">
            <w:pPr>
              <w:rPr>
                <w:sz w:val="16"/>
                <w:szCs w:val="16"/>
              </w:rPr>
            </w:pPr>
            <w:r w:rsidRPr="00671ADC">
              <w:rPr>
                <w:sz w:val="16"/>
                <w:szCs w:val="16"/>
              </w:rPr>
              <w:t>71,4</w:t>
            </w:r>
          </w:p>
        </w:tc>
      </w:tr>
      <w:tr w:rsidR="007A73AC" w:rsidRPr="00671ADC" w:rsidTr="007A73AC">
        <w:tc>
          <w:tcPr>
            <w:tcW w:w="1359" w:type="dxa"/>
          </w:tcPr>
          <w:p w:rsidR="007A73AC" w:rsidRPr="00671ADC" w:rsidRDefault="007A73AC" w:rsidP="007A73AC">
            <w:pPr>
              <w:rPr>
                <w:sz w:val="16"/>
                <w:szCs w:val="16"/>
              </w:rPr>
            </w:pPr>
            <w:r w:rsidRPr="00671ADC">
              <w:rPr>
                <w:sz w:val="16"/>
                <w:szCs w:val="16"/>
              </w:rPr>
              <w:t>11.00-11.15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0,05</w:t>
            </w:r>
          </w:p>
        </w:tc>
        <w:tc>
          <w:tcPr>
            <w:tcW w:w="1800" w:type="dxa"/>
            <w:vAlign w:val="bottom"/>
          </w:tcPr>
          <w:p w:rsidR="007A73AC" w:rsidRPr="00671ADC" w:rsidRDefault="007A73AC" w:rsidP="007A73AC">
            <w:pPr>
              <w:rPr>
                <w:sz w:val="16"/>
                <w:szCs w:val="16"/>
              </w:rPr>
            </w:pPr>
            <w:r w:rsidRPr="00671ADC">
              <w:rPr>
                <w:sz w:val="16"/>
                <w:szCs w:val="16"/>
              </w:rPr>
              <w:t>67,9</w:t>
            </w:r>
          </w:p>
        </w:tc>
      </w:tr>
      <w:tr w:rsidR="007A73AC" w:rsidRPr="00671ADC" w:rsidTr="007A73AC">
        <w:tc>
          <w:tcPr>
            <w:tcW w:w="1359" w:type="dxa"/>
          </w:tcPr>
          <w:p w:rsidR="007A73AC" w:rsidRPr="00671ADC" w:rsidRDefault="007A73AC" w:rsidP="007A73AC">
            <w:pPr>
              <w:rPr>
                <w:sz w:val="16"/>
                <w:szCs w:val="16"/>
              </w:rPr>
            </w:pPr>
            <w:r w:rsidRPr="00671ADC">
              <w:rPr>
                <w:sz w:val="16"/>
                <w:szCs w:val="16"/>
              </w:rPr>
              <w:t>11.15-11.30</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0,06</w:t>
            </w:r>
          </w:p>
        </w:tc>
        <w:tc>
          <w:tcPr>
            <w:tcW w:w="1800" w:type="dxa"/>
            <w:vAlign w:val="bottom"/>
          </w:tcPr>
          <w:p w:rsidR="007A73AC" w:rsidRPr="00671ADC" w:rsidRDefault="007A73AC" w:rsidP="007A73AC">
            <w:pPr>
              <w:rPr>
                <w:sz w:val="16"/>
                <w:szCs w:val="16"/>
              </w:rPr>
            </w:pPr>
            <w:r w:rsidRPr="00671ADC">
              <w:rPr>
                <w:sz w:val="16"/>
                <w:szCs w:val="16"/>
              </w:rPr>
              <w:t>65,7</w:t>
            </w:r>
          </w:p>
        </w:tc>
      </w:tr>
      <w:tr w:rsidR="007A73AC" w:rsidRPr="00671ADC" w:rsidTr="007A73AC">
        <w:tc>
          <w:tcPr>
            <w:tcW w:w="1359" w:type="dxa"/>
          </w:tcPr>
          <w:p w:rsidR="007A73AC" w:rsidRPr="00671ADC" w:rsidRDefault="007A73AC" w:rsidP="007A73AC">
            <w:pPr>
              <w:rPr>
                <w:sz w:val="16"/>
                <w:szCs w:val="16"/>
              </w:rPr>
            </w:pPr>
            <w:r w:rsidRPr="00671ADC">
              <w:rPr>
                <w:sz w:val="16"/>
                <w:szCs w:val="16"/>
              </w:rPr>
              <w:t>11.30-11.45</w:t>
            </w:r>
          </w:p>
        </w:tc>
        <w:tc>
          <w:tcPr>
            <w:tcW w:w="1413" w:type="dxa"/>
            <w:vAlign w:val="bottom"/>
          </w:tcPr>
          <w:p w:rsidR="007A73AC" w:rsidRPr="00671ADC" w:rsidRDefault="007A73AC" w:rsidP="007A73AC">
            <w:pPr>
              <w:rPr>
                <w:sz w:val="16"/>
                <w:szCs w:val="16"/>
              </w:rPr>
            </w:pPr>
            <w:r w:rsidRPr="00671ADC">
              <w:rPr>
                <w:sz w:val="16"/>
                <w:szCs w:val="16"/>
              </w:rPr>
              <w:t>13%</w:t>
            </w:r>
          </w:p>
        </w:tc>
        <w:tc>
          <w:tcPr>
            <w:tcW w:w="1271" w:type="dxa"/>
            <w:vAlign w:val="bottom"/>
          </w:tcPr>
          <w:p w:rsidR="007A73AC" w:rsidRPr="00671ADC" w:rsidRDefault="007A73AC" w:rsidP="007A73AC">
            <w:pPr>
              <w:rPr>
                <w:sz w:val="16"/>
                <w:szCs w:val="16"/>
              </w:rPr>
            </w:pPr>
            <w:r w:rsidRPr="00671ADC">
              <w:rPr>
                <w:sz w:val="16"/>
                <w:szCs w:val="16"/>
              </w:rPr>
              <w:t>8%</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0,05</w:t>
            </w:r>
          </w:p>
        </w:tc>
        <w:tc>
          <w:tcPr>
            <w:tcW w:w="1800" w:type="dxa"/>
            <w:vAlign w:val="bottom"/>
          </w:tcPr>
          <w:p w:rsidR="007A73AC" w:rsidRPr="00671ADC" w:rsidRDefault="007A73AC" w:rsidP="007A73AC">
            <w:pPr>
              <w:rPr>
                <w:sz w:val="16"/>
                <w:szCs w:val="16"/>
              </w:rPr>
            </w:pPr>
            <w:r w:rsidRPr="00671ADC">
              <w:rPr>
                <w:sz w:val="16"/>
                <w:szCs w:val="16"/>
              </w:rPr>
              <w:t>70,2</w:t>
            </w:r>
          </w:p>
        </w:tc>
      </w:tr>
      <w:tr w:rsidR="007A73AC" w:rsidRPr="00671ADC" w:rsidTr="007A73AC">
        <w:tc>
          <w:tcPr>
            <w:tcW w:w="1359" w:type="dxa"/>
          </w:tcPr>
          <w:p w:rsidR="007A73AC" w:rsidRPr="00671ADC" w:rsidRDefault="007A73AC" w:rsidP="007A73AC">
            <w:pPr>
              <w:rPr>
                <w:sz w:val="16"/>
                <w:szCs w:val="16"/>
              </w:rPr>
            </w:pPr>
            <w:r w:rsidRPr="00671ADC">
              <w:rPr>
                <w:sz w:val="16"/>
                <w:szCs w:val="16"/>
              </w:rPr>
              <w:t>11.45-12.00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12%</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12%</w:t>
            </w:r>
          </w:p>
        </w:tc>
        <w:tc>
          <w:tcPr>
            <w:tcW w:w="1075" w:type="dxa"/>
            <w:vAlign w:val="bottom"/>
          </w:tcPr>
          <w:p w:rsidR="007A73AC" w:rsidRPr="00671ADC" w:rsidRDefault="007A73AC" w:rsidP="007A73AC">
            <w:pPr>
              <w:rPr>
                <w:sz w:val="16"/>
                <w:szCs w:val="16"/>
              </w:rPr>
            </w:pPr>
            <w:r w:rsidRPr="00671ADC">
              <w:rPr>
                <w:sz w:val="16"/>
                <w:szCs w:val="16"/>
              </w:rPr>
              <w:t>0,06</w:t>
            </w:r>
          </w:p>
        </w:tc>
        <w:tc>
          <w:tcPr>
            <w:tcW w:w="1800" w:type="dxa"/>
            <w:vAlign w:val="bottom"/>
          </w:tcPr>
          <w:p w:rsidR="007A73AC" w:rsidRPr="00671ADC" w:rsidRDefault="007A73AC" w:rsidP="007A73AC">
            <w:pPr>
              <w:rPr>
                <w:sz w:val="16"/>
                <w:szCs w:val="16"/>
              </w:rPr>
            </w:pPr>
            <w:r w:rsidRPr="00671ADC">
              <w:rPr>
                <w:sz w:val="16"/>
                <w:szCs w:val="16"/>
              </w:rPr>
              <w:t>60,8</w:t>
            </w:r>
          </w:p>
        </w:tc>
      </w:tr>
      <w:tr w:rsidR="007A73AC" w:rsidRPr="00671ADC" w:rsidTr="007A73AC">
        <w:tc>
          <w:tcPr>
            <w:tcW w:w="1359" w:type="dxa"/>
          </w:tcPr>
          <w:p w:rsidR="007A73AC" w:rsidRPr="00671ADC" w:rsidRDefault="007A73AC" w:rsidP="007A73AC">
            <w:pPr>
              <w:rPr>
                <w:sz w:val="16"/>
                <w:szCs w:val="16"/>
              </w:rPr>
            </w:pPr>
            <w:r w:rsidRPr="00671ADC">
              <w:rPr>
                <w:sz w:val="16"/>
                <w:szCs w:val="16"/>
              </w:rPr>
              <w:t>12.00-12.15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11%</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12%</w:t>
            </w:r>
          </w:p>
        </w:tc>
        <w:tc>
          <w:tcPr>
            <w:tcW w:w="1075" w:type="dxa"/>
            <w:vAlign w:val="bottom"/>
          </w:tcPr>
          <w:p w:rsidR="007A73AC" w:rsidRPr="00671ADC" w:rsidRDefault="007A73AC" w:rsidP="007A73AC">
            <w:pPr>
              <w:rPr>
                <w:sz w:val="16"/>
                <w:szCs w:val="16"/>
              </w:rPr>
            </w:pPr>
            <w:r w:rsidRPr="00671ADC">
              <w:rPr>
                <w:sz w:val="16"/>
                <w:szCs w:val="16"/>
              </w:rPr>
              <w:t>0,06</w:t>
            </w:r>
          </w:p>
        </w:tc>
        <w:tc>
          <w:tcPr>
            <w:tcW w:w="1800" w:type="dxa"/>
            <w:vAlign w:val="bottom"/>
          </w:tcPr>
          <w:p w:rsidR="007A73AC" w:rsidRPr="00671ADC" w:rsidRDefault="007A73AC" w:rsidP="007A73AC">
            <w:pPr>
              <w:rPr>
                <w:sz w:val="16"/>
                <w:szCs w:val="16"/>
              </w:rPr>
            </w:pPr>
            <w:r w:rsidRPr="00671ADC">
              <w:rPr>
                <w:sz w:val="16"/>
                <w:szCs w:val="16"/>
              </w:rPr>
              <w:t>61,7</w:t>
            </w:r>
          </w:p>
        </w:tc>
      </w:tr>
      <w:tr w:rsidR="007A73AC" w:rsidRPr="00671ADC" w:rsidTr="007A73AC">
        <w:tc>
          <w:tcPr>
            <w:tcW w:w="1359" w:type="dxa"/>
          </w:tcPr>
          <w:p w:rsidR="007A73AC" w:rsidRPr="00671ADC" w:rsidRDefault="007A73AC" w:rsidP="007A73AC">
            <w:pPr>
              <w:rPr>
                <w:sz w:val="16"/>
                <w:szCs w:val="16"/>
              </w:rPr>
            </w:pPr>
            <w:r w:rsidRPr="00671ADC">
              <w:rPr>
                <w:sz w:val="16"/>
                <w:szCs w:val="16"/>
              </w:rPr>
              <w:t>12.15-12.30</w:t>
            </w:r>
          </w:p>
        </w:tc>
        <w:tc>
          <w:tcPr>
            <w:tcW w:w="1413" w:type="dxa"/>
            <w:vAlign w:val="bottom"/>
          </w:tcPr>
          <w:p w:rsidR="007A73AC" w:rsidRPr="00671ADC" w:rsidRDefault="007A73AC" w:rsidP="007A73AC">
            <w:pPr>
              <w:rPr>
                <w:sz w:val="16"/>
                <w:szCs w:val="16"/>
              </w:rPr>
            </w:pPr>
            <w:r w:rsidRPr="00671ADC">
              <w:rPr>
                <w:sz w:val="16"/>
                <w:szCs w:val="16"/>
              </w:rPr>
              <w:t>13%</w:t>
            </w:r>
          </w:p>
        </w:tc>
        <w:tc>
          <w:tcPr>
            <w:tcW w:w="1271" w:type="dxa"/>
            <w:vAlign w:val="bottom"/>
          </w:tcPr>
          <w:p w:rsidR="007A73AC" w:rsidRPr="00671ADC" w:rsidRDefault="007A73AC" w:rsidP="007A73AC">
            <w:pPr>
              <w:rPr>
                <w:sz w:val="16"/>
                <w:szCs w:val="16"/>
              </w:rPr>
            </w:pPr>
            <w:r w:rsidRPr="00671ADC">
              <w:rPr>
                <w:sz w:val="16"/>
                <w:szCs w:val="16"/>
              </w:rPr>
              <w:t>12%</w:t>
            </w:r>
          </w:p>
        </w:tc>
        <w:tc>
          <w:tcPr>
            <w:tcW w:w="1135" w:type="dxa"/>
            <w:vAlign w:val="bottom"/>
          </w:tcPr>
          <w:p w:rsidR="007A73AC" w:rsidRPr="00671ADC" w:rsidRDefault="007A73AC" w:rsidP="007A73AC">
            <w:pPr>
              <w:rPr>
                <w:sz w:val="16"/>
                <w:szCs w:val="16"/>
              </w:rPr>
            </w:pPr>
            <w:r w:rsidRPr="00671ADC">
              <w:rPr>
                <w:sz w:val="16"/>
                <w:szCs w:val="16"/>
              </w:rPr>
              <w:t>11%</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0,05</w:t>
            </w:r>
          </w:p>
        </w:tc>
        <w:tc>
          <w:tcPr>
            <w:tcW w:w="1800" w:type="dxa"/>
            <w:vAlign w:val="bottom"/>
          </w:tcPr>
          <w:p w:rsidR="007A73AC" w:rsidRPr="00671ADC" w:rsidRDefault="007A73AC" w:rsidP="007A73AC">
            <w:pPr>
              <w:rPr>
                <w:sz w:val="16"/>
                <w:szCs w:val="16"/>
              </w:rPr>
            </w:pPr>
            <w:r w:rsidRPr="00671ADC">
              <w:rPr>
                <w:sz w:val="16"/>
                <w:szCs w:val="16"/>
              </w:rPr>
              <w:t>63,8</w:t>
            </w:r>
          </w:p>
        </w:tc>
      </w:tr>
      <w:tr w:rsidR="007A73AC" w:rsidRPr="00671ADC" w:rsidTr="007A73AC">
        <w:tc>
          <w:tcPr>
            <w:tcW w:w="1359" w:type="dxa"/>
          </w:tcPr>
          <w:p w:rsidR="007A73AC" w:rsidRPr="00671ADC" w:rsidRDefault="007A73AC" w:rsidP="007A73AC">
            <w:pPr>
              <w:rPr>
                <w:sz w:val="16"/>
                <w:szCs w:val="16"/>
              </w:rPr>
            </w:pPr>
            <w:r w:rsidRPr="00671ADC">
              <w:rPr>
                <w:sz w:val="16"/>
                <w:szCs w:val="16"/>
              </w:rPr>
              <w:t>12.30-12.45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13%</w:t>
            </w:r>
          </w:p>
        </w:tc>
        <w:tc>
          <w:tcPr>
            <w:tcW w:w="1135" w:type="dxa"/>
            <w:vAlign w:val="bottom"/>
          </w:tcPr>
          <w:p w:rsidR="007A73AC" w:rsidRPr="00671ADC" w:rsidRDefault="007A73AC" w:rsidP="007A73AC">
            <w:pPr>
              <w:rPr>
                <w:sz w:val="16"/>
                <w:szCs w:val="16"/>
              </w:rPr>
            </w:pPr>
            <w:r w:rsidRPr="00671ADC">
              <w:rPr>
                <w:sz w:val="16"/>
                <w:szCs w:val="16"/>
              </w:rPr>
              <w:t>9%</w:t>
            </w:r>
          </w:p>
        </w:tc>
        <w:tc>
          <w:tcPr>
            <w:tcW w:w="1235" w:type="dxa"/>
            <w:vAlign w:val="bottom"/>
          </w:tcPr>
          <w:p w:rsidR="007A73AC" w:rsidRPr="00671ADC" w:rsidRDefault="007A73AC" w:rsidP="007A73AC">
            <w:pPr>
              <w:rPr>
                <w:sz w:val="16"/>
                <w:szCs w:val="16"/>
              </w:rPr>
            </w:pPr>
            <w:r w:rsidRPr="00671ADC">
              <w:rPr>
                <w:sz w:val="16"/>
                <w:szCs w:val="16"/>
              </w:rPr>
              <w:t>9%</w:t>
            </w:r>
          </w:p>
        </w:tc>
        <w:tc>
          <w:tcPr>
            <w:tcW w:w="1075" w:type="dxa"/>
            <w:vAlign w:val="bottom"/>
          </w:tcPr>
          <w:p w:rsidR="007A73AC" w:rsidRPr="00671ADC" w:rsidRDefault="007A73AC" w:rsidP="007A73AC">
            <w:pPr>
              <w:rPr>
                <w:sz w:val="16"/>
                <w:szCs w:val="16"/>
              </w:rPr>
            </w:pPr>
            <w:r w:rsidRPr="00671ADC">
              <w:rPr>
                <w:sz w:val="16"/>
                <w:szCs w:val="16"/>
              </w:rPr>
              <w:t>0,04</w:t>
            </w:r>
          </w:p>
        </w:tc>
        <w:tc>
          <w:tcPr>
            <w:tcW w:w="1800" w:type="dxa"/>
            <w:vAlign w:val="bottom"/>
          </w:tcPr>
          <w:p w:rsidR="007A73AC" w:rsidRPr="00671ADC" w:rsidRDefault="007A73AC" w:rsidP="007A73AC">
            <w:pPr>
              <w:rPr>
                <w:sz w:val="16"/>
                <w:szCs w:val="16"/>
              </w:rPr>
            </w:pPr>
            <w:r w:rsidRPr="00671ADC">
              <w:rPr>
                <w:sz w:val="16"/>
                <w:szCs w:val="16"/>
              </w:rPr>
              <w:t>70,1</w:t>
            </w:r>
          </w:p>
        </w:tc>
      </w:tr>
      <w:tr w:rsidR="007A73AC" w:rsidRPr="00671ADC" w:rsidTr="007A73AC">
        <w:tc>
          <w:tcPr>
            <w:tcW w:w="1359" w:type="dxa"/>
          </w:tcPr>
          <w:p w:rsidR="007A73AC" w:rsidRPr="00671ADC" w:rsidRDefault="007A73AC" w:rsidP="007A73AC">
            <w:pPr>
              <w:rPr>
                <w:sz w:val="16"/>
                <w:szCs w:val="16"/>
              </w:rPr>
            </w:pPr>
            <w:r w:rsidRPr="00671ADC">
              <w:rPr>
                <w:sz w:val="16"/>
                <w:szCs w:val="16"/>
              </w:rPr>
              <w:t>12.45-13.00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12%</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10%</w:t>
            </w:r>
          </w:p>
        </w:tc>
        <w:tc>
          <w:tcPr>
            <w:tcW w:w="1075" w:type="dxa"/>
            <w:vAlign w:val="bottom"/>
          </w:tcPr>
          <w:p w:rsidR="007A73AC" w:rsidRPr="00671ADC" w:rsidRDefault="007A73AC" w:rsidP="007A73AC">
            <w:pPr>
              <w:rPr>
                <w:sz w:val="16"/>
                <w:szCs w:val="16"/>
              </w:rPr>
            </w:pPr>
            <w:r w:rsidRPr="00671ADC">
              <w:rPr>
                <w:sz w:val="16"/>
                <w:szCs w:val="16"/>
              </w:rPr>
              <w:t>0,06</w:t>
            </w:r>
          </w:p>
        </w:tc>
        <w:tc>
          <w:tcPr>
            <w:tcW w:w="1800" w:type="dxa"/>
            <w:vAlign w:val="bottom"/>
          </w:tcPr>
          <w:p w:rsidR="007A73AC" w:rsidRPr="00671ADC" w:rsidRDefault="007A73AC" w:rsidP="007A73AC">
            <w:pPr>
              <w:rPr>
                <w:sz w:val="16"/>
                <w:szCs w:val="16"/>
              </w:rPr>
            </w:pPr>
            <w:r w:rsidRPr="00671ADC">
              <w:rPr>
                <w:sz w:val="16"/>
                <w:szCs w:val="16"/>
              </w:rPr>
              <w:t>68,3</w:t>
            </w:r>
          </w:p>
        </w:tc>
      </w:tr>
      <w:tr w:rsidR="007A73AC" w:rsidRPr="00671ADC" w:rsidTr="007A73AC">
        <w:tc>
          <w:tcPr>
            <w:tcW w:w="1359" w:type="dxa"/>
          </w:tcPr>
          <w:p w:rsidR="007A73AC" w:rsidRPr="00671ADC" w:rsidRDefault="007A73AC" w:rsidP="007A73AC">
            <w:pPr>
              <w:rPr>
                <w:sz w:val="16"/>
                <w:szCs w:val="16"/>
              </w:rPr>
            </w:pPr>
            <w:r w:rsidRPr="00671ADC">
              <w:rPr>
                <w:sz w:val="16"/>
                <w:szCs w:val="16"/>
              </w:rPr>
              <w:t>13.00-13.15</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21%</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10%</w:t>
            </w:r>
          </w:p>
        </w:tc>
        <w:tc>
          <w:tcPr>
            <w:tcW w:w="1075" w:type="dxa"/>
            <w:vAlign w:val="bottom"/>
          </w:tcPr>
          <w:p w:rsidR="007A73AC" w:rsidRPr="00671ADC" w:rsidRDefault="007A73AC" w:rsidP="007A73AC">
            <w:pPr>
              <w:rPr>
                <w:sz w:val="16"/>
                <w:szCs w:val="16"/>
              </w:rPr>
            </w:pPr>
            <w:r w:rsidRPr="00671ADC">
              <w:rPr>
                <w:sz w:val="16"/>
                <w:szCs w:val="16"/>
              </w:rPr>
              <w:t>0,14</w:t>
            </w:r>
          </w:p>
        </w:tc>
        <w:tc>
          <w:tcPr>
            <w:tcW w:w="1800" w:type="dxa"/>
            <w:vAlign w:val="bottom"/>
          </w:tcPr>
          <w:p w:rsidR="007A73AC" w:rsidRPr="00671ADC" w:rsidRDefault="007A73AC" w:rsidP="007A73AC">
            <w:pPr>
              <w:rPr>
                <w:sz w:val="16"/>
                <w:szCs w:val="16"/>
              </w:rPr>
            </w:pPr>
            <w:r w:rsidRPr="00671ADC">
              <w:rPr>
                <w:sz w:val="16"/>
                <w:szCs w:val="16"/>
              </w:rPr>
              <w:t>70,2</w:t>
            </w:r>
          </w:p>
        </w:tc>
      </w:tr>
      <w:tr w:rsidR="007A73AC" w:rsidRPr="00671ADC" w:rsidTr="007A73AC">
        <w:tc>
          <w:tcPr>
            <w:tcW w:w="1359" w:type="dxa"/>
          </w:tcPr>
          <w:p w:rsidR="007A73AC" w:rsidRPr="00671ADC" w:rsidRDefault="007A73AC" w:rsidP="007A73AC">
            <w:pPr>
              <w:rPr>
                <w:sz w:val="16"/>
                <w:szCs w:val="16"/>
              </w:rPr>
            </w:pPr>
            <w:r w:rsidRPr="00671ADC">
              <w:rPr>
                <w:sz w:val="16"/>
                <w:szCs w:val="16"/>
              </w:rPr>
              <w:t>13.15-13.30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41%</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26%</w:t>
            </w:r>
          </w:p>
        </w:tc>
        <w:tc>
          <w:tcPr>
            <w:tcW w:w="1075" w:type="dxa"/>
            <w:vAlign w:val="bottom"/>
          </w:tcPr>
          <w:p w:rsidR="007A73AC" w:rsidRPr="00671ADC" w:rsidRDefault="007A73AC" w:rsidP="007A73AC">
            <w:pPr>
              <w:rPr>
                <w:sz w:val="16"/>
                <w:szCs w:val="16"/>
              </w:rPr>
            </w:pPr>
            <w:r w:rsidRPr="00671ADC">
              <w:rPr>
                <w:sz w:val="16"/>
                <w:szCs w:val="16"/>
              </w:rPr>
              <w:t>0,11</w:t>
            </w:r>
          </w:p>
        </w:tc>
        <w:tc>
          <w:tcPr>
            <w:tcW w:w="1800" w:type="dxa"/>
            <w:vAlign w:val="bottom"/>
          </w:tcPr>
          <w:p w:rsidR="007A73AC" w:rsidRPr="00671ADC" w:rsidRDefault="007A73AC" w:rsidP="007A73AC">
            <w:pPr>
              <w:rPr>
                <w:sz w:val="16"/>
                <w:szCs w:val="16"/>
              </w:rPr>
            </w:pPr>
            <w:r w:rsidRPr="00671ADC">
              <w:rPr>
                <w:sz w:val="16"/>
                <w:szCs w:val="16"/>
              </w:rPr>
              <w:t>66,9</w:t>
            </w:r>
          </w:p>
        </w:tc>
      </w:tr>
      <w:tr w:rsidR="007A73AC" w:rsidRPr="00671ADC" w:rsidTr="007A73AC">
        <w:tc>
          <w:tcPr>
            <w:tcW w:w="1359" w:type="dxa"/>
          </w:tcPr>
          <w:p w:rsidR="007A73AC" w:rsidRPr="00671ADC" w:rsidRDefault="007A73AC" w:rsidP="007A73AC">
            <w:pPr>
              <w:rPr>
                <w:sz w:val="16"/>
                <w:szCs w:val="16"/>
              </w:rPr>
            </w:pPr>
            <w:r w:rsidRPr="00671ADC">
              <w:rPr>
                <w:sz w:val="16"/>
                <w:szCs w:val="16"/>
              </w:rPr>
              <w:t>13.30-13.45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42%</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24%</w:t>
            </w:r>
          </w:p>
        </w:tc>
        <w:tc>
          <w:tcPr>
            <w:tcW w:w="1075" w:type="dxa"/>
            <w:vAlign w:val="bottom"/>
          </w:tcPr>
          <w:p w:rsidR="007A73AC" w:rsidRPr="00671ADC" w:rsidRDefault="007A73AC" w:rsidP="007A73AC">
            <w:pPr>
              <w:rPr>
                <w:sz w:val="16"/>
                <w:szCs w:val="16"/>
              </w:rPr>
            </w:pPr>
            <w:r w:rsidRPr="00671ADC">
              <w:rPr>
                <w:sz w:val="16"/>
                <w:szCs w:val="16"/>
              </w:rPr>
              <w:t>0,14</w:t>
            </w:r>
          </w:p>
        </w:tc>
        <w:tc>
          <w:tcPr>
            <w:tcW w:w="1800" w:type="dxa"/>
            <w:vAlign w:val="bottom"/>
          </w:tcPr>
          <w:p w:rsidR="007A73AC" w:rsidRPr="00671ADC" w:rsidRDefault="007A73AC" w:rsidP="007A73AC">
            <w:pPr>
              <w:rPr>
                <w:sz w:val="16"/>
                <w:szCs w:val="16"/>
              </w:rPr>
            </w:pPr>
            <w:r w:rsidRPr="00671ADC">
              <w:rPr>
                <w:sz w:val="16"/>
                <w:szCs w:val="16"/>
              </w:rPr>
              <w:t>63,2</w:t>
            </w:r>
          </w:p>
        </w:tc>
      </w:tr>
      <w:tr w:rsidR="007A73AC" w:rsidRPr="00671ADC" w:rsidTr="007A73AC">
        <w:tc>
          <w:tcPr>
            <w:tcW w:w="1359" w:type="dxa"/>
          </w:tcPr>
          <w:p w:rsidR="007A73AC" w:rsidRPr="00671ADC" w:rsidRDefault="007A73AC" w:rsidP="007A73AC">
            <w:pPr>
              <w:rPr>
                <w:sz w:val="16"/>
                <w:szCs w:val="16"/>
              </w:rPr>
            </w:pPr>
            <w:r w:rsidRPr="00671ADC">
              <w:rPr>
                <w:sz w:val="16"/>
                <w:szCs w:val="16"/>
              </w:rPr>
              <w:t>13.45-14.00</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56%</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31%</w:t>
            </w:r>
          </w:p>
        </w:tc>
        <w:tc>
          <w:tcPr>
            <w:tcW w:w="1075" w:type="dxa"/>
            <w:vAlign w:val="bottom"/>
          </w:tcPr>
          <w:p w:rsidR="007A73AC" w:rsidRPr="00671ADC" w:rsidRDefault="007A73AC" w:rsidP="007A73AC">
            <w:pPr>
              <w:rPr>
                <w:sz w:val="16"/>
                <w:szCs w:val="16"/>
              </w:rPr>
            </w:pPr>
            <w:r w:rsidRPr="00671ADC">
              <w:rPr>
                <w:sz w:val="16"/>
                <w:szCs w:val="16"/>
              </w:rPr>
              <w:t>0,1</w:t>
            </w:r>
          </w:p>
        </w:tc>
        <w:tc>
          <w:tcPr>
            <w:tcW w:w="1800" w:type="dxa"/>
            <w:vAlign w:val="bottom"/>
          </w:tcPr>
          <w:p w:rsidR="007A73AC" w:rsidRPr="00671ADC" w:rsidRDefault="007A73AC" w:rsidP="007A73AC">
            <w:pPr>
              <w:rPr>
                <w:sz w:val="16"/>
                <w:szCs w:val="16"/>
              </w:rPr>
            </w:pPr>
            <w:r w:rsidRPr="00671ADC">
              <w:rPr>
                <w:sz w:val="16"/>
                <w:szCs w:val="16"/>
              </w:rPr>
              <w:t>76,1</w:t>
            </w:r>
          </w:p>
        </w:tc>
      </w:tr>
      <w:tr w:rsidR="007A73AC" w:rsidRPr="00671ADC" w:rsidTr="007A73AC">
        <w:tc>
          <w:tcPr>
            <w:tcW w:w="1359" w:type="dxa"/>
          </w:tcPr>
          <w:p w:rsidR="007A73AC" w:rsidRPr="00671ADC" w:rsidRDefault="007A73AC" w:rsidP="007A73AC">
            <w:pPr>
              <w:rPr>
                <w:sz w:val="16"/>
                <w:szCs w:val="16"/>
              </w:rPr>
            </w:pPr>
            <w:r w:rsidRPr="00671ADC">
              <w:rPr>
                <w:sz w:val="16"/>
                <w:szCs w:val="16"/>
              </w:rPr>
              <w:t>14.00-14.15</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53%</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30%</w:t>
            </w:r>
          </w:p>
        </w:tc>
        <w:tc>
          <w:tcPr>
            <w:tcW w:w="1075" w:type="dxa"/>
            <w:vAlign w:val="bottom"/>
          </w:tcPr>
          <w:p w:rsidR="007A73AC" w:rsidRPr="00671ADC" w:rsidRDefault="007A73AC" w:rsidP="007A73AC">
            <w:pPr>
              <w:rPr>
                <w:sz w:val="16"/>
                <w:szCs w:val="16"/>
              </w:rPr>
            </w:pPr>
            <w:r w:rsidRPr="00671ADC">
              <w:rPr>
                <w:sz w:val="16"/>
                <w:szCs w:val="16"/>
              </w:rPr>
              <w:t>0,1</w:t>
            </w:r>
          </w:p>
        </w:tc>
        <w:tc>
          <w:tcPr>
            <w:tcW w:w="1800" w:type="dxa"/>
            <w:vAlign w:val="bottom"/>
          </w:tcPr>
          <w:p w:rsidR="007A73AC" w:rsidRPr="00671ADC" w:rsidRDefault="007A73AC" w:rsidP="007A73AC">
            <w:pPr>
              <w:rPr>
                <w:sz w:val="16"/>
                <w:szCs w:val="16"/>
              </w:rPr>
            </w:pPr>
            <w:r w:rsidRPr="00671ADC">
              <w:rPr>
                <w:sz w:val="16"/>
                <w:szCs w:val="16"/>
              </w:rPr>
              <w:t>72,5</w:t>
            </w:r>
          </w:p>
        </w:tc>
      </w:tr>
      <w:tr w:rsidR="007A73AC" w:rsidRPr="00671ADC" w:rsidTr="007A73AC">
        <w:tc>
          <w:tcPr>
            <w:tcW w:w="1359" w:type="dxa"/>
          </w:tcPr>
          <w:p w:rsidR="007A73AC" w:rsidRPr="00671ADC" w:rsidRDefault="007A73AC" w:rsidP="007A73AC">
            <w:pPr>
              <w:rPr>
                <w:sz w:val="16"/>
                <w:szCs w:val="16"/>
              </w:rPr>
            </w:pPr>
            <w:r w:rsidRPr="00671ADC">
              <w:rPr>
                <w:sz w:val="16"/>
                <w:szCs w:val="16"/>
              </w:rPr>
              <w:t>14.15-14.30</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55%</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29%</w:t>
            </w:r>
          </w:p>
        </w:tc>
        <w:tc>
          <w:tcPr>
            <w:tcW w:w="1075" w:type="dxa"/>
            <w:vAlign w:val="bottom"/>
          </w:tcPr>
          <w:p w:rsidR="007A73AC" w:rsidRPr="00671ADC" w:rsidRDefault="007A73AC" w:rsidP="007A73AC">
            <w:pPr>
              <w:rPr>
                <w:sz w:val="16"/>
                <w:szCs w:val="16"/>
              </w:rPr>
            </w:pPr>
            <w:r w:rsidRPr="00671ADC">
              <w:rPr>
                <w:sz w:val="16"/>
                <w:szCs w:val="16"/>
              </w:rPr>
              <w:t>0,09</w:t>
            </w:r>
          </w:p>
        </w:tc>
        <w:tc>
          <w:tcPr>
            <w:tcW w:w="1800" w:type="dxa"/>
            <w:vAlign w:val="bottom"/>
          </w:tcPr>
          <w:p w:rsidR="007A73AC" w:rsidRPr="00671ADC" w:rsidRDefault="007A73AC" w:rsidP="007A73AC">
            <w:pPr>
              <w:rPr>
                <w:sz w:val="16"/>
                <w:szCs w:val="16"/>
              </w:rPr>
            </w:pPr>
            <w:r w:rsidRPr="00671ADC">
              <w:rPr>
                <w:sz w:val="16"/>
                <w:szCs w:val="16"/>
              </w:rPr>
              <w:t>75,9</w:t>
            </w:r>
          </w:p>
        </w:tc>
      </w:tr>
      <w:tr w:rsidR="007A73AC" w:rsidRPr="00671ADC" w:rsidTr="007A73AC">
        <w:tc>
          <w:tcPr>
            <w:tcW w:w="1359" w:type="dxa"/>
          </w:tcPr>
          <w:p w:rsidR="007A73AC" w:rsidRPr="00671ADC" w:rsidRDefault="007A73AC" w:rsidP="007A73AC">
            <w:pPr>
              <w:rPr>
                <w:sz w:val="16"/>
                <w:szCs w:val="16"/>
              </w:rPr>
            </w:pPr>
            <w:r w:rsidRPr="00671ADC">
              <w:rPr>
                <w:sz w:val="16"/>
                <w:szCs w:val="16"/>
              </w:rPr>
              <w:t>14.30-14.45</w:t>
            </w:r>
          </w:p>
        </w:tc>
        <w:tc>
          <w:tcPr>
            <w:tcW w:w="1413" w:type="dxa"/>
            <w:vAlign w:val="bottom"/>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63%</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37%</w:t>
            </w:r>
          </w:p>
        </w:tc>
        <w:tc>
          <w:tcPr>
            <w:tcW w:w="1075" w:type="dxa"/>
            <w:vAlign w:val="bottom"/>
          </w:tcPr>
          <w:p w:rsidR="007A73AC" w:rsidRPr="00671ADC" w:rsidRDefault="007A73AC" w:rsidP="007A73AC">
            <w:pPr>
              <w:rPr>
                <w:sz w:val="16"/>
                <w:szCs w:val="16"/>
              </w:rPr>
            </w:pPr>
            <w:r w:rsidRPr="00671ADC">
              <w:rPr>
                <w:sz w:val="16"/>
                <w:szCs w:val="16"/>
              </w:rPr>
              <w:t>0,09</w:t>
            </w:r>
          </w:p>
        </w:tc>
        <w:tc>
          <w:tcPr>
            <w:tcW w:w="1800" w:type="dxa"/>
            <w:vAlign w:val="bottom"/>
          </w:tcPr>
          <w:p w:rsidR="007A73AC" w:rsidRPr="00671ADC" w:rsidRDefault="007A73AC" w:rsidP="007A73AC">
            <w:pPr>
              <w:rPr>
                <w:sz w:val="16"/>
                <w:szCs w:val="16"/>
              </w:rPr>
            </w:pPr>
            <w:r w:rsidRPr="00671ADC">
              <w:rPr>
                <w:sz w:val="16"/>
                <w:szCs w:val="16"/>
              </w:rPr>
              <w:t>85,5</w:t>
            </w:r>
          </w:p>
        </w:tc>
      </w:tr>
      <w:tr w:rsidR="007A73AC" w:rsidRPr="00671ADC" w:rsidTr="007A73AC">
        <w:tc>
          <w:tcPr>
            <w:tcW w:w="1359" w:type="dxa"/>
          </w:tcPr>
          <w:p w:rsidR="007A73AC" w:rsidRPr="00671ADC" w:rsidRDefault="007A73AC" w:rsidP="007A73AC">
            <w:pPr>
              <w:rPr>
                <w:sz w:val="16"/>
                <w:szCs w:val="16"/>
              </w:rPr>
            </w:pPr>
            <w:r w:rsidRPr="00671ADC">
              <w:rPr>
                <w:sz w:val="16"/>
                <w:szCs w:val="16"/>
              </w:rPr>
              <w:t>14.45-15.00</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65%</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33%</w:t>
            </w:r>
          </w:p>
        </w:tc>
        <w:tc>
          <w:tcPr>
            <w:tcW w:w="1075" w:type="dxa"/>
            <w:vAlign w:val="bottom"/>
          </w:tcPr>
          <w:p w:rsidR="007A73AC" w:rsidRPr="00671ADC" w:rsidRDefault="007A73AC" w:rsidP="007A73AC">
            <w:pPr>
              <w:rPr>
                <w:sz w:val="16"/>
                <w:szCs w:val="16"/>
              </w:rPr>
            </w:pPr>
            <w:r w:rsidRPr="00671ADC">
              <w:rPr>
                <w:sz w:val="16"/>
                <w:szCs w:val="16"/>
              </w:rPr>
              <w:t>0,09</w:t>
            </w:r>
          </w:p>
        </w:tc>
        <w:tc>
          <w:tcPr>
            <w:tcW w:w="1800" w:type="dxa"/>
            <w:vAlign w:val="bottom"/>
          </w:tcPr>
          <w:p w:rsidR="007A73AC" w:rsidRPr="00671ADC" w:rsidRDefault="007A73AC" w:rsidP="007A73AC">
            <w:pPr>
              <w:rPr>
                <w:sz w:val="16"/>
                <w:szCs w:val="16"/>
              </w:rPr>
            </w:pPr>
            <w:r w:rsidRPr="00671ADC">
              <w:rPr>
                <w:sz w:val="16"/>
                <w:szCs w:val="16"/>
              </w:rPr>
              <w:t>67,9</w:t>
            </w:r>
          </w:p>
        </w:tc>
      </w:tr>
      <w:tr w:rsidR="007A73AC" w:rsidRPr="00671ADC" w:rsidTr="007A73AC">
        <w:tc>
          <w:tcPr>
            <w:tcW w:w="1359" w:type="dxa"/>
          </w:tcPr>
          <w:p w:rsidR="007A73AC" w:rsidRPr="00671ADC" w:rsidRDefault="007A73AC" w:rsidP="007A73AC">
            <w:pPr>
              <w:rPr>
                <w:sz w:val="16"/>
                <w:szCs w:val="16"/>
              </w:rPr>
            </w:pPr>
            <w:r w:rsidRPr="00671ADC">
              <w:rPr>
                <w:sz w:val="16"/>
                <w:szCs w:val="16"/>
              </w:rPr>
              <w:t>15.00-15.15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76%</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37%</w:t>
            </w:r>
          </w:p>
        </w:tc>
        <w:tc>
          <w:tcPr>
            <w:tcW w:w="1075" w:type="dxa"/>
            <w:vAlign w:val="bottom"/>
          </w:tcPr>
          <w:p w:rsidR="007A73AC" w:rsidRPr="00671ADC" w:rsidRDefault="007A73AC" w:rsidP="007A73AC">
            <w:pPr>
              <w:rPr>
                <w:sz w:val="16"/>
                <w:szCs w:val="16"/>
              </w:rPr>
            </w:pPr>
            <w:r w:rsidRPr="00671ADC">
              <w:rPr>
                <w:sz w:val="16"/>
                <w:szCs w:val="16"/>
              </w:rPr>
              <w:t>0,07</w:t>
            </w:r>
          </w:p>
        </w:tc>
        <w:tc>
          <w:tcPr>
            <w:tcW w:w="1800" w:type="dxa"/>
            <w:vAlign w:val="bottom"/>
          </w:tcPr>
          <w:p w:rsidR="007A73AC" w:rsidRPr="00671ADC" w:rsidRDefault="007A73AC" w:rsidP="007A73AC">
            <w:pPr>
              <w:rPr>
                <w:sz w:val="16"/>
                <w:szCs w:val="16"/>
              </w:rPr>
            </w:pPr>
            <w:r w:rsidRPr="00671ADC">
              <w:rPr>
                <w:sz w:val="16"/>
                <w:szCs w:val="16"/>
              </w:rPr>
              <w:t>70,2</w:t>
            </w:r>
          </w:p>
        </w:tc>
      </w:tr>
      <w:tr w:rsidR="007A73AC" w:rsidRPr="00671ADC" w:rsidTr="007A73AC">
        <w:tc>
          <w:tcPr>
            <w:tcW w:w="1359" w:type="dxa"/>
          </w:tcPr>
          <w:p w:rsidR="007A73AC" w:rsidRPr="00671ADC" w:rsidRDefault="007A73AC" w:rsidP="007A73AC">
            <w:pPr>
              <w:rPr>
                <w:sz w:val="16"/>
                <w:szCs w:val="16"/>
              </w:rPr>
            </w:pPr>
            <w:r w:rsidRPr="00671ADC">
              <w:rPr>
                <w:sz w:val="16"/>
                <w:szCs w:val="16"/>
              </w:rPr>
              <w:t>15.15-15.30</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86%</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48%</w:t>
            </w:r>
          </w:p>
        </w:tc>
        <w:tc>
          <w:tcPr>
            <w:tcW w:w="1075" w:type="dxa"/>
            <w:vAlign w:val="bottom"/>
          </w:tcPr>
          <w:p w:rsidR="007A73AC" w:rsidRPr="00671ADC" w:rsidRDefault="007A73AC" w:rsidP="007A73AC">
            <w:pPr>
              <w:rPr>
                <w:sz w:val="16"/>
                <w:szCs w:val="16"/>
              </w:rPr>
            </w:pPr>
            <w:r w:rsidRPr="00671ADC">
              <w:rPr>
                <w:sz w:val="16"/>
                <w:szCs w:val="16"/>
              </w:rPr>
              <w:t>0,07</w:t>
            </w:r>
          </w:p>
        </w:tc>
        <w:tc>
          <w:tcPr>
            <w:tcW w:w="1800" w:type="dxa"/>
            <w:vAlign w:val="bottom"/>
          </w:tcPr>
          <w:p w:rsidR="007A73AC" w:rsidRPr="00671ADC" w:rsidRDefault="007A73AC" w:rsidP="007A73AC">
            <w:pPr>
              <w:rPr>
                <w:sz w:val="16"/>
                <w:szCs w:val="16"/>
              </w:rPr>
            </w:pPr>
            <w:r w:rsidRPr="00671ADC">
              <w:rPr>
                <w:sz w:val="16"/>
                <w:szCs w:val="16"/>
              </w:rPr>
              <w:t>64,4</w:t>
            </w:r>
          </w:p>
        </w:tc>
      </w:tr>
      <w:tr w:rsidR="007A73AC" w:rsidRPr="00671ADC" w:rsidTr="007A73AC">
        <w:tc>
          <w:tcPr>
            <w:tcW w:w="1359" w:type="dxa"/>
          </w:tcPr>
          <w:p w:rsidR="007A73AC" w:rsidRPr="00671ADC" w:rsidRDefault="007A73AC" w:rsidP="007A73AC">
            <w:pPr>
              <w:rPr>
                <w:sz w:val="16"/>
                <w:szCs w:val="16"/>
              </w:rPr>
            </w:pPr>
            <w:r w:rsidRPr="00671ADC">
              <w:rPr>
                <w:sz w:val="16"/>
                <w:szCs w:val="16"/>
              </w:rPr>
              <w:t>15.30-15.45</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82%</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41%</w:t>
            </w:r>
          </w:p>
        </w:tc>
        <w:tc>
          <w:tcPr>
            <w:tcW w:w="1075" w:type="dxa"/>
            <w:vAlign w:val="bottom"/>
          </w:tcPr>
          <w:p w:rsidR="007A73AC" w:rsidRPr="00671ADC" w:rsidRDefault="007A73AC" w:rsidP="007A73AC">
            <w:pPr>
              <w:rPr>
                <w:sz w:val="16"/>
                <w:szCs w:val="16"/>
              </w:rPr>
            </w:pPr>
            <w:r w:rsidRPr="00671ADC">
              <w:rPr>
                <w:sz w:val="16"/>
                <w:szCs w:val="16"/>
              </w:rPr>
              <w:t>0,05</w:t>
            </w:r>
          </w:p>
        </w:tc>
        <w:tc>
          <w:tcPr>
            <w:tcW w:w="1800" w:type="dxa"/>
            <w:vAlign w:val="bottom"/>
          </w:tcPr>
          <w:p w:rsidR="007A73AC" w:rsidRPr="00671ADC" w:rsidRDefault="007A73AC" w:rsidP="007A73AC">
            <w:pPr>
              <w:rPr>
                <w:sz w:val="16"/>
                <w:szCs w:val="16"/>
              </w:rPr>
            </w:pPr>
            <w:r w:rsidRPr="00671ADC">
              <w:rPr>
                <w:sz w:val="16"/>
                <w:szCs w:val="16"/>
              </w:rPr>
              <w:t>65,4</w:t>
            </w:r>
          </w:p>
        </w:tc>
      </w:tr>
      <w:tr w:rsidR="007A73AC" w:rsidRPr="00671ADC" w:rsidTr="007A73AC">
        <w:tc>
          <w:tcPr>
            <w:tcW w:w="1359" w:type="dxa"/>
          </w:tcPr>
          <w:p w:rsidR="007A73AC" w:rsidRPr="00671ADC" w:rsidRDefault="007A73AC" w:rsidP="007A73AC">
            <w:pPr>
              <w:rPr>
                <w:sz w:val="16"/>
                <w:szCs w:val="16"/>
              </w:rPr>
            </w:pPr>
            <w:r w:rsidRPr="00671ADC">
              <w:rPr>
                <w:sz w:val="16"/>
                <w:szCs w:val="16"/>
              </w:rPr>
              <w:t>15.45-16.00</w:t>
            </w:r>
          </w:p>
        </w:tc>
        <w:tc>
          <w:tcPr>
            <w:tcW w:w="1413" w:type="dxa"/>
            <w:vAlign w:val="bottom"/>
          </w:tcPr>
          <w:p w:rsidR="007A73AC" w:rsidRPr="00671ADC" w:rsidRDefault="007A73AC" w:rsidP="007A73AC">
            <w:pPr>
              <w:rPr>
                <w:sz w:val="16"/>
                <w:szCs w:val="16"/>
              </w:rPr>
            </w:pPr>
            <w:r w:rsidRPr="00671ADC">
              <w:rPr>
                <w:sz w:val="16"/>
                <w:szCs w:val="16"/>
              </w:rPr>
              <w:t>14%</w:t>
            </w:r>
          </w:p>
        </w:tc>
        <w:tc>
          <w:tcPr>
            <w:tcW w:w="1271" w:type="dxa"/>
            <w:vAlign w:val="bottom"/>
          </w:tcPr>
          <w:p w:rsidR="007A73AC" w:rsidRPr="00671ADC" w:rsidRDefault="007A73AC" w:rsidP="007A73AC">
            <w:pPr>
              <w:rPr>
                <w:sz w:val="16"/>
                <w:szCs w:val="16"/>
              </w:rPr>
            </w:pPr>
            <w:r w:rsidRPr="00671ADC">
              <w:rPr>
                <w:sz w:val="16"/>
                <w:szCs w:val="16"/>
              </w:rPr>
              <w:t>93%</w:t>
            </w:r>
          </w:p>
        </w:tc>
        <w:tc>
          <w:tcPr>
            <w:tcW w:w="1135" w:type="dxa"/>
            <w:vAlign w:val="bottom"/>
          </w:tcPr>
          <w:p w:rsidR="007A73AC" w:rsidRPr="00671ADC" w:rsidRDefault="007A73AC" w:rsidP="007A73AC">
            <w:pPr>
              <w:rPr>
                <w:sz w:val="16"/>
                <w:szCs w:val="16"/>
              </w:rPr>
            </w:pPr>
            <w:r w:rsidRPr="00671ADC">
              <w:rPr>
                <w:sz w:val="16"/>
                <w:szCs w:val="16"/>
              </w:rPr>
              <w:t>10%</w:t>
            </w:r>
          </w:p>
        </w:tc>
        <w:tc>
          <w:tcPr>
            <w:tcW w:w="1235" w:type="dxa"/>
            <w:vAlign w:val="bottom"/>
          </w:tcPr>
          <w:p w:rsidR="007A73AC" w:rsidRPr="00671ADC" w:rsidRDefault="007A73AC" w:rsidP="007A73AC">
            <w:pPr>
              <w:rPr>
                <w:sz w:val="16"/>
                <w:szCs w:val="16"/>
              </w:rPr>
            </w:pPr>
            <w:r w:rsidRPr="00671ADC">
              <w:rPr>
                <w:sz w:val="16"/>
                <w:szCs w:val="16"/>
              </w:rPr>
              <w:t>45%</w:t>
            </w:r>
          </w:p>
        </w:tc>
        <w:tc>
          <w:tcPr>
            <w:tcW w:w="1075" w:type="dxa"/>
            <w:vAlign w:val="bottom"/>
          </w:tcPr>
          <w:p w:rsidR="007A73AC" w:rsidRPr="00671ADC" w:rsidRDefault="007A73AC" w:rsidP="007A73AC">
            <w:pPr>
              <w:rPr>
                <w:sz w:val="16"/>
                <w:szCs w:val="16"/>
              </w:rPr>
            </w:pPr>
            <w:r w:rsidRPr="00671ADC">
              <w:rPr>
                <w:sz w:val="16"/>
                <w:szCs w:val="16"/>
              </w:rPr>
              <w:t>0,05</w:t>
            </w:r>
          </w:p>
        </w:tc>
        <w:tc>
          <w:tcPr>
            <w:tcW w:w="1800" w:type="dxa"/>
            <w:vAlign w:val="bottom"/>
          </w:tcPr>
          <w:p w:rsidR="007A73AC" w:rsidRPr="00671ADC" w:rsidRDefault="007A73AC" w:rsidP="007A73AC">
            <w:pPr>
              <w:rPr>
                <w:sz w:val="16"/>
                <w:szCs w:val="16"/>
              </w:rPr>
            </w:pPr>
            <w:r w:rsidRPr="00671ADC">
              <w:rPr>
                <w:sz w:val="16"/>
                <w:szCs w:val="16"/>
              </w:rPr>
              <w:t>70,3</w:t>
            </w:r>
          </w:p>
        </w:tc>
      </w:tr>
      <w:tr w:rsidR="007A73AC" w:rsidRPr="00671ADC" w:rsidTr="007A73AC">
        <w:tc>
          <w:tcPr>
            <w:tcW w:w="1359" w:type="dxa"/>
          </w:tcPr>
          <w:p w:rsidR="007A73AC" w:rsidRPr="00671ADC" w:rsidRDefault="007A73AC" w:rsidP="007A73AC">
            <w:pPr>
              <w:rPr>
                <w:sz w:val="16"/>
                <w:szCs w:val="16"/>
              </w:rPr>
            </w:pPr>
            <w:r w:rsidRPr="00671ADC">
              <w:rPr>
                <w:sz w:val="16"/>
                <w:szCs w:val="16"/>
              </w:rPr>
              <w:t xml:space="preserve">Átlag </w:t>
            </w:r>
          </w:p>
        </w:tc>
        <w:tc>
          <w:tcPr>
            <w:tcW w:w="1413" w:type="dxa"/>
            <w:vAlign w:val="center"/>
          </w:tcPr>
          <w:p w:rsidR="007A73AC" w:rsidRPr="00671ADC" w:rsidRDefault="007A73AC" w:rsidP="007A73AC">
            <w:pPr>
              <w:rPr>
                <w:sz w:val="16"/>
                <w:szCs w:val="16"/>
              </w:rPr>
            </w:pPr>
            <w:r w:rsidRPr="00671ADC">
              <w:rPr>
                <w:sz w:val="16"/>
                <w:szCs w:val="16"/>
              </w:rPr>
              <w:t>15%</w:t>
            </w:r>
          </w:p>
        </w:tc>
        <w:tc>
          <w:tcPr>
            <w:tcW w:w="1271" w:type="dxa"/>
            <w:vAlign w:val="bottom"/>
          </w:tcPr>
          <w:p w:rsidR="007A73AC" w:rsidRPr="00671ADC" w:rsidRDefault="007A73AC" w:rsidP="007A73AC">
            <w:pPr>
              <w:rPr>
                <w:sz w:val="16"/>
                <w:szCs w:val="16"/>
              </w:rPr>
            </w:pPr>
            <w:r w:rsidRPr="00671ADC">
              <w:rPr>
                <w:sz w:val="16"/>
                <w:szCs w:val="16"/>
              </w:rPr>
              <w:t>31%</w:t>
            </w:r>
          </w:p>
        </w:tc>
        <w:tc>
          <w:tcPr>
            <w:tcW w:w="1135" w:type="dxa"/>
            <w:vAlign w:val="bottom"/>
          </w:tcPr>
          <w:p w:rsidR="007A73AC" w:rsidRPr="00671ADC" w:rsidRDefault="007A73AC" w:rsidP="007A73AC">
            <w:pPr>
              <w:rPr>
                <w:sz w:val="16"/>
                <w:szCs w:val="16"/>
              </w:rPr>
            </w:pPr>
            <w:r w:rsidRPr="00671ADC">
              <w:rPr>
                <w:sz w:val="16"/>
                <w:szCs w:val="16"/>
              </w:rPr>
              <w:t>16%</w:t>
            </w:r>
          </w:p>
        </w:tc>
        <w:tc>
          <w:tcPr>
            <w:tcW w:w="1235" w:type="dxa"/>
            <w:vAlign w:val="bottom"/>
          </w:tcPr>
          <w:p w:rsidR="007A73AC" w:rsidRPr="00671ADC" w:rsidRDefault="007A73AC" w:rsidP="007A73AC">
            <w:pPr>
              <w:rPr>
                <w:sz w:val="16"/>
                <w:szCs w:val="16"/>
              </w:rPr>
            </w:pPr>
            <w:r w:rsidRPr="00671ADC">
              <w:rPr>
                <w:sz w:val="16"/>
                <w:szCs w:val="16"/>
              </w:rPr>
              <w:t>20%</w:t>
            </w:r>
          </w:p>
        </w:tc>
        <w:tc>
          <w:tcPr>
            <w:tcW w:w="1075" w:type="dxa"/>
            <w:vAlign w:val="bottom"/>
          </w:tcPr>
          <w:p w:rsidR="007A73AC" w:rsidRPr="00671ADC" w:rsidRDefault="007A73AC" w:rsidP="007A73AC">
            <w:pPr>
              <w:rPr>
                <w:sz w:val="16"/>
                <w:szCs w:val="16"/>
              </w:rPr>
            </w:pPr>
            <w:r w:rsidRPr="00671ADC">
              <w:rPr>
                <w:sz w:val="16"/>
                <w:szCs w:val="16"/>
              </w:rPr>
              <w:t>6%</w:t>
            </w:r>
          </w:p>
        </w:tc>
        <w:tc>
          <w:tcPr>
            <w:tcW w:w="1800" w:type="dxa"/>
            <w:vAlign w:val="bottom"/>
          </w:tcPr>
          <w:p w:rsidR="007A73AC" w:rsidRPr="00671ADC" w:rsidRDefault="007A73AC" w:rsidP="007A73AC">
            <w:pPr>
              <w:rPr>
                <w:sz w:val="16"/>
                <w:szCs w:val="16"/>
              </w:rPr>
            </w:pPr>
            <w:r w:rsidRPr="00671ADC">
              <w:rPr>
                <w:sz w:val="16"/>
                <w:szCs w:val="16"/>
              </w:rPr>
              <w:t>68,2</w:t>
            </w:r>
          </w:p>
        </w:tc>
      </w:tr>
    </w:tbl>
    <w:p w:rsidR="0005050E" w:rsidRPr="00671ADC" w:rsidRDefault="0005050E" w:rsidP="0005050E">
      <w:pPr>
        <w:rPr>
          <w:sz w:val="16"/>
          <w:szCs w:val="16"/>
        </w:rPr>
      </w:pPr>
    </w:p>
    <w:p w:rsidR="0005050E" w:rsidRPr="00671ADC" w:rsidRDefault="0005050E" w:rsidP="0005050E">
      <w:pPr>
        <w:jc w:val="cente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9"/>
        <w:gridCol w:w="1413"/>
        <w:gridCol w:w="1271"/>
        <w:gridCol w:w="1135"/>
        <w:gridCol w:w="1235"/>
        <w:gridCol w:w="1075"/>
        <w:gridCol w:w="1800"/>
      </w:tblGrid>
      <w:tr w:rsidR="007A73AC" w:rsidRPr="00671ADC" w:rsidTr="007A73AC">
        <w:tc>
          <w:tcPr>
            <w:tcW w:w="1359" w:type="dxa"/>
          </w:tcPr>
          <w:p w:rsidR="007A73AC" w:rsidRPr="00671ADC" w:rsidRDefault="007A73AC" w:rsidP="007A73AC">
            <w:pPr>
              <w:jc w:val="center"/>
              <w:rPr>
                <w:sz w:val="16"/>
                <w:szCs w:val="16"/>
              </w:rPr>
            </w:pPr>
            <w:r w:rsidRPr="00671ADC">
              <w:rPr>
                <w:sz w:val="16"/>
                <w:szCs w:val="16"/>
              </w:rPr>
              <w:t>Mérési idő</w:t>
            </w:r>
          </w:p>
          <w:p w:rsidR="007A73AC" w:rsidRPr="00671ADC" w:rsidRDefault="007A73AC" w:rsidP="007A73AC">
            <w:pPr>
              <w:jc w:val="center"/>
              <w:rPr>
                <w:sz w:val="16"/>
                <w:szCs w:val="16"/>
              </w:rPr>
            </w:pPr>
            <w:r w:rsidRPr="00671ADC">
              <w:rPr>
                <w:sz w:val="16"/>
                <w:szCs w:val="16"/>
              </w:rPr>
              <w:t>2015.09.18.</w:t>
            </w:r>
          </w:p>
        </w:tc>
        <w:tc>
          <w:tcPr>
            <w:tcW w:w="1413" w:type="dxa"/>
          </w:tcPr>
          <w:p w:rsidR="007A73AC" w:rsidRPr="00671ADC" w:rsidRDefault="007A73AC" w:rsidP="007A73AC">
            <w:pPr>
              <w:jc w:val="center"/>
              <w:rPr>
                <w:sz w:val="16"/>
                <w:szCs w:val="16"/>
              </w:rPr>
            </w:pPr>
            <w:r w:rsidRPr="00671ADC">
              <w:rPr>
                <w:sz w:val="16"/>
                <w:szCs w:val="16"/>
              </w:rPr>
              <w:t>Szén-monoxid CO</w:t>
            </w:r>
          </w:p>
        </w:tc>
        <w:tc>
          <w:tcPr>
            <w:tcW w:w="1271" w:type="dxa"/>
          </w:tcPr>
          <w:p w:rsidR="007A73AC" w:rsidRPr="00671ADC" w:rsidRDefault="007A73AC" w:rsidP="007A73AC">
            <w:pPr>
              <w:jc w:val="center"/>
              <w:rPr>
                <w:sz w:val="16"/>
                <w:szCs w:val="16"/>
              </w:rPr>
            </w:pPr>
            <w:r w:rsidRPr="00671ADC">
              <w:rPr>
                <w:sz w:val="16"/>
                <w:szCs w:val="16"/>
              </w:rPr>
              <w:t>Nitrogén-dioxid NO</w:t>
            </w:r>
            <w:r w:rsidRPr="00671ADC">
              <w:rPr>
                <w:sz w:val="16"/>
                <w:szCs w:val="16"/>
                <w:vertAlign w:val="subscript"/>
              </w:rPr>
              <w:t>2</w:t>
            </w:r>
          </w:p>
        </w:tc>
        <w:tc>
          <w:tcPr>
            <w:tcW w:w="1135" w:type="dxa"/>
          </w:tcPr>
          <w:p w:rsidR="007A73AC" w:rsidRPr="00671ADC" w:rsidRDefault="007A73AC" w:rsidP="007A73AC">
            <w:pPr>
              <w:jc w:val="center"/>
              <w:rPr>
                <w:sz w:val="16"/>
                <w:szCs w:val="16"/>
              </w:rPr>
            </w:pPr>
            <w:r w:rsidRPr="00671ADC">
              <w:rPr>
                <w:sz w:val="16"/>
                <w:szCs w:val="16"/>
              </w:rPr>
              <w:t>Kén-dioxid SO</w:t>
            </w:r>
            <w:r w:rsidRPr="00671ADC">
              <w:rPr>
                <w:sz w:val="16"/>
                <w:szCs w:val="16"/>
                <w:vertAlign w:val="subscript"/>
              </w:rPr>
              <w:t>2</w:t>
            </w:r>
          </w:p>
        </w:tc>
        <w:tc>
          <w:tcPr>
            <w:tcW w:w="1235" w:type="dxa"/>
          </w:tcPr>
          <w:p w:rsidR="007A73AC" w:rsidRPr="00671ADC" w:rsidRDefault="007A73AC" w:rsidP="007A73AC">
            <w:pPr>
              <w:jc w:val="center"/>
              <w:rPr>
                <w:sz w:val="16"/>
                <w:szCs w:val="16"/>
              </w:rPr>
            </w:pPr>
            <w:r w:rsidRPr="00671ADC">
              <w:rPr>
                <w:sz w:val="16"/>
                <w:szCs w:val="16"/>
              </w:rPr>
              <w:t xml:space="preserve">Ózon </w:t>
            </w:r>
          </w:p>
          <w:p w:rsidR="007A73AC" w:rsidRPr="00671ADC" w:rsidRDefault="007A73AC" w:rsidP="007A73AC">
            <w:pPr>
              <w:jc w:val="center"/>
              <w:rPr>
                <w:sz w:val="16"/>
                <w:szCs w:val="16"/>
              </w:rPr>
            </w:pPr>
            <w:r w:rsidRPr="00671ADC">
              <w:rPr>
                <w:sz w:val="16"/>
                <w:szCs w:val="16"/>
              </w:rPr>
              <w:t>O</w:t>
            </w:r>
            <w:r w:rsidRPr="00671ADC">
              <w:rPr>
                <w:sz w:val="16"/>
                <w:szCs w:val="16"/>
                <w:vertAlign w:val="subscript"/>
              </w:rPr>
              <w:t>3</w:t>
            </w:r>
          </w:p>
        </w:tc>
        <w:tc>
          <w:tcPr>
            <w:tcW w:w="1075" w:type="dxa"/>
          </w:tcPr>
          <w:p w:rsidR="007A73AC" w:rsidRPr="00671ADC" w:rsidRDefault="007A73AC" w:rsidP="007A73AC">
            <w:pPr>
              <w:jc w:val="center"/>
              <w:rPr>
                <w:sz w:val="16"/>
                <w:szCs w:val="16"/>
              </w:rPr>
            </w:pPr>
            <w:r w:rsidRPr="00671ADC">
              <w:rPr>
                <w:sz w:val="16"/>
                <w:szCs w:val="16"/>
              </w:rPr>
              <w:t>Háttér-sugárzás</w:t>
            </w:r>
          </w:p>
        </w:tc>
        <w:tc>
          <w:tcPr>
            <w:tcW w:w="1800" w:type="dxa"/>
          </w:tcPr>
          <w:p w:rsidR="007A73AC" w:rsidRPr="00671ADC" w:rsidRDefault="007A73AC" w:rsidP="007A73AC">
            <w:pPr>
              <w:jc w:val="center"/>
              <w:rPr>
                <w:sz w:val="16"/>
                <w:szCs w:val="16"/>
              </w:rPr>
            </w:pPr>
            <w:r w:rsidRPr="00671ADC">
              <w:rPr>
                <w:sz w:val="16"/>
                <w:szCs w:val="16"/>
              </w:rPr>
              <w:t>Zajérték</w:t>
            </w:r>
          </w:p>
          <w:p w:rsidR="007A73AC" w:rsidRPr="00671ADC" w:rsidRDefault="007A73AC" w:rsidP="007A73AC">
            <w:pPr>
              <w:jc w:val="center"/>
              <w:rPr>
                <w:sz w:val="16"/>
                <w:szCs w:val="16"/>
              </w:rPr>
            </w:pPr>
            <w:r w:rsidRPr="00671ADC">
              <w:rPr>
                <w:sz w:val="16"/>
                <w:szCs w:val="16"/>
              </w:rPr>
              <w:t>dB</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8.00-8.15</w:t>
            </w:r>
          </w:p>
        </w:tc>
        <w:tc>
          <w:tcPr>
            <w:tcW w:w="1413" w:type="dxa"/>
          </w:tcPr>
          <w:p w:rsidR="007A73AC" w:rsidRPr="00671ADC" w:rsidRDefault="007A73AC" w:rsidP="007A73AC">
            <w:pPr>
              <w:jc w:val="center"/>
              <w:rPr>
                <w:sz w:val="16"/>
                <w:szCs w:val="16"/>
              </w:rPr>
            </w:pPr>
            <w:r w:rsidRPr="00671ADC">
              <w:rPr>
                <w:sz w:val="16"/>
                <w:szCs w:val="16"/>
              </w:rPr>
              <w:t>18%</w:t>
            </w:r>
          </w:p>
        </w:tc>
        <w:tc>
          <w:tcPr>
            <w:tcW w:w="1271" w:type="dxa"/>
          </w:tcPr>
          <w:p w:rsidR="007A73AC" w:rsidRPr="00671ADC" w:rsidRDefault="007A73AC" w:rsidP="007A73AC">
            <w:pPr>
              <w:jc w:val="center"/>
              <w:rPr>
                <w:sz w:val="16"/>
                <w:szCs w:val="16"/>
              </w:rPr>
            </w:pPr>
            <w:r w:rsidRPr="00671ADC">
              <w:rPr>
                <w:sz w:val="16"/>
                <w:szCs w:val="16"/>
              </w:rPr>
              <w:t>30%</w:t>
            </w:r>
          </w:p>
        </w:tc>
        <w:tc>
          <w:tcPr>
            <w:tcW w:w="1135" w:type="dxa"/>
          </w:tcPr>
          <w:p w:rsidR="007A73AC" w:rsidRPr="00671ADC" w:rsidRDefault="007A73AC" w:rsidP="007A73AC">
            <w:pPr>
              <w:jc w:val="center"/>
              <w:rPr>
                <w:sz w:val="16"/>
                <w:szCs w:val="16"/>
              </w:rPr>
            </w:pPr>
            <w:r w:rsidRPr="00671ADC">
              <w:rPr>
                <w:sz w:val="16"/>
                <w:szCs w:val="16"/>
              </w:rPr>
              <w:t>46%</w:t>
            </w:r>
          </w:p>
        </w:tc>
        <w:tc>
          <w:tcPr>
            <w:tcW w:w="1235" w:type="dxa"/>
          </w:tcPr>
          <w:p w:rsidR="007A73AC" w:rsidRPr="00671ADC" w:rsidRDefault="007A73AC" w:rsidP="007A73AC">
            <w:pPr>
              <w:jc w:val="center"/>
              <w:rPr>
                <w:sz w:val="16"/>
                <w:szCs w:val="16"/>
              </w:rPr>
            </w:pPr>
            <w:r w:rsidRPr="00671ADC">
              <w:rPr>
                <w:sz w:val="16"/>
                <w:szCs w:val="16"/>
              </w:rPr>
              <w:t>31%</w:t>
            </w:r>
          </w:p>
        </w:tc>
        <w:tc>
          <w:tcPr>
            <w:tcW w:w="1075" w:type="dxa"/>
          </w:tcPr>
          <w:p w:rsidR="007A73AC" w:rsidRPr="00671ADC" w:rsidRDefault="007A73AC" w:rsidP="007A73AC">
            <w:pPr>
              <w:jc w:val="center"/>
              <w:rPr>
                <w:sz w:val="16"/>
                <w:szCs w:val="16"/>
              </w:rPr>
            </w:pPr>
            <w:r w:rsidRPr="00671ADC">
              <w:rPr>
                <w:sz w:val="16"/>
                <w:szCs w:val="16"/>
              </w:rPr>
              <w:t>0,06</w:t>
            </w:r>
          </w:p>
        </w:tc>
        <w:tc>
          <w:tcPr>
            <w:tcW w:w="1800" w:type="dxa"/>
          </w:tcPr>
          <w:p w:rsidR="007A73AC" w:rsidRPr="00671ADC" w:rsidRDefault="007A73AC" w:rsidP="007A73AC">
            <w:pPr>
              <w:jc w:val="center"/>
              <w:rPr>
                <w:sz w:val="16"/>
                <w:szCs w:val="16"/>
              </w:rPr>
            </w:pPr>
            <w:r w:rsidRPr="00671ADC">
              <w:rPr>
                <w:sz w:val="16"/>
                <w:szCs w:val="16"/>
              </w:rPr>
              <w:t>71</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8.15-8.30</w:t>
            </w:r>
          </w:p>
        </w:tc>
        <w:tc>
          <w:tcPr>
            <w:tcW w:w="1413" w:type="dxa"/>
          </w:tcPr>
          <w:p w:rsidR="007A73AC" w:rsidRPr="00671ADC" w:rsidRDefault="007A73AC" w:rsidP="007A73AC">
            <w:pPr>
              <w:jc w:val="center"/>
              <w:rPr>
                <w:sz w:val="16"/>
                <w:szCs w:val="16"/>
              </w:rPr>
            </w:pPr>
            <w:r w:rsidRPr="00671ADC">
              <w:rPr>
                <w:sz w:val="16"/>
                <w:szCs w:val="16"/>
              </w:rPr>
              <w:t>18%</w:t>
            </w:r>
          </w:p>
        </w:tc>
        <w:tc>
          <w:tcPr>
            <w:tcW w:w="1271" w:type="dxa"/>
          </w:tcPr>
          <w:p w:rsidR="007A73AC" w:rsidRPr="00671ADC" w:rsidRDefault="007A73AC" w:rsidP="007A73AC">
            <w:pPr>
              <w:jc w:val="center"/>
              <w:rPr>
                <w:sz w:val="16"/>
                <w:szCs w:val="16"/>
              </w:rPr>
            </w:pPr>
            <w:r w:rsidRPr="00671ADC">
              <w:rPr>
                <w:sz w:val="16"/>
                <w:szCs w:val="16"/>
              </w:rPr>
              <w:t>23%</w:t>
            </w:r>
          </w:p>
        </w:tc>
        <w:tc>
          <w:tcPr>
            <w:tcW w:w="1135" w:type="dxa"/>
          </w:tcPr>
          <w:p w:rsidR="007A73AC" w:rsidRPr="00671ADC" w:rsidRDefault="007A73AC" w:rsidP="007A73AC">
            <w:pPr>
              <w:jc w:val="center"/>
              <w:rPr>
                <w:sz w:val="16"/>
                <w:szCs w:val="16"/>
              </w:rPr>
            </w:pPr>
            <w:r w:rsidRPr="00671ADC">
              <w:rPr>
                <w:sz w:val="16"/>
                <w:szCs w:val="16"/>
              </w:rPr>
              <w:t>41%</w:t>
            </w:r>
          </w:p>
        </w:tc>
        <w:tc>
          <w:tcPr>
            <w:tcW w:w="1235" w:type="dxa"/>
          </w:tcPr>
          <w:p w:rsidR="007A73AC" w:rsidRPr="00671ADC" w:rsidRDefault="007A73AC" w:rsidP="007A73AC">
            <w:pPr>
              <w:jc w:val="center"/>
              <w:rPr>
                <w:sz w:val="16"/>
                <w:szCs w:val="16"/>
              </w:rPr>
            </w:pPr>
            <w:r w:rsidRPr="00671ADC">
              <w:rPr>
                <w:sz w:val="16"/>
                <w:szCs w:val="16"/>
              </w:rPr>
              <w:t>27%</w:t>
            </w:r>
          </w:p>
        </w:tc>
        <w:tc>
          <w:tcPr>
            <w:tcW w:w="1075" w:type="dxa"/>
          </w:tcPr>
          <w:p w:rsidR="007A73AC" w:rsidRPr="00671ADC" w:rsidRDefault="007A73AC" w:rsidP="007A73AC">
            <w:pPr>
              <w:jc w:val="center"/>
              <w:rPr>
                <w:sz w:val="16"/>
                <w:szCs w:val="16"/>
              </w:rPr>
            </w:pPr>
            <w:r w:rsidRPr="00671ADC">
              <w:rPr>
                <w:sz w:val="16"/>
                <w:szCs w:val="16"/>
              </w:rPr>
              <w:t>0,06</w:t>
            </w:r>
          </w:p>
        </w:tc>
        <w:tc>
          <w:tcPr>
            <w:tcW w:w="1800" w:type="dxa"/>
          </w:tcPr>
          <w:p w:rsidR="007A73AC" w:rsidRPr="00671ADC" w:rsidRDefault="007A73AC" w:rsidP="007A73AC">
            <w:pPr>
              <w:jc w:val="center"/>
              <w:rPr>
                <w:sz w:val="16"/>
                <w:szCs w:val="16"/>
              </w:rPr>
            </w:pPr>
            <w:r w:rsidRPr="00671ADC">
              <w:rPr>
                <w:sz w:val="16"/>
                <w:szCs w:val="16"/>
              </w:rPr>
              <w:t>73</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8.30-8-45</w:t>
            </w:r>
          </w:p>
        </w:tc>
        <w:tc>
          <w:tcPr>
            <w:tcW w:w="1413" w:type="dxa"/>
            <w:vAlign w:val="bottom"/>
          </w:tcPr>
          <w:p w:rsidR="007A73AC" w:rsidRPr="00671ADC" w:rsidRDefault="007A73AC" w:rsidP="007A73AC">
            <w:pPr>
              <w:jc w:val="center"/>
              <w:rPr>
                <w:sz w:val="16"/>
                <w:szCs w:val="16"/>
              </w:rPr>
            </w:pPr>
            <w:r w:rsidRPr="00671ADC">
              <w:rPr>
                <w:sz w:val="16"/>
                <w:szCs w:val="16"/>
              </w:rPr>
              <w:t>15%</w:t>
            </w:r>
          </w:p>
        </w:tc>
        <w:tc>
          <w:tcPr>
            <w:tcW w:w="1271" w:type="dxa"/>
            <w:vAlign w:val="bottom"/>
          </w:tcPr>
          <w:p w:rsidR="007A73AC" w:rsidRPr="00671ADC" w:rsidRDefault="007A73AC" w:rsidP="007A73AC">
            <w:pPr>
              <w:jc w:val="center"/>
              <w:rPr>
                <w:sz w:val="16"/>
                <w:szCs w:val="16"/>
              </w:rPr>
            </w:pPr>
            <w:r w:rsidRPr="00671ADC">
              <w:rPr>
                <w:sz w:val="16"/>
                <w:szCs w:val="16"/>
              </w:rPr>
              <w:t>18%</w:t>
            </w:r>
          </w:p>
        </w:tc>
        <w:tc>
          <w:tcPr>
            <w:tcW w:w="1135" w:type="dxa"/>
            <w:vAlign w:val="bottom"/>
          </w:tcPr>
          <w:p w:rsidR="007A73AC" w:rsidRPr="00671ADC" w:rsidRDefault="007A73AC" w:rsidP="007A73AC">
            <w:pPr>
              <w:jc w:val="center"/>
              <w:rPr>
                <w:sz w:val="16"/>
                <w:szCs w:val="16"/>
              </w:rPr>
            </w:pPr>
            <w:r w:rsidRPr="00671ADC">
              <w:rPr>
                <w:sz w:val="16"/>
                <w:szCs w:val="16"/>
              </w:rPr>
              <w:t>15%</w:t>
            </w:r>
          </w:p>
        </w:tc>
        <w:tc>
          <w:tcPr>
            <w:tcW w:w="1235" w:type="dxa"/>
            <w:vAlign w:val="bottom"/>
          </w:tcPr>
          <w:p w:rsidR="007A73AC" w:rsidRPr="00671ADC" w:rsidRDefault="007A73AC" w:rsidP="007A73AC">
            <w:pPr>
              <w:jc w:val="center"/>
              <w:rPr>
                <w:sz w:val="16"/>
                <w:szCs w:val="16"/>
              </w:rPr>
            </w:pPr>
            <w:r w:rsidRPr="00671ADC">
              <w:rPr>
                <w:sz w:val="16"/>
                <w:szCs w:val="16"/>
              </w:rPr>
              <w:t>23%</w:t>
            </w:r>
          </w:p>
        </w:tc>
        <w:tc>
          <w:tcPr>
            <w:tcW w:w="1075" w:type="dxa"/>
            <w:vAlign w:val="bottom"/>
          </w:tcPr>
          <w:p w:rsidR="007A73AC" w:rsidRPr="00671ADC" w:rsidRDefault="007A73AC" w:rsidP="007A73AC">
            <w:pPr>
              <w:jc w:val="center"/>
              <w:rPr>
                <w:sz w:val="16"/>
                <w:szCs w:val="16"/>
              </w:rPr>
            </w:pPr>
            <w:r w:rsidRPr="00671ADC">
              <w:rPr>
                <w:sz w:val="16"/>
                <w:szCs w:val="16"/>
              </w:rPr>
              <w:t>0,05</w:t>
            </w:r>
          </w:p>
        </w:tc>
        <w:tc>
          <w:tcPr>
            <w:tcW w:w="1800" w:type="dxa"/>
            <w:vAlign w:val="bottom"/>
          </w:tcPr>
          <w:p w:rsidR="007A73AC" w:rsidRPr="00671ADC" w:rsidRDefault="007A73AC" w:rsidP="007A73AC">
            <w:pPr>
              <w:jc w:val="center"/>
              <w:rPr>
                <w:sz w:val="16"/>
                <w:szCs w:val="16"/>
              </w:rPr>
            </w:pPr>
            <w:r w:rsidRPr="00671ADC">
              <w:rPr>
                <w:sz w:val="16"/>
                <w:szCs w:val="16"/>
              </w:rPr>
              <w:t>63,1</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8.45-9.00</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16%</w:t>
            </w:r>
          </w:p>
        </w:tc>
        <w:tc>
          <w:tcPr>
            <w:tcW w:w="1075" w:type="dxa"/>
            <w:vAlign w:val="bottom"/>
          </w:tcPr>
          <w:p w:rsidR="007A73AC" w:rsidRPr="00671ADC" w:rsidRDefault="007A73AC" w:rsidP="007A73AC">
            <w:pPr>
              <w:jc w:val="center"/>
              <w:rPr>
                <w:sz w:val="16"/>
                <w:szCs w:val="16"/>
              </w:rPr>
            </w:pPr>
            <w:r w:rsidRPr="00671ADC">
              <w:rPr>
                <w:sz w:val="16"/>
                <w:szCs w:val="16"/>
              </w:rPr>
              <w:t>0,07</w:t>
            </w:r>
          </w:p>
        </w:tc>
        <w:tc>
          <w:tcPr>
            <w:tcW w:w="1800" w:type="dxa"/>
            <w:vAlign w:val="bottom"/>
          </w:tcPr>
          <w:p w:rsidR="007A73AC" w:rsidRPr="00671ADC" w:rsidRDefault="007A73AC" w:rsidP="007A73AC">
            <w:pPr>
              <w:jc w:val="center"/>
              <w:rPr>
                <w:sz w:val="16"/>
                <w:szCs w:val="16"/>
              </w:rPr>
            </w:pPr>
            <w:r w:rsidRPr="00671ADC">
              <w:rPr>
                <w:sz w:val="16"/>
                <w:szCs w:val="16"/>
              </w:rPr>
              <w:t>71,9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9.00-9.15</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11%</w:t>
            </w:r>
          </w:p>
        </w:tc>
        <w:tc>
          <w:tcPr>
            <w:tcW w:w="1075" w:type="dxa"/>
            <w:vAlign w:val="bottom"/>
          </w:tcPr>
          <w:p w:rsidR="007A73AC" w:rsidRPr="00671ADC" w:rsidRDefault="007A73AC" w:rsidP="007A73AC">
            <w:pPr>
              <w:jc w:val="center"/>
              <w:rPr>
                <w:sz w:val="16"/>
                <w:szCs w:val="16"/>
              </w:rPr>
            </w:pPr>
            <w:r w:rsidRPr="00671ADC">
              <w:rPr>
                <w:sz w:val="16"/>
                <w:szCs w:val="16"/>
              </w:rPr>
              <w:t>0,04</w:t>
            </w:r>
          </w:p>
        </w:tc>
        <w:tc>
          <w:tcPr>
            <w:tcW w:w="1800" w:type="dxa"/>
            <w:vAlign w:val="bottom"/>
          </w:tcPr>
          <w:p w:rsidR="007A73AC" w:rsidRPr="00671ADC" w:rsidRDefault="007A73AC" w:rsidP="007A73AC">
            <w:pPr>
              <w:jc w:val="center"/>
              <w:rPr>
                <w:sz w:val="16"/>
                <w:szCs w:val="16"/>
              </w:rPr>
            </w:pPr>
            <w:r w:rsidRPr="00671ADC">
              <w:rPr>
                <w:sz w:val="16"/>
                <w:szCs w:val="16"/>
              </w:rPr>
              <w:t>65,8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9.15-9.30</w:t>
            </w:r>
          </w:p>
        </w:tc>
        <w:tc>
          <w:tcPr>
            <w:tcW w:w="1413" w:type="dxa"/>
            <w:vAlign w:val="bottom"/>
          </w:tcPr>
          <w:p w:rsidR="007A73AC" w:rsidRPr="00671ADC" w:rsidRDefault="007A73AC" w:rsidP="007A73AC">
            <w:pPr>
              <w:jc w:val="center"/>
              <w:rPr>
                <w:sz w:val="16"/>
                <w:szCs w:val="16"/>
              </w:rPr>
            </w:pPr>
            <w:r w:rsidRPr="00671ADC">
              <w:rPr>
                <w:sz w:val="16"/>
                <w:szCs w:val="16"/>
              </w:rPr>
              <w:t>16%</w:t>
            </w:r>
          </w:p>
        </w:tc>
        <w:tc>
          <w:tcPr>
            <w:tcW w:w="1271" w:type="dxa"/>
            <w:vAlign w:val="bottom"/>
          </w:tcPr>
          <w:p w:rsidR="007A73AC" w:rsidRPr="00671ADC" w:rsidRDefault="007A73AC" w:rsidP="007A73AC">
            <w:pPr>
              <w:jc w:val="center"/>
              <w:rPr>
                <w:sz w:val="16"/>
                <w:szCs w:val="16"/>
              </w:rPr>
            </w:pPr>
            <w:r w:rsidRPr="00671ADC">
              <w:rPr>
                <w:sz w:val="16"/>
                <w:szCs w:val="16"/>
              </w:rPr>
              <w:t>9%</w:t>
            </w:r>
          </w:p>
        </w:tc>
        <w:tc>
          <w:tcPr>
            <w:tcW w:w="1135" w:type="dxa"/>
            <w:vAlign w:val="bottom"/>
          </w:tcPr>
          <w:p w:rsidR="007A73AC" w:rsidRPr="00671ADC" w:rsidRDefault="007A73AC" w:rsidP="007A73AC">
            <w:pPr>
              <w:jc w:val="center"/>
              <w:rPr>
                <w:sz w:val="16"/>
                <w:szCs w:val="16"/>
              </w:rPr>
            </w:pPr>
            <w:r w:rsidRPr="00671ADC">
              <w:rPr>
                <w:sz w:val="16"/>
                <w:szCs w:val="16"/>
              </w:rPr>
              <w:t>12%</w:t>
            </w:r>
          </w:p>
        </w:tc>
        <w:tc>
          <w:tcPr>
            <w:tcW w:w="1235" w:type="dxa"/>
            <w:vAlign w:val="bottom"/>
          </w:tcPr>
          <w:p w:rsidR="007A73AC" w:rsidRPr="00671ADC" w:rsidRDefault="007A73AC" w:rsidP="007A73AC">
            <w:pPr>
              <w:jc w:val="center"/>
              <w:rPr>
                <w:sz w:val="16"/>
                <w:szCs w:val="16"/>
              </w:rPr>
            </w:pPr>
            <w:r w:rsidRPr="00671ADC">
              <w:rPr>
                <w:sz w:val="16"/>
                <w:szCs w:val="16"/>
              </w:rPr>
              <w:t>19%</w:t>
            </w:r>
          </w:p>
        </w:tc>
        <w:tc>
          <w:tcPr>
            <w:tcW w:w="1075" w:type="dxa"/>
            <w:vAlign w:val="bottom"/>
          </w:tcPr>
          <w:p w:rsidR="007A73AC" w:rsidRPr="00671ADC" w:rsidRDefault="007A73AC" w:rsidP="007A73AC">
            <w:pPr>
              <w:jc w:val="center"/>
              <w:rPr>
                <w:sz w:val="16"/>
                <w:szCs w:val="16"/>
              </w:rPr>
            </w:pPr>
            <w:r w:rsidRPr="00671ADC">
              <w:rPr>
                <w:sz w:val="16"/>
                <w:szCs w:val="16"/>
              </w:rPr>
              <w:t>0,03</w:t>
            </w:r>
          </w:p>
        </w:tc>
        <w:tc>
          <w:tcPr>
            <w:tcW w:w="1800" w:type="dxa"/>
            <w:vAlign w:val="bottom"/>
          </w:tcPr>
          <w:p w:rsidR="007A73AC" w:rsidRPr="00671ADC" w:rsidRDefault="007A73AC" w:rsidP="007A73AC">
            <w:pPr>
              <w:jc w:val="center"/>
              <w:rPr>
                <w:sz w:val="16"/>
                <w:szCs w:val="16"/>
              </w:rPr>
            </w:pPr>
            <w:r w:rsidRPr="00671ADC">
              <w:rPr>
                <w:sz w:val="16"/>
                <w:szCs w:val="16"/>
              </w:rPr>
              <w:t>65,1</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9.30-9.45</w:t>
            </w:r>
          </w:p>
        </w:tc>
        <w:tc>
          <w:tcPr>
            <w:tcW w:w="1413" w:type="dxa"/>
            <w:vAlign w:val="bottom"/>
          </w:tcPr>
          <w:p w:rsidR="007A73AC" w:rsidRPr="00671ADC" w:rsidRDefault="007A73AC" w:rsidP="007A73AC">
            <w:pPr>
              <w:jc w:val="center"/>
              <w:rPr>
                <w:sz w:val="16"/>
                <w:szCs w:val="16"/>
              </w:rPr>
            </w:pPr>
          </w:p>
        </w:tc>
        <w:tc>
          <w:tcPr>
            <w:tcW w:w="1271" w:type="dxa"/>
            <w:vAlign w:val="bottom"/>
          </w:tcPr>
          <w:p w:rsidR="007A73AC" w:rsidRPr="00671ADC" w:rsidRDefault="007A73AC" w:rsidP="007A73AC">
            <w:pPr>
              <w:jc w:val="center"/>
              <w:rPr>
                <w:sz w:val="16"/>
                <w:szCs w:val="16"/>
              </w:rPr>
            </w:pPr>
          </w:p>
        </w:tc>
        <w:tc>
          <w:tcPr>
            <w:tcW w:w="1135" w:type="dxa"/>
            <w:vAlign w:val="bottom"/>
          </w:tcPr>
          <w:p w:rsidR="007A73AC" w:rsidRPr="00671ADC" w:rsidRDefault="007A73AC" w:rsidP="007A73AC">
            <w:pPr>
              <w:jc w:val="center"/>
              <w:rPr>
                <w:sz w:val="16"/>
                <w:szCs w:val="16"/>
              </w:rPr>
            </w:pPr>
          </w:p>
        </w:tc>
        <w:tc>
          <w:tcPr>
            <w:tcW w:w="1235" w:type="dxa"/>
            <w:vAlign w:val="bottom"/>
          </w:tcPr>
          <w:p w:rsidR="007A73AC" w:rsidRPr="00671ADC" w:rsidRDefault="007A73AC" w:rsidP="007A73AC">
            <w:pPr>
              <w:jc w:val="center"/>
              <w:rPr>
                <w:sz w:val="16"/>
                <w:szCs w:val="16"/>
              </w:rPr>
            </w:pPr>
          </w:p>
        </w:tc>
        <w:tc>
          <w:tcPr>
            <w:tcW w:w="1075" w:type="dxa"/>
            <w:vAlign w:val="bottom"/>
          </w:tcPr>
          <w:p w:rsidR="007A73AC" w:rsidRPr="00671ADC" w:rsidRDefault="007A73AC" w:rsidP="007A73AC">
            <w:pPr>
              <w:jc w:val="center"/>
              <w:rPr>
                <w:sz w:val="16"/>
                <w:szCs w:val="16"/>
              </w:rPr>
            </w:pPr>
          </w:p>
        </w:tc>
        <w:tc>
          <w:tcPr>
            <w:tcW w:w="1800" w:type="dxa"/>
            <w:vAlign w:val="bottom"/>
          </w:tcPr>
          <w:p w:rsidR="007A73AC" w:rsidRPr="00671ADC" w:rsidRDefault="007A73AC" w:rsidP="007A73AC">
            <w:pPr>
              <w:jc w:val="center"/>
              <w:rPr>
                <w:sz w:val="16"/>
                <w:szCs w:val="16"/>
              </w:rPr>
            </w:pP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9.45-10.00</w:t>
            </w:r>
          </w:p>
        </w:tc>
        <w:tc>
          <w:tcPr>
            <w:tcW w:w="1413" w:type="dxa"/>
            <w:vAlign w:val="bottom"/>
          </w:tcPr>
          <w:p w:rsidR="007A73AC" w:rsidRPr="00671ADC" w:rsidRDefault="007A73AC" w:rsidP="007A73AC">
            <w:pPr>
              <w:jc w:val="center"/>
              <w:rPr>
                <w:sz w:val="16"/>
                <w:szCs w:val="16"/>
              </w:rPr>
            </w:pPr>
          </w:p>
        </w:tc>
        <w:tc>
          <w:tcPr>
            <w:tcW w:w="1271" w:type="dxa"/>
            <w:vAlign w:val="bottom"/>
          </w:tcPr>
          <w:p w:rsidR="007A73AC" w:rsidRPr="00671ADC" w:rsidRDefault="007A73AC" w:rsidP="007A73AC">
            <w:pPr>
              <w:jc w:val="center"/>
              <w:rPr>
                <w:sz w:val="16"/>
                <w:szCs w:val="16"/>
              </w:rPr>
            </w:pPr>
          </w:p>
        </w:tc>
        <w:tc>
          <w:tcPr>
            <w:tcW w:w="1135" w:type="dxa"/>
            <w:vAlign w:val="bottom"/>
          </w:tcPr>
          <w:p w:rsidR="007A73AC" w:rsidRPr="00671ADC" w:rsidRDefault="007A73AC" w:rsidP="007A73AC">
            <w:pPr>
              <w:jc w:val="center"/>
              <w:rPr>
                <w:sz w:val="16"/>
                <w:szCs w:val="16"/>
              </w:rPr>
            </w:pPr>
          </w:p>
        </w:tc>
        <w:tc>
          <w:tcPr>
            <w:tcW w:w="1235" w:type="dxa"/>
            <w:vAlign w:val="bottom"/>
          </w:tcPr>
          <w:p w:rsidR="007A73AC" w:rsidRPr="00671ADC" w:rsidRDefault="007A73AC" w:rsidP="007A73AC">
            <w:pPr>
              <w:jc w:val="center"/>
              <w:rPr>
                <w:sz w:val="16"/>
                <w:szCs w:val="16"/>
              </w:rPr>
            </w:pPr>
          </w:p>
        </w:tc>
        <w:tc>
          <w:tcPr>
            <w:tcW w:w="1075" w:type="dxa"/>
            <w:vAlign w:val="bottom"/>
          </w:tcPr>
          <w:p w:rsidR="007A73AC" w:rsidRPr="00671ADC" w:rsidRDefault="007A73AC" w:rsidP="007A73AC">
            <w:pPr>
              <w:jc w:val="center"/>
              <w:rPr>
                <w:sz w:val="16"/>
                <w:szCs w:val="16"/>
              </w:rPr>
            </w:pPr>
          </w:p>
        </w:tc>
        <w:tc>
          <w:tcPr>
            <w:tcW w:w="1800" w:type="dxa"/>
            <w:vAlign w:val="bottom"/>
          </w:tcPr>
          <w:p w:rsidR="007A73AC" w:rsidRPr="00671ADC" w:rsidRDefault="007A73AC" w:rsidP="007A73AC">
            <w:pPr>
              <w:jc w:val="center"/>
              <w:rPr>
                <w:sz w:val="16"/>
                <w:szCs w:val="16"/>
              </w:rPr>
            </w:pP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10.00-10.15</w:t>
            </w:r>
          </w:p>
        </w:tc>
        <w:tc>
          <w:tcPr>
            <w:tcW w:w="1413" w:type="dxa"/>
            <w:vAlign w:val="bottom"/>
          </w:tcPr>
          <w:p w:rsidR="007A73AC" w:rsidRPr="00671ADC" w:rsidRDefault="007A73AC" w:rsidP="007A73AC">
            <w:pPr>
              <w:jc w:val="center"/>
              <w:rPr>
                <w:sz w:val="16"/>
                <w:szCs w:val="16"/>
              </w:rPr>
            </w:pPr>
          </w:p>
        </w:tc>
        <w:tc>
          <w:tcPr>
            <w:tcW w:w="1271" w:type="dxa"/>
            <w:vAlign w:val="bottom"/>
          </w:tcPr>
          <w:p w:rsidR="007A73AC" w:rsidRPr="00671ADC" w:rsidRDefault="007A73AC" w:rsidP="007A73AC">
            <w:pPr>
              <w:jc w:val="center"/>
              <w:rPr>
                <w:sz w:val="16"/>
                <w:szCs w:val="16"/>
              </w:rPr>
            </w:pPr>
          </w:p>
        </w:tc>
        <w:tc>
          <w:tcPr>
            <w:tcW w:w="1135" w:type="dxa"/>
            <w:vAlign w:val="bottom"/>
          </w:tcPr>
          <w:p w:rsidR="007A73AC" w:rsidRPr="00671ADC" w:rsidRDefault="007A73AC" w:rsidP="007A73AC">
            <w:pPr>
              <w:jc w:val="center"/>
              <w:rPr>
                <w:sz w:val="16"/>
                <w:szCs w:val="16"/>
              </w:rPr>
            </w:pPr>
          </w:p>
        </w:tc>
        <w:tc>
          <w:tcPr>
            <w:tcW w:w="1235" w:type="dxa"/>
            <w:vAlign w:val="bottom"/>
          </w:tcPr>
          <w:p w:rsidR="007A73AC" w:rsidRPr="00671ADC" w:rsidRDefault="007A73AC" w:rsidP="007A73AC">
            <w:pPr>
              <w:jc w:val="center"/>
              <w:rPr>
                <w:sz w:val="16"/>
                <w:szCs w:val="16"/>
              </w:rPr>
            </w:pPr>
          </w:p>
        </w:tc>
        <w:tc>
          <w:tcPr>
            <w:tcW w:w="1075" w:type="dxa"/>
            <w:vAlign w:val="bottom"/>
          </w:tcPr>
          <w:p w:rsidR="007A73AC" w:rsidRPr="00671ADC" w:rsidRDefault="007A73AC" w:rsidP="007A73AC">
            <w:pPr>
              <w:jc w:val="center"/>
              <w:rPr>
                <w:sz w:val="16"/>
                <w:szCs w:val="16"/>
              </w:rPr>
            </w:pPr>
          </w:p>
        </w:tc>
        <w:tc>
          <w:tcPr>
            <w:tcW w:w="1800" w:type="dxa"/>
            <w:vAlign w:val="bottom"/>
          </w:tcPr>
          <w:p w:rsidR="007A73AC" w:rsidRPr="00671ADC" w:rsidRDefault="007A73AC" w:rsidP="007A73AC">
            <w:pPr>
              <w:jc w:val="center"/>
              <w:rPr>
                <w:sz w:val="16"/>
                <w:szCs w:val="16"/>
              </w:rPr>
            </w:pP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10.15-10.30</w:t>
            </w:r>
          </w:p>
        </w:tc>
        <w:tc>
          <w:tcPr>
            <w:tcW w:w="1413" w:type="dxa"/>
            <w:vAlign w:val="bottom"/>
          </w:tcPr>
          <w:p w:rsidR="007A73AC" w:rsidRPr="00671ADC" w:rsidRDefault="007A73AC" w:rsidP="007A73AC">
            <w:pPr>
              <w:jc w:val="center"/>
              <w:rPr>
                <w:sz w:val="16"/>
                <w:szCs w:val="16"/>
              </w:rPr>
            </w:pPr>
          </w:p>
        </w:tc>
        <w:tc>
          <w:tcPr>
            <w:tcW w:w="1271" w:type="dxa"/>
            <w:vAlign w:val="bottom"/>
          </w:tcPr>
          <w:p w:rsidR="007A73AC" w:rsidRPr="00671ADC" w:rsidRDefault="007A73AC" w:rsidP="007A73AC">
            <w:pPr>
              <w:jc w:val="center"/>
              <w:rPr>
                <w:sz w:val="16"/>
                <w:szCs w:val="16"/>
              </w:rPr>
            </w:pPr>
          </w:p>
        </w:tc>
        <w:tc>
          <w:tcPr>
            <w:tcW w:w="1135" w:type="dxa"/>
            <w:vAlign w:val="bottom"/>
          </w:tcPr>
          <w:p w:rsidR="007A73AC" w:rsidRPr="00671ADC" w:rsidRDefault="007A73AC" w:rsidP="007A73AC">
            <w:pPr>
              <w:jc w:val="center"/>
              <w:rPr>
                <w:sz w:val="16"/>
                <w:szCs w:val="16"/>
              </w:rPr>
            </w:pPr>
          </w:p>
        </w:tc>
        <w:tc>
          <w:tcPr>
            <w:tcW w:w="1235" w:type="dxa"/>
            <w:vAlign w:val="bottom"/>
          </w:tcPr>
          <w:p w:rsidR="007A73AC" w:rsidRPr="00671ADC" w:rsidRDefault="007A73AC" w:rsidP="007A73AC">
            <w:pPr>
              <w:jc w:val="center"/>
              <w:rPr>
                <w:sz w:val="16"/>
                <w:szCs w:val="16"/>
              </w:rPr>
            </w:pPr>
          </w:p>
        </w:tc>
        <w:tc>
          <w:tcPr>
            <w:tcW w:w="1075" w:type="dxa"/>
            <w:vAlign w:val="bottom"/>
          </w:tcPr>
          <w:p w:rsidR="007A73AC" w:rsidRPr="00671ADC" w:rsidRDefault="007A73AC" w:rsidP="007A73AC">
            <w:pPr>
              <w:jc w:val="center"/>
              <w:rPr>
                <w:sz w:val="16"/>
                <w:szCs w:val="16"/>
              </w:rPr>
            </w:pPr>
          </w:p>
        </w:tc>
        <w:tc>
          <w:tcPr>
            <w:tcW w:w="1800" w:type="dxa"/>
            <w:vAlign w:val="bottom"/>
          </w:tcPr>
          <w:p w:rsidR="007A73AC" w:rsidRPr="00671ADC" w:rsidRDefault="007A73AC" w:rsidP="007A73AC">
            <w:pPr>
              <w:jc w:val="center"/>
              <w:rPr>
                <w:sz w:val="16"/>
                <w:szCs w:val="16"/>
              </w:rPr>
            </w:pP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10.30-10.45</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0,24</w:t>
            </w:r>
          </w:p>
        </w:tc>
        <w:tc>
          <w:tcPr>
            <w:tcW w:w="1800" w:type="dxa"/>
            <w:vAlign w:val="bottom"/>
          </w:tcPr>
          <w:p w:rsidR="007A73AC" w:rsidRPr="00671ADC" w:rsidRDefault="007A73AC" w:rsidP="007A73AC">
            <w:pPr>
              <w:jc w:val="center"/>
              <w:rPr>
                <w:sz w:val="16"/>
                <w:szCs w:val="16"/>
              </w:rPr>
            </w:pPr>
            <w:r w:rsidRPr="00671ADC">
              <w:rPr>
                <w:sz w:val="16"/>
                <w:szCs w:val="16"/>
              </w:rPr>
              <w:t>68,9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10.45-11.00</w:t>
            </w:r>
          </w:p>
        </w:tc>
        <w:tc>
          <w:tcPr>
            <w:tcW w:w="1413" w:type="dxa"/>
            <w:vAlign w:val="bottom"/>
          </w:tcPr>
          <w:p w:rsidR="007A73AC" w:rsidRPr="00671ADC" w:rsidRDefault="007A73AC" w:rsidP="007A73AC">
            <w:pPr>
              <w:jc w:val="center"/>
              <w:rPr>
                <w:sz w:val="16"/>
                <w:szCs w:val="16"/>
              </w:rPr>
            </w:pPr>
            <w:r w:rsidRPr="00671ADC">
              <w:rPr>
                <w:sz w:val="16"/>
                <w:szCs w:val="16"/>
              </w:rPr>
              <w:t>17%</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15%</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0,24</w:t>
            </w:r>
          </w:p>
        </w:tc>
        <w:tc>
          <w:tcPr>
            <w:tcW w:w="1800" w:type="dxa"/>
            <w:vAlign w:val="bottom"/>
          </w:tcPr>
          <w:p w:rsidR="007A73AC" w:rsidRPr="00671ADC" w:rsidRDefault="007A73AC" w:rsidP="007A73AC">
            <w:pPr>
              <w:jc w:val="center"/>
              <w:rPr>
                <w:sz w:val="16"/>
                <w:szCs w:val="16"/>
              </w:rPr>
            </w:pPr>
            <w:r w:rsidRPr="00671ADC">
              <w:rPr>
                <w:sz w:val="16"/>
                <w:szCs w:val="16"/>
              </w:rPr>
              <w:t>67,4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11.00-11.15</w:t>
            </w:r>
          </w:p>
        </w:tc>
        <w:tc>
          <w:tcPr>
            <w:tcW w:w="1413" w:type="dxa"/>
            <w:vAlign w:val="bottom"/>
          </w:tcPr>
          <w:p w:rsidR="007A73AC" w:rsidRPr="00671ADC" w:rsidRDefault="007A73AC" w:rsidP="007A73AC">
            <w:pPr>
              <w:jc w:val="center"/>
              <w:rPr>
                <w:sz w:val="16"/>
                <w:szCs w:val="16"/>
              </w:rPr>
            </w:pPr>
            <w:r w:rsidRPr="00671ADC">
              <w:rPr>
                <w:sz w:val="16"/>
                <w:szCs w:val="16"/>
              </w:rPr>
              <w:t>18%</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42%</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0,24</w:t>
            </w:r>
          </w:p>
        </w:tc>
        <w:tc>
          <w:tcPr>
            <w:tcW w:w="1800" w:type="dxa"/>
            <w:vAlign w:val="bottom"/>
          </w:tcPr>
          <w:p w:rsidR="007A73AC" w:rsidRPr="00671ADC" w:rsidRDefault="007A73AC" w:rsidP="007A73AC">
            <w:pPr>
              <w:jc w:val="center"/>
              <w:rPr>
                <w:sz w:val="16"/>
                <w:szCs w:val="16"/>
              </w:rPr>
            </w:pPr>
            <w:r w:rsidRPr="00671ADC">
              <w:rPr>
                <w:sz w:val="16"/>
                <w:szCs w:val="16"/>
              </w:rPr>
              <w:t>62,3</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11.15-11.30</w:t>
            </w:r>
          </w:p>
        </w:tc>
        <w:tc>
          <w:tcPr>
            <w:tcW w:w="1413" w:type="dxa"/>
            <w:vAlign w:val="bottom"/>
          </w:tcPr>
          <w:p w:rsidR="007A73AC" w:rsidRPr="00671ADC" w:rsidRDefault="007A73AC" w:rsidP="007A73AC">
            <w:pPr>
              <w:jc w:val="center"/>
              <w:rPr>
                <w:sz w:val="16"/>
                <w:szCs w:val="16"/>
              </w:rPr>
            </w:pPr>
            <w:r w:rsidRPr="00671ADC">
              <w:rPr>
                <w:sz w:val="16"/>
                <w:szCs w:val="16"/>
              </w:rPr>
              <w:t>14%</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0,22</w:t>
            </w:r>
          </w:p>
        </w:tc>
        <w:tc>
          <w:tcPr>
            <w:tcW w:w="1800" w:type="dxa"/>
            <w:vAlign w:val="bottom"/>
          </w:tcPr>
          <w:p w:rsidR="007A73AC" w:rsidRPr="00671ADC" w:rsidRDefault="007A73AC" w:rsidP="007A73AC">
            <w:pPr>
              <w:jc w:val="center"/>
              <w:rPr>
                <w:sz w:val="16"/>
                <w:szCs w:val="16"/>
              </w:rPr>
            </w:pPr>
            <w:r w:rsidRPr="00671ADC">
              <w:rPr>
                <w:sz w:val="16"/>
                <w:szCs w:val="16"/>
              </w:rPr>
              <w:t>66,8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11.30-11.45</w:t>
            </w:r>
          </w:p>
        </w:tc>
        <w:tc>
          <w:tcPr>
            <w:tcW w:w="1413" w:type="dxa"/>
            <w:vAlign w:val="bottom"/>
          </w:tcPr>
          <w:p w:rsidR="007A73AC" w:rsidRPr="00671ADC" w:rsidRDefault="007A73AC" w:rsidP="007A73AC">
            <w:pPr>
              <w:jc w:val="center"/>
              <w:rPr>
                <w:sz w:val="16"/>
                <w:szCs w:val="16"/>
              </w:rPr>
            </w:pPr>
            <w:r w:rsidRPr="00671ADC">
              <w:rPr>
                <w:sz w:val="16"/>
                <w:szCs w:val="16"/>
              </w:rPr>
              <w:t>16%</w:t>
            </w:r>
          </w:p>
        </w:tc>
        <w:tc>
          <w:tcPr>
            <w:tcW w:w="1271" w:type="dxa"/>
            <w:vAlign w:val="bottom"/>
          </w:tcPr>
          <w:p w:rsidR="007A73AC" w:rsidRPr="00671ADC" w:rsidRDefault="007A73AC" w:rsidP="007A73AC">
            <w:pPr>
              <w:jc w:val="center"/>
              <w:rPr>
                <w:sz w:val="16"/>
                <w:szCs w:val="16"/>
              </w:rPr>
            </w:pPr>
            <w:r w:rsidRPr="00671ADC">
              <w:rPr>
                <w:sz w:val="16"/>
                <w:szCs w:val="16"/>
              </w:rPr>
              <w:t>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0,17</w:t>
            </w:r>
          </w:p>
        </w:tc>
        <w:tc>
          <w:tcPr>
            <w:tcW w:w="1800" w:type="dxa"/>
            <w:vAlign w:val="bottom"/>
          </w:tcPr>
          <w:p w:rsidR="007A73AC" w:rsidRPr="00671ADC" w:rsidRDefault="007A73AC" w:rsidP="007A73AC">
            <w:pPr>
              <w:jc w:val="center"/>
              <w:rPr>
                <w:sz w:val="16"/>
                <w:szCs w:val="16"/>
              </w:rPr>
            </w:pPr>
            <w:r w:rsidRPr="00671ADC">
              <w:rPr>
                <w:sz w:val="16"/>
                <w:szCs w:val="16"/>
              </w:rPr>
              <w:t>67,5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11.45-12.00</w:t>
            </w:r>
          </w:p>
        </w:tc>
        <w:tc>
          <w:tcPr>
            <w:tcW w:w="1413" w:type="dxa"/>
            <w:vAlign w:val="bottom"/>
          </w:tcPr>
          <w:p w:rsidR="007A73AC" w:rsidRPr="00671ADC" w:rsidRDefault="007A73AC" w:rsidP="007A73AC">
            <w:pPr>
              <w:jc w:val="center"/>
              <w:rPr>
                <w:sz w:val="16"/>
                <w:szCs w:val="16"/>
              </w:rPr>
            </w:pPr>
            <w:r w:rsidRPr="00671ADC">
              <w:rPr>
                <w:sz w:val="16"/>
                <w:szCs w:val="16"/>
              </w:rPr>
              <w:t>17%</w:t>
            </w:r>
          </w:p>
        </w:tc>
        <w:tc>
          <w:tcPr>
            <w:tcW w:w="1271" w:type="dxa"/>
            <w:vAlign w:val="bottom"/>
          </w:tcPr>
          <w:p w:rsidR="007A73AC" w:rsidRPr="00671ADC" w:rsidRDefault="007A73AC" w:rsidP="007A73AC">
            <w:pPr>
              <w:jc w:val="center"/>
              <w:rPr>
                <w:sz w:val="16"/>
                <w:szCs w:val="16"/>
              </w:rPr>
            </w:pPr>
            <w:r w:rsidRPr="00671ADC">
              <w:rPr>
                <w:sz w:val="16"/>
                <w:szCs w:val="16"/>
              </w:rPr>
              <w:t>20%</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12%</w:t>
            </w:r>
          </w:p>
        </w:tc>
        <w:tc>
          <w:tcPr>
            <w:tcW w:w="1075" w:type="dxa"/>
            <w:vAlign w:val="bottom"/>
          </w:tcPr>
          <w:p w:rsidR="007A73AC" w:rsidRPr="00671ADC" w:rsidRDefault="007A73AC" w:rsidP="007A73AC">
            <w:pPr>
              <w:jc w:val="center"/>
              <w:rPr>
                <w:sz w:val="16"/>
                <w:szCs w:val="16"/>
              </w:rPr>
            </w:pPr>
            <w:r w:rsidRPr="00671ADC">
              <w:rPr>
                <w:sz w:val="16"/>
                <w:szCs w:val="16"/>
              </w:rPr>
              <w:t>0,18</w:t>
            </w:r>
          </w:p>
        </w:tc>
        <w:tc>
          <w:tcPr>
            <w:tcW w:w="1800" w:type="dxa"/>
            <w:vAlign w:val="bottom"/>
          </w:tcPr>
          <w:p w:rsidR="007A73AC" w:rsidRPr="00671ADC" w:rsidRDefault="007A73AC" w:rsidP="007A73AC">
            <w:pPr>
              <w:jc w:val="center"/>
              <w:rPr>
                <w:sz w:val="16"/>
                <w:szCs w:val="16"/>
              </w:rPr>
            </w:pPr>
            <w:r w:rsidRPr="00671ADC">
              <w:rPr>
                <w:sz w:val="16"/>
                <w:szCs w:val="16"/>
              </w:rPr>
              <w:t>71,3</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12.00-12.15</w:t>
            </w:r>
          </w:p>
        </w:tc>
        <w:tc>
          <w:tcPr>
            <w:tcW w:w="1413" w:type="dxa"/>
            <w:vAlign w:val="bottom"/>
          </w:tcPr>
          <w:p w:rsidR="007A73AC" w:rsidRPr="00671ADC" w:rsidRDefault="007A73AC" w:rsidP="007A73AC">
            <w:pPr>
              <w:jc w:val="center"/>
              <w:rPr>
                <w:sz w:val="16"/>
                <w:szCs w:val="16"/>
              </w:rPr>
            </w:pPr>
            <w:r w:rsidRPr="00671ADC">
              <w:rPr>
                <w:sz w:val="16"/>
                <w:szCs w:val="16"/>
              </w:rPr>
              <w:t>17%</w:t>
            </w:r>
          </w:p>
        </w:tc>
        <w:tc>
          <w:tcPr>
            <w:tcW w:w="1271" w:type="dxa"/>
            <w:vAlign w:val="bottom"/>
          </w:tcPr>
          <w:p w:rsidR="007A73AC" w:rsidRPr="00671ADC" w:rsidRDefault="007A73AC" w:rsidP="007A73AC">
            <w:pPr>
              <w:jc w:val="center"/>
              <w:rPr>
                <w:sz w:val="16"/>
                <w:szCs w:val="16"/>
              </w:rPr>
            </w:pPr>
            <w:r w:rsidRPr="00671ADC">
              <w:rPr>
                <w:sz w:val="16"/>
                <w:szCs w:val="16"/>
              </w:rPr>
              <w:t>21%</w:t>
            </w:r>
          </w:p>
        </w:tc>
        <w:tc>
          <w:tcPr>
            <w:tcW w:w="1135" w:type="dxa"/>
            <w:vAlign w:val="bottom"/>
          </w:tcPr>
          <w:p w:rsidR="007A73AC" w:rsidRPr="00671ADC" w:rsidRDefault="007A73AC" w:rsidP="007A73AC">
            <w:pPr>
              <w:jc w:val="center"/>
              <w:rPr>
                <w:sz w:val="16"/>
                <w:szCs w:val="16"/>
              </w:rPr>
            </w:pPr>
            <w:r w:rsidRPr="00671ADC">
              <w:rPr>
                <w:sz w:val="16"/>
                <w:szCs w:val="16"/>
              </w:rPr>
              <w:t>14%</w:t>
            </w:r>
          </w:p>
        </w:tc>
        <w:tc>
          <w:tcPr>
            <w:tcW w:w="1235" w:type="dxa"/>
            <w:vAlign w:val="bottom"/>
          </w:tcPr>
          <w:p w:rsidR="007A73AC" w:rsidRPr="00671ADC" w:rsidRDefault="007A73AC" w:rsidP="007A73AC">
            <w:pPr>
              <w:jc w:val="center"/>
              <w:rPr>
                <w:sz w:val="16"/>
                <w:szCs w:val="16"/>
              </w:rPr>
            </w:pPr>
            <w:r w:rsidRPr="00671ADC">
              <w:rPr>
                <w:sz w:val="16"/>
                <w:szCs w:val="16"/>
              </w:rPr>
              <w:t>12%</w:t>
            </w:r>
          </w:p>
        </w:tc>
        <w:tc>
          <w:tcPr>
            <w:tcW w:w="1075" w:type="dxa"/>
            <w:vAlign w:val="bottom"/>
          </w:tcPr>
          <w:p w:rsidR="007A73AC" w:rsidRPr="00671ADC" w:rsidRDefault="007A73AC" w:rsidP="007A73AC">
            <w:pPr>
              <w:jc w:val="center"/>
              <w:rPr>
                <w:sz w:val="16"/>
                <w:szCs w:val="16"/>
              </w:rPr>
            </w:pPr>
            <w:r w:rsidRPr="00671ADC">
              <w:rPr>
                <w:sz w:val="16"/>
                <w:szCs w:val="16"/>
              </w:rPr>
              <w:t>0,17</w:t>
            </w:r>
          </w:p>
        </w:tc>
        <w:tc>
          <w:tcPr>
            <w:tcW w:w="1800" w:type="dxa"/>
            <w:vAlign w:val="bottom"/>
          </w:tcPr>
          <w:p w:rsidR="007A73AC" w:rsidRPr="00671ADC" w:rsidRDefault="007A73AC" w:rsidP="007A73AC">
            <w:pPr>
              <w:jc w:val="center"/>
              <w:rPr>
                <w:sz w:val="16"/>
                <w:szCs w:val="16"/>
              </w:rPr>
            </w:pPr>
            <w:r w:rsidRPr="00671ADC">
              <w:rPr>
                <w:sz w:val="16"/>
                <w:szCs w:val="16"/>
              </w:rPr>
              <w:t>69,9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12.15-12.30</w:t>
            </w:r>
          </w:p>
        </w:tc>
        <w:tc>
          <w:tcPr>
            <w:tcW w:w="1413" w:type="dxa"/>
            <w:vAlign w:val="bottom"/>
          </w:tcPr>
          <w:p w:rsidR="007A73AC" w:rsidRPr="00671ADC" w:rsidRDefault="007A73AC" w:rsidP="007A73AC">
            <w:pPr>
              <w:jc w:val="center"/>
              <w:rPr>
                <w:sz w:val="16"/>
                <w:szCs w:val="16"/>
              </w:rPr>
            </w:pPr>
            <w:r w:rsidRPr="00671ADC">
              <w:rPr>
                <w:sz w:val="16"/>
                <w:szCs w:val="16"/>
              </w:rPr>
              <w:t>17%</w:t>
            </w:r>
          </w:p>
        </w:tc>
        <w:tc>
          <w:tcPr>
            <w:tcW w:w="1271" w:type="dxa"/>
            <w:vAlign w:val="bottom"/>
          </w:tcPr>
          <w:p w:rsidR="007A73AC" w:rsidRPr="00671ADC" w:rsidRDefault="007A73AC" w:rsidP="007A73AC">
            <w:pPr>
              <w:jc w:val="center"/>
              <w:rPr>
                <w:sz w:val="16"/>
                <w:szCs w:val="16"/>
              </w:rPr>
            </w:pPr>
            <w:r w:rsidRPr="00671ADC">
              <w:rPr>
                <w:sz w:val="16"/>
                <w:szCs w:val="16"/>
              </w:rPr>
              <w:t>22%</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9%</w:t>
            </w:r>
          </w:p>
        </w:tc>
        <w:tc>
          <w:tcPr>
            <w:tcW w:w="1075" w:type="dxa"/>
            <w:vAlign w:val="bottom"/>
          </w:tcPr>
          <w:p w:rsidR="007A73AC" w:rsidRPr="00671ADC" w:rsidRDefault="007A73AC" w:rsidP="007A73AC">
            <w:pPr>
              <w:jc w:val="center"/>
              <w:rPr>
                <w:sz w:val="16"/>
                <w:szCs w:val="16"/>
              </w:rPr>
            </w:pPr>
            <w:r w:rsidRPr="00671ADC">
              <w:rPr>
                <w:sz w:val="16"/>
                <w:szCs w:val="16"/>
              </w:rPr>
              <w:t>0,18</w:t>
            </w:r>
          </w:p>
        </w:tc>
        <w:tc>
          <w:tcPr>
            <w:tcW w:w="1800" w:type="dxa"/>
            <w:vAlign w:val="bottom"/>
          </w:tcPr>
          <w:p w:rsidR="007A73AC" w:rsidRPr="00671ADC" w:rsidRDefault="007A73AC" w:rsidP="007A73AC">
            <w:pPr>
              <w:jc w:val="center"/>
              <w:rPr>
                <w:sz w:val="16"/>
                <w:szCs w:val="16"/>
              </w:rPr>
            </w:pPr>
            <w:r w:rsidRPr="00671ADC">
              <w:rPr>
                <w:sz w:val="16"/>
                <w:szCs w:val="16"/>
              </w:rPr>
              <w:t>58,4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12.30-12.45</w:t>
            </w:r>
          </w:p>
        </w:tc>
        <w:tc>
          <w:tcPr>
            <w:tcW w:w="1413" w:type="dxa"/>
            <w:vAlign w:val="bottom"/>
          </w:tcPr>
          <w:p w:rsidR="007A73AC" w:rsidRPr="00671ADC" w:rsidRDefault="007A73AC" w:rsidP="007A73AC">
            <w:pPr>
              <w:jc w:val="center"/>
              <w:rPr>
                <w:sz w:val="16"/>
                <w:szCs w:val="16"/>
              </w:rPr>
            </w:pPr>
            <w:r w:rsidRPr="00671ADC">
              <w:rPr>
                <w:sz w:val="16"/>
                <w:szCs w:val="16"/>
              </w:rPr>
              <w:t>17%</w:t>
            </w:r>
          </w:p>
        </w:tc>
        <w:tc>
          <w:tcPr>
            <w:tcW w:w="1271" w:type="dxa"/>
            <w:vAlign w:val="bottom"/>
          </w:tcPr>
          <w:p w:rsidR="007A73AC" w:rsidRPr="00671ADC" w:rsidRDefault="007A73AC" w:rsidP="007A73AC">
            <w:pPr>
              <w:jc w:val="center"/>
              <w:rPr>
                <w:sz w:val="16"/>
                <w:szCs w:val="16"/>
              </w:rPr>
            </w:pPr>
            <w:r w:rsidRPr="00671ADC">
              <w:rPr>
                <w:sz w:val="16"/>
                <w:szCs w:val="16"/>
              </w:rPr>
              <w:t>27%</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15%</w:t>
            </w:r>
          </w:p>
        </w:tc>
        <w:tc>
          <w:tcPr>
            <w:tcW w:w="1075" w:type="dxa"/>
            <w:vAlign w:val="bottom"/>
          </w:tcPr>
          <w:p w:rsidR="007A73AC" w:rsidRPr="00671ADC" w:rsidRDefault="007A73AC" w:rsidP="007A73AC">
            <w:pPr>
              <w:jc w:val="center"/>
              <w:rPr>
                <w:sz w:val="16"/>
                <w:szCs w:val="16"/>
              </w:rPr>
            </w:pPr>
            <w:r w:rsidRPr="00671ADC">
              <w:rPr>
                <w:sz w:val="16"/>
                <w:szCs w:val="16"/>
              </w:rPr>
              <w:t>0,16</w:t>
            </w:r>
          </w:p>
        </w:tc>
        <w:tc>
          <w:tcPr>
            <w:tcW w:w="1800" w:type="dxa"/>
            <w:vAlign w:val="bottom"/>
          </w:tcPr>
          <w:p w:rsidR="007A73AC" w:rsidRPr="00671ADC" w:rsidRDefault="007A73AC" w:rsidP="007A73AC">
            <w:pPr>
              <w:jc w:val="center"/>
              <w:rPr>
                <w:sz w:val="16"/>
                <w:szCs w:val="16"/>
              </w:rPr>
            </w:pPr>
            <w:r w:rsidRPr="00671ADC">
              <w:rPr>
                <w:sz w:val="16"/>
                <w:szCs w:val="16"/>
              </w:rPr>
              <w:t>66,5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12.45-13.00</w:t>
            </w:r>
          </w:p>
        </w:tc>
        <w:tc>
          <w:tcPr>
            <w:tcW w:w="1413" w:type="dxa"/>
            <w:vAlign w:val="bottom"/>
          </w:tcPr>
          <w:p w:rsidR="007A73AC" w:rsidRPr="00671ADC" w:rsidRDefault="007A73AC" w:rsidP="007A73AC">
            <w:pPr>
              <w:jc w:val="center"/>
              <w:rPr>
                <w:sz w:val="16"/>
                <w:szCs w:val="16"/>
              </w:rPr>
            </w:pPr>
            <w:r w:rsidRPr="00671ADC">
              <w:rPr>
                <w:sz w:val="16"/>
                <w:szCs w:val="16"/>
              </w:rPr>
              <w:t>23%</w:t>
            </w:r>
          </w:p>
        </w:tc>
        <w:tc>
          <w:tcPr>
            <w:tcW w:w="1271" w:type="dxa"/>
            <w:vAlign w:val="bottom"/>
          </w:tcPr>
          <w:p w:rsidR="007A73AC" w:rsidRPr="00671ADC" w:rsidRDefault="007A73AC" w:rsidP="007A73AC">
            <w:pPr>
              <w:jc w:val="center"/>
              <w:rPr>
                <w:sz w:val="16"/>
                <w:szCs w:val="16"/>
              </w:rPr>
            </w:pPr>
            <w:r w:rsidRPr="00671ADC">
              <w:rPr>
                <w:sz w:val="16"/>
                <w:szCs w:val="16"/>
              </w:rPr>
              <w:t>42%</w:t>
            </w:r>
          </w:p>
        </w:tc>
        <w:tc>
          <w:tcPr>
            <w:tcW w:w="1135" w:type="dxa"/>
            <w:vAlign w:val="bottom"/>
          </w:tcPr>
          <w:p w:rsidR="007A73AC" w:rsidRPr="00671ADC" w:rsidRDefault="007A73AC" w:rsidP="007A73AC">
            <w:pPr>
              <w:jc w:val="center"/>
              <w:rPr>
                <w:sz w:val="16"/>
                <w:szCs w:val="16"/>
              </w:rPr>
            </w:pPr>
            <w:r w:rsidRPr="00671ADC">
              <w:rPr>
                <w:sz w:val="16"/>
                <w:szCs w:val="16"/>
              </w:rPr>
              <w:t>22%</w:t>
            </w:r>
          </w:p>
        </w:tc>
        <w:tc>
          <w:tcPr>
            <w:tcW w:w="1235" w:type="dxa"/>
            <w:vAlign w:val="bottom"/>
          </w:tcPr>
          <w:p w:rsidR="007A73AC" w:rsidRPr="00671ADC" w:rsidRDefault="007A73AC" w:rsidP="007A73AC">
            <w:pPr>
              <w:jc w:val="center"/>
              <w:rPr>
                <w:sz w:val="16"/>
                <w:szCs w:val="16"/>
              </w:rPr>
            </w:pPr>
            <w:r w:rsidRPr="00671ADC">
              <w:rPr>
                <w:sz w:val="16"/>
                <w:szCs w:val="16"/>
              </w:rPr>
              <w:t>10%</w:t>
            </w:r>
          </w:p>
        </w:tc>
        <w:tc>
          <w:tcPr>
            <w:tcW w:w="1075" w:type="dxa"/>
            <w:vAlign w:val="bottom"/>
          </w:tcPr>
          <w:p w:rsidR="007A73AC" w:rsidRPr="00671ADC" w:rsidRDefault="007A73AC" w:rsidP="007A73AC">
            <w:pPr>
              <w:jc w:val="center"/>
              <w:rPr>
                <w:sz w:val="16"/>
                <w:szCs w:val="16"/>
              </w:rPr>
            </w:pPr>
            <w:r w:rsidRPr="00671ADC">
              <w:rPr>
                <w:sz w:val="16"/>
                <w:szCs w:val="16"/>
              </w:rPr>
              <w:t>0,20</w:t>
            </w:r>
          </w:p>
        </w:tc>
        <w:tc>
          <w:tcPr>
            <w:tcW w:w="1800" w:type="dxa"/>
            <w:vAlign w:val="bottom"/>
          </w:tcPr>
          <w:p w:rsidR="007A73AC" w:rsidRPr="00671ADC" w:rsidRDefault="007A73AC" w:rsidP="007A73AC">
            <w:pPr>
              <w:jc w:val="center"/>
              <w:rPr>
                <w:sz w:val="16"/>
                <w:szCs w:val="16"/>
              </w:rPr>
            </w:pPr>
            <w:r w:rsidRPr="00671ADC">
              <w:rPr>
                <w:sz w:val="16"/>
                <w:szCs w:val="16"/>
              </w:rPr>
              <w:t>86,7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13.00-13.15</w:t>
            </w:r>
          </w:p>
        </w:tc>
        <w:tc>
          <w:tcPr>
            <w:tcW w:w="1413" w:type="dxa"/>
            <w:vAlign w:val="bottom"/>
          </w:tcPr>
          <w:p w:rsidR="007A73AC" w:rsidRPr="00671ADC" w:rsidRDefault="007A73AC" w:rsidP="007A73AC">
            <w:pPr>
              <w:jc w:val="center"/>
              <w:rPr>
                <w:sz w:val="16"/>
                <w:szCs w:val="16"/>
              </w:rPr>
            </w:pPr>
            <w:r w:rsidRPr="00671ADC">
              <w:rPr>
                <w:sz w:val="16"/>
                <w:szCs w:val="16"/>
              </w:rPr>
              <w:t>18%</w:t>
            </w:r>
          </w:p>
        </w:tc>
        <w:tc>
          <w:tcPr>
            <w:tcW w:w="1271" w:type="dxa"/>
            <w:vAlign w:val="bottom"/>
          </w:tcPr>
          <w:p w:rsidR="007A73AC" w:rsidRPr="00671ADC" w:rsidRDefault="007A73AC" w:rsidP="007A73AC">
            <w:pPr>
              <w:jc w:val="center"/>
              <w:rPr>
                <w:sz w:val="16"/>
                <w:szCs w:val="16"/>
              </w:rPr>
            </w:pPr>
            <w:r w:rsidRPr="00671ADC">
              <w:rPr>
                <w:sz w:val="16"/>
                <w:szCs w:val="16"/>
              </w:rPr>
              <w:t>51%</w:t>
            </w:r>
          </w:p>
        </w:tc>
        <w:tc>
          <w:tcPr>
            <w:tcW w:w="1135" w:type="dxa"/>
            <w:vAlign w:val="bottom"/>
          </w:tcPr>
          <w:p w:rsidR="007A73AC" w:rsidRPr="00671ADC" w:rsidRDefault="007A73AC" w:rsidP="007A73AC">
            <w:pPr>
              <w:jc w:val="center"/>
              <w:rPr>
                <w:sz w:val="16"/>
                <w:szCs w:val="16"/>
              </w:rPr>
            </w:pPr>
            <w:r w:rsidRPr="00671ADC">
              <w:rPr>
                <w:sz w:val="16"/>
                <w:szCs w:val="16"/>
              </w:rPr>
              <w:t>12%</w:t>
            </w:r>
          </w:p>
        </w:tc>
        <w:tc>
          <w:tcPr>
            <w:tcW w:w="1235" w:type="dxa"/>
            <w:vAlign w:val="bottom"/>
          </w:tcPr>
          <w:p w:rsidR="007A73AC" w:rsidRPr="00671ADC" w:rsidRDefault="007A73AC" w:rsidP="007A73AC">
            <w:pPr>
              <w:jc w:val="center"/>
              <w:rPr>
                <w:sz w:val="16"/>
                <w:szCs w:val="16"/>
              </w:rPr>
            </w:pPr>
            <w:r w:rsidRPr="00671ADC">
              <w:rPr>
                <w:sz w:val="16"/>
                <w:szCs w:val="16"/>
              </w:rPr>
              <w:t>25%</w:t>
            </w:r>
          </w:p>
        </w:tc>
        <w:tc>
          <w:tcPr>
            <w:tcW w:w="1075" w:type="dxa"/>
            <w:vAlign w:val="bottom"/>
          </w:tcPr>
          <w:p w:rsidR="007A73AC" w:rsidRPr="00671ADC" w:rsidRDefault="007A73AC" w:rsidP="007A73AC">
            <w:pPr>
              <w:jc w:val="center"/>
              <w:rPr>
                <w:sz w:val="16"/>
                <w:szCs w:val="16"/>
              </w:rPr>
            </w:pPr>
            <w:r w:rsidRPr="00671ADC">
              <w:rPr>
                <w:sz w:val="16"/>
                <w:szCs w:val="16"/>
              </w:rPr>
              <w:t>0,18</w:t>
            </w:r>
          </w:p>
        </w:tc>
        <w:tc>
          <w:tcPr>
            <w:tcW w:w="1800" w:type="dxa"/>
            <w:vAlign w:val="bottom"/>
          </w:tcPr>
          <w:p w:rsidR="007A73AC" w:rsidRPr="00671ADC" w:rsidRDefault="007A73AC" w:rsidP="007A73AC">
            <w:pPr>
              <w:jc w:val="center"/>
              <w:rPr>
                <w:sz w:val="16"/>
                <w:szCs w:val="16"/>
              </w:rPr>
            </w:pPr>
            <w:r w:rsidRPr="00671ADC">
              <w:rPr>
                <w:sz w:val="16"/>
                <w:szCs w:val="16"/>
              </w:rPr>
              <w:t>62,5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13.15-13.30</w:t>
            </w:r>
          </w:p>
        </w:tc>
        <w:tc>
          <w:tcPr>
            <w:tcW w:w="1413" w:type="dxa"/>
            <w:vAlign w:val="bottom"/>
          </w:tcPr>
          <w:p w:rsidR="007A73AC" w:rsidRPr="00671ADC" w:rsidRDefault="007A73AC" w:rsidP="007A73AC">
            <w:pPr>
              <w:jc w:val="center"/>
              <w:rPr>
                <w:sz w:val="16"/>
                <w:szCs w:val="16"/>
              </w:rPr>
            </w:pPr>
            <w:r w:rsidRPr="00671ADC">
              <w:rPr>
                <w:sz w:val="16"/>
                <w:szCs w:val="16"/>
              </w:rPr>
              <w:t>18%</w:t>
            </w:r>
          </w:p>
        </w:tc>
        <w:tc>
          <w:tcPr>
            <w:tcW w:w="1271" w:type="dxa"/>
            <w:vAlign w:val="bottom"/>
          </w:tcPr>
          <w:p w:rsidR="007A73AC" w:rsidRPr="00671ADC" w:rsidRDefault="007A73AC" w:rsidP="007A73AC">
            <w:pPr>
              <w:jc w:val="center"/>
              <w:rPr>
                <w:sz w:val="16"/>
                <w:szCs w:val="16"/>
              </w:rPr>
            </w:pPr>
            <w:r w:rsidRPr="00671ADC">
              <w:rPr>
                <w:sz w:val="16"/>
                <w:szCs w:val="16"/>
              </w:rPr>
              <w:t>46%</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20%</w:t>
            </w:r>
          </w:p>
        </w:tc>
        <w:tc>
          <w:tcPr>
            <w:tcW w:w="1075" w:type="dxa"/>
            <w:vAlign w:val="bottom"/>
          </w:tcPr>
          <w:p w:rsidR="007A73AC" w:rsidRPr="00671ADC" w:rsidRDefault="007A73AC" w:rsidP="007A73AC">
            <w:pPr>
              <w:jc w:val="center"/>
              <w:rPr>
                <w:sz w:val="16"/>
                <w:szCs w:val="16"/>
              </w:rPr>
            </w:pPr>
            <w:r w:rsidRPr="00671ADC">
              <w:rPr>
                <w:sz w:val="16"/>
                <w:szCs w:val="16"/>
              </w:rPr>
              <w:t>0,17</w:t>
            </w:r>
          </w:p>
        </w:tc>
        <w:tc>
          <w:tcPr>
            <w:tcW w:w="1800" w:type="dxa"/>
            <w:vAlign w:val="bottom"/>
          </w:tcPr>
          <w:p w:rsidR="007A73AC" w:rsidRPr="00671ADC" w:rsidRDefault="007A73AC" w:rsidP="007A73AC">
            <w:pPr>
              <w:jc w:val="center"/>
              <w:rPr>
                <w:sz w:val="16"/>
                <w:szCs w:val="16"/>
              </w:rPr>
            </w:pPr>
            <w:r w:rsidRPr="00671ADC">
              <w:rPr>
                <w:sz w:val="16"/>
                <w:szCs w:val="16"/>
              </w:rPr>
              <w:t>62,1</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13.30-13.45</w:t>
            </w:r>
          </w:p>
        </w:tc>
        <w:tc>
          <w:tcPr>
            <w:tcW w:w="1413" w:type="dxa"/>
            <w:vAlign w:val="bottom"/>
          </w:tcPr>
          <w:p w:rsidR="007A73AC" w:rsidRPr="00671ADC" w:rsidRDefault="007A73AC" w:rsidP="007A73AC">
            <w:pPr>
              <w:jc w:val="center"/>
              <w:rPr>
                <w:sz w:val="16"/>
                <w:szCs w:val="16"/>
              </w:rPr>
            </w:pPr>
            <w:r w:rsidRPr="00671ADC">
              <w:rPr>
                <w:sz w:val="16"/>
                <w:szCs w:val="16"/>
              </w:rPr>
              <w:t>22%</w:t>
            </w:r>
          </w:p>
        </w:tc>
        <w:tc>
          <w:tcPr>
            <w:tcW w:w="1271" w:type="dxa"/>
            <w:vAlign w:val="bottom"/>
          </w:tcPr>
          <w:p w:rsidR="007A73AC" w:rsidRPr="00671ADC" w:rsidRDefault="007A73AC" w:rsidP="007A73AC">
            <w:pPr>
              <w:jc w:val="center"/>
              <w:rPr>
                <w:sz w:val="16"/>
                <w:szCs w:val="16"/>
              </w:rPr>
            </w:pPr>
            <w:r w:rsidRPr="00671ADC">
              <w:rPr>
                <w:sz w:val="16"/>
                <w:szCs w:val="16"/>
              </w:rPr>
              <w:t>60%</w:t>
            </w:r>
          </w:p>
        </w:tc>
        <w:tc>
          <w:tcPr>
            <w:tcW w:w="1135" w:type="dxa"/>
            <w:vAlign w:val="bottom"/>
          </w:tcPr>
          <w:p w:rsidR="007A73AC" w:rsidRPr="00671ADC" w:rsidRDefault="007A73AC" w:rsidP="007A73AC">
            <w:pPr>
              <w:jc w:val="center"/>
              <w:rPr>
                <w:sz w:val="16"/>
                <w:szCs w:val="16"/>
              </w:rPr>
            </w:pPr>
            <w:r w:rsidRPr="00671ADC">
              <w:rPr>
                <w:sz w:val="16"/>
                <w:szCs w:val="16"/>
              </w:rPr>
              <w:t>23%</w:t>
            </w:r>
          </w:p>
        </w:tc>
        <w:tc>
          <w:tcPr>
            <w:tcW w:w="1235" w:type="dxa"/>
            <w:vAlign w:val="bottom"/>
          </w:tcPr>
          <w:p w:rsidR="007A73AC" w:rsidRPr="00671ADC" w:rsidRDefault="007A73AC" w:rsidP="007A73AC">
            <w:pPr>
              <w:jc w:val="center"/>
              <w:rPr>
                <w:sz w:val="16"/>
                <w:szCs w:val="16"/>
              </w:rPr>
            </w:pPr>
            <w:r w:rsidRPr="00671ADC">
              <w:rPr>
                <w:sz w:val="16"/>
                <w:szCs w:val="16"/>
              </w:rPr>
              <w:t>26%</w:t>
            </w:r>
          </w:p>
        </w:tc>
        <w:tc>
          <w:tcPr>
            <w:tcW w:w="1075" w:type="dxa"/>
            <w:vAlign w:val="bottom"/>
          </w:tcPr>
          <w:p w:rsidR="007A73AC" w:rsidRPr="00671ADC" w:rsidRDefault="007A73AC" w:rsidP="007A73AC">
            <w:pPr>
              <w:jc w:val="center"/>
              <w:rPr>
                <w:sz w:val="16"/>
                <w:szCs w:val="16"/>
              </w:rPr>
            </w:pPr>
            <w:r w:rsidRPr="00671ADC">
              <w:rPr>
                <w:sz w:val="16"/>
                <w:szCs w:val="16"/>
              </w:rPr>
              <w:t>0,16</w:t>
            </w:r>
          </w:p>
        </w:tc>
        <w:tc>
          <w:tcPr>
            <w:tcW w:w="1800" w:type="dxa"/>
            <w:vAlign w:val="bottom"/>
          </w:tcPr>
          <w:p w:rsidR="007A73AC" w:rsidRPr="00671ADC" w:rsidRDefault="007A73AC" w:rsidP="007A73AC">
            <w:pPr>
              <w:jc w:val="center"/>
              <w:rPr>
                <w:sz w:val="16"/>
                <w:szCs w:val="16"/>
              </w:rPr>
            </w:pPr>
            <w:r w:rsidRPr="00671ADC">
              <w:rPr>
                <w:sz w:val="16"/>
                <w:szCs w:val="16"/>
              </w:rPr>
              <w:t>85,7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13.45-14.00</w:t>
            </w:r>
          </w:p>
        </w:tc>
        <w:tc>
          <w:tcPr>
            <w:tcW w:w="1413" w:type="dxa"/>
            <w:vAlign w:val="bottom"/>
          </w:tcPr>
          <w:p w:rsidR="007A73AC" w:rsidRPr="00671ADC" w:rsidRDefault="007A73AC" w:rsidP="007A73AC">
            <w:pPr>
              <w:jc w:val="center"/>
              <w:rPr>
                <w:sz w:val="16"/>
                <w:szCs w:val="16"/>
              </w:rPr>
            </w:pPr>
            <w:r w:rsidRPr="00671ADC">
              <w:rPr>
                <w:sz w:val="16"/>
                <w:szCs w:val="16"/>
              </w:rPr>
              <w:t>18%</w:t>
            </w:r>
          </w:p>
        </w:tc>
        <w:tc>
          <w:tcPr>
            <w:tcW w:w="1271" w:type="dxa"/>
            <w:vAlign w:val="bottom"/>
          </w:tcPr>
          <w:p w:rsidR="007A73AC" w:rsidRPr="00671ADC" w:rsidRDefault="007A73AC" w:rsidP="007A73AC">
            <w:pPr>
              <w:jc w:val="center"/>
              <w:rPr>
                <w:sz w:val="16"/>
                <w:szCs w:val="16"/>
              </w:rPr>
            </w:pPr>
            <w:r w:rsidRPr="00671ADC">
              <w:rPr>
                <w:sz w:val="16"/>
                <w:szCs w:val="16"/>
              </w:rPr>
              <w:t>49%</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17%</w:t>
            </w:r>
          </w:p>
        </w:tc>
        <w:tc>
          <w:tcPr>
            <w:tcW w:w="1075" w:type="dxa"/>
            <w:vAlign w:val="bottom"/>
          </w:tcPr>
          <w:p w:rsidR="007A73AC" w:rsidRPr="00671ADC" w:rsidRDefault="007A73AC" w:rsidP="007A73AC">
            <w:pPr>
              <w:jc w:val="center"/>
              <w:rPr>
                <w:sz w:val="16"/>
                <w:szCs w:val="16"/>
              </w:rPr>
            </w:pPr>
            <w:r w:rsidRPr="00671ADC">
              <w:rPr>
                <w:sz w:val="16"/>
                <w:szCs w:val="16"/>
              </w:rPr>
              <w:t>0,12</w:t>
            </w:r>
          </w:p>
        </w:tc>
        <w:tc>
          <w:tcPr>
            <w:tcW w:w="1800" w:type="dxa"/>
            <w:vAlign w:val="bottom"/>
          </w:tcPr>
          <w:p w:rsidR="007A73AC" w:rsidRPr="00671ADC" w:rsidRDefault="007A73AC" w:rsidP="007A73AC">
            <w:pPr>
              <w:jc w:val="center"/>
              <w:rPr>
                <w:sz w:val="16"/>
                <w:szCs w:val="16"/>
              </w:rPr>
            </w:pPr>
            <w:r w:rsidRPr="00671ADC">
              <w:rPr>
                <w:sz w:val="16"/>
                <w:szCs w:val="16"/>
              </w:rPr>
              <w:t>72,5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14.00-14.15</w:t>
            </w:r>
          </w:p>
        </w:tc>
        <w:tc>
          <w:tcPr>
            <w:tcW w:w="1413" w:type="dxa"/>
            <w:vAlign w:val="bottom"/>
          </w:tcPr>
          <w:p w:rsidR="007A73AC" w:rsidRPr="00671ADC" w:rsidRDefault="007A73AC" w:rsidP="007A73AC">
            <w:pPr>
              <w:jc w:val="center"/>
              <w:rPr>
                <w:sz w:val="16"/>
                <w:szCs w:val="16"/>
              </w:rPr>
            </w:pPr>
            <w:r w:rsidRPr="00671ADC">
              <w:rPr>
                <w:sz w:val="16"/>
                <w:szCs w:val="16"/>
              </w:rPr>
              <w:t>19%</w:t>
            </w:r>
          </w:p>
        </w:tc>
        <w:tc>
          <w:tcPr>
            <w:tcW w:w="1271" w:type="dxa"/>
            <w:vAlign w:val="bottom"/>
          </w:tcPr>
          <w:p w:rsidR="007A73AC" w:rsidRPr="00671ADC" w:rsidRDefault="007A73AC" w:rsidP="007A73AC">
            <w:pPr>
              <w:jc w:val="center"/>
              <w:rPr>
                <w:sz w:val="16"/>
                <w:szCs w:val="16"/>
              </w:rPr>
            </w:pPr>
            <w:r w:rsidRPr="00671ADC">
              <w:rPr>
                <w:sz w:val="16"/>
                <w:szCs w:val="16"/>
              </w:rPr>
              <w:t>78%</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32%</w:t>
            </w:r>
          </w:p>
        </w:tc>
        <w:tc>
          <w:tcPr>
            <w:tcW w:w="1075" w:type="dxa"/>
            <w:vAlign w:val="bottom"/>
          </w:tcPr>
          <w:p w:rsidR="007A73AC" w:rsidRPr="00671ADC" w:rsidRDefault="007A73AC" w:rsidP="007A73AC">
            <w:pPr>
              <w:jc w:val="center"/>
              <w:rPr>
                <w:sz w:val="16"/>
                <w:szCs w:val="16"/>
              </w:rPr>
            </w:pPr>
            <w:r w:rsidRPr="00671ADC">
              <w:rPr>
                <w:sz w:val="16"/>
                <w:szCs w:val="16"/>
              </w:rPr>
              <w:t>0,16</w:t>
            </w:r>
          </w:p>
        </w:tc>
        <w:tc>
          <w:tcPr>
            <w:tcW w:w="1800" w:type="dxa"/>
            <w:vAlign w:val="bottom"/>
          </w:tcPr>
          <w:p w:rsidR="007A73AC" w:rsidRPr="00671ADC" w:rsidRDefault="007A73AC" w:rsidP="007A73AC">
            <w:pPr>
              <w:jc w:val="center"/>
              <w:rPr>
                <w:sz w:val="16"/>
                <w:szCs w:val="16"/>
              </w:rPr>
            </w:pPr>
            <w:r w:rsidRPr="00671ADC">
              <w:rPr>
                <w:sz w:val="16"/>
                <w:szCs w:val="16"/>
              </w:rPr>
              <w:t>66,8</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14.15-14.30</w:t>
            </w:r>
          </w:p>
        </w:tc>
        <w:tc>
          <w:tcPr>
            <w:tcW w:w="1413" w:type="dxa"/>
            <w:vAlign w:val="bottom"/>
          </w:tcPr>
          <w:p w:rsidR="007A73AC" w:rsidRPr="00671ADC" w:rsidRDefault="007A73AC" w:rsidP="007A73AC">
            <w:pPr>
              <w:jc w:val="center"/>
              <w:rPr>
                <w:sz w:val="16"/>
                <w:szCs w:val="16"/>
              </w:rPr>
            </w:pPr>
            <w:r w:rsidRPr="00671ADC">
              <w:rPr>
                <w:sz w:val="16"/>
                <w:szCs w:val="16"/>
              </w:rPr>
              <w:t>19%</w:t>
            </w:r>
          </w:p>
        </w:tc>
        <w:tc>
          <w:tcPr>
            <w:tcW w:w="1271" w:type="dxa"/>
            <w:vAlign w:val="bottom"/>
          </w:tcPr>
          <w:p w:rsidR="007A73AC" w:rsidRPr="00671ADC" w:rsidRDefault="007A73AC" w:rsidP="007A73AC">
            <w:pPr>
              <w:jc w:val="center"/>
              <w:rPr>
                <w:sz w:val="16"/>
                <w:szCs w:val="16"/>
              </w:rPr>
            </w:pPr>
            <w:r w:rsidRPr="00671ADC">
              <w:rPr>
                <w:sz w:val="16"/>
                <w:szCs w:val="16"/>
              </w:rPr>
              <w:t>92%</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36%</w:t>
            </w:r>
          </w:p>
        </w:tc>
        <w:tc>
          <w:tcPr>
            <w:tcW w:w="1075" w:type="dxa"/>
            <w:vAlign w:val="bottom"/>
          </w:tcPr>
          <w:p w:rsidR="007A73AC" w:rsidRPr="00671ADC" w:rsidRDefault="007A73AC" w:rsidP="007A73AC">
            <w:pPr>
              <w:jc w:val="center"/>
              <w:rPr>
                <w:sz w:val="16"/>
                <w:szCs w:val="16"/>
              </w:rPr>
            </w:pPr>
            <w:r w:rsidRPr="00671ADC">
              <w:rPr>
                <w:sz w:val="16"/>
                <w:szCs w:val="16"/>
              </w:rPr>
              <w:t>0,15</w:t>
            </w:r>
          </w:p>
        </w:tc>
        <w:tc>
          <w:tcPr>
            <w:tcW w:w="1800" w:type="dxa"/>
            <w:vAlign w:val="bottom"/>
          </w:tcPr>
          <w:p w:rsidR="007A73AC" w:rsidRPr="00671ADC" w:rsidRDefault="007A73AC" w:rsidP="007A73AC">
            <w:pPr>
              <w:jc w:val="center"/>
              <w:rPr>
                <w:sz w:val="16"/>
                <w:szCs w:val="16"/>
              </w:rPr>
            </w:pPr>
            <w:r w:rsidRPr="00671ADC">
              <w:rPr>
                <w:sz w:val="16"/>
                <w:szCs w:val="16"/>
              </w:rPr>
              <w:t>75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14.30-14.45</w:t>
            </w:r>
          </w:p>
        </w:tc>
        <w:tc>
          <w:tcPr>
            <w:tcW w:w="1413" w:type="dxa"/>
            <w:vAlign w:val="bottom"/>
          </w:tcPr>
          <w:p w:rsidR="007A73AC" w:rsidRPr="00671ADC" w:rsidRDefault="007A73AC" w:rsidP="007A73AC">
            <w:pPr>
              <w:jc w:val="center"/>
              <w:rPr>
                <w:sz w:val="16"/>
                <w:szCs w:val="16"/>
              </w:rPr>
            </w:pPr>
            <w:r w:rsidRPr="00671ADC">
              <w:rPr>
                <w:sz w:val="16"/>
                <w:szCs w:val="16"/>
              </w:rPr>
              <w:t>19%</w:t>
            </w:r>
          </w:p>
        </w:tc>
        <w:tc>
          <w:tcPr>
            <w:tcW w:w="1271" w:type="dxa"/>
            <w:vAlign w:val="bottom"/>
          </w:tcPr>
          <w:p w:rsidR="007A73AC" w:rsidRPr="00671ADC" w:rsidRDefault="007A73AC" w:rsidP="007A73AC">
            <w:pPr>
              <w:jc w:val="center"/>
              <w:rPr>
                <w:sz w:val="16"/>
                <w:szCs w:val="16"/>
              </w:rPr>
            </w:pPr>
            <w:r w:rsidRPr="00671ADC">
              <w:rPr>
                <w:sz w:val="16"/>
                <w:szCs w:val="16"/>
              </w:rPr>
              <w:t>76%</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32%</w:t>
            </w:r>
          </w:p>
        </w:tc>
        <w:tc>
          <w:tcPr>
            <w:tcW w:w="1075" w:type="dxa"/>
            <w:vAlign w:val="bottom"/>
          </w:tcPr>
          <w:p w:rsidR="007A73AC" w:rsidRPr="00671ADC" w:rsidRDefault="007A73AC" w:rsidP="007A73AC">
            <w:pPr>
              <w:jc w:val="center"/>
              <w:rPr>
                <w:sz w:val="16"/>
                <w:szCs w:val="16"/>
              </w:rPr>
            </w:pPr>
            <w:r w:rsidRPr="00671ADC">
              <w:rPr>
                <w:sz w:val="16"/>
                <w:szCs w:val="16"/>
              </w:rPr>
              <w:t>0,15</w:t>
            </w:r>
          </w:p>
        </w:tc>
        <w:tc>
          <w:tcPr>
            <w:tcW w:w="1800" w:type="dxa"/>
            <w:vAlign w:val="bottom"/>
          </w:tcPr>
          <w:p w:rsidR="007A73AC" w:rsidRPr="00671ADC" w:rsidRDefault="007A73AC" w:rsidP="007A73AC">
            <w:pPr>
              <w:jc w:val="center"/>
              <w:rPr>
                <w:sz w:val="16"/>
                <w:szCs w:val="16"/>
              </w:rPr>
            </w:pPr>
            <w:r w:rsidRPr="00671ADC">
              <w:rPr>
                <w:sz w:val="16"/>
                <w:szCs w:val="16"/>
              </w:rPr>
              <w:t>75,9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14.45-15.00</w:t>
            </w:r>
          </w:p>
        </w:tc>
        <w:tc>
          <w:tcPr>
            <w:tcW w:w="1413" w:type="dxa"/>
            <w:vAlign w:val="bottom"/>
          </w:tcPr>
          <w:p w:rsidR="007A73AC" w:rsidRPr="00671ADC" w:rsidRDefault="007A73AC" w:rsidP="007A73AC">
            <w:pPr>
              <w:jc w:val="center"/>
              <w:rPr>
                <w:sz w:val="16"/>
                <w:szCs w:val="16"/>
              </w:rPr>
            </w:pPr>
            <w:r w:rsidRPr="00671ADC">
              <w:rPr>
                <w:sz w:val="16"/>
                <w:szCs w:val="16"/>
              </w:rPr>
              <w:t>18%</w:t>
            </w:r>
          </w:p>
        </w:tc>
        <w:tc>
          <w:tcPr>
            <w:tcW w:w="1271" w:type="dxa"/>
            <w:vAlign w:val="bottom"/>
          </w:tcPr>
          <w:p w:rsidR="007A73AC" w:rsidRPr="00671ADC" w:rsidRDefault="007A73AC" w:rsidP="007A73AC">
            <w:pPr>
              <w:jc w:val="center"/>
              <w:rPr>
                <w:sz w:val="16"/>
                <w:szCs w:val="16"/>
              </w:rPr>
            </w:pPr>
            <w:r w:rsidRPr="00671ADC">
              <w:rPr>
                <w:sz w:val="16"/>
                <w:szCs w:val="16"/>
              </w:rPr>
              <w:t>93%</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41%</w:t>
            </w:r>
          </w:p>
        </w:tc>
        <w:tc>
          <w:tcPr>
            <w:tcW w:w="1075" w:type="dxa"/>
            <w:vAlign w:val="bottom"/>
          </w:tcPr>
          <w:p w:rsidR="007A73AC" w:rsidRPr="00671ADC" w:rsidRDefault="007A73AC" w:rsidP="007A73AC">
            <w:pPr>
              <w:jc w:val="center"/>
              <w:rPr>
                <w:sz w:val="16"/>
                <w:szCs w:val="16"/>
              </w:rPr>
            </w:pPr>
            <w:r w:rsidRPr="00671ADC">
              <w:rPr>
                <w:sz w:val="16"/>
                <w:szCs w:val="16"/>
              </w:rPr>
              <w:t>0,12</w:t>
            </w:r>
          </w:p>
        </w:tc>
        <w:tc>
          <w:tcPr>
            <w:tcW w:w="1800" w:type="dxa"/>
            <w:vAlign w:val="bottom"/>
          </w:tcPr>
          <w:p w:rsidR="007A73AC" w:rsidRPr="00671ADC" w:rsidRDefault="007A73AC" w:rsidP="007A73AC">
            <w:pPr>
              <w:jc w:val="center"/>
              <w:rPr>
                <w:sz w:val="16"/>
                <w:szCs w:val="16"/>
              </w:rPr>
            </w:pPr>
            <w:r w:rsidRPr="00671ADC">
              <w:rPr>
                <w:sz w:val="16"/>
                <w:szCs w:val="16"/>
              </w:rPr>
              <w:t>63,5</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15.00-15.15</w:t>
            </w:r>
          </w:p>
        </w:tc>
        <w:tc>
          <w:tcPr>
            <w:tcW w:w="1413" w:type="dxa"/>
            <w:vAlign w:val="bottom"/>
          </w:tcPr>
          <w:p w:rsidR="007A73AC" w:rsidRPr="00671ADC" w:rsidRDefault="007A73AC" w:rsidP="007A73AC">
            <w:pPr>
              <w:jc w:val="center"/>
              <w:rPr>
                <w:sz w:val="16"/>
                <w:szCs w:val="16"/>
              </w:rPr>
            </w:pPr>
            <w:r w:rsidRPr="00671ADC">
              <w:rPr>
                <w:sz w:val="16"/>
                <w:szCs w:val="16"/>
              </w:rPr>
              <w:t>22%</w:t>
            </w:r>
          </w:p>
        </w:tc>
        <w:tc>
          <w:tcPr>
            <w:tcW w:w="1271" w:type="dxa"/>
            <w:vAlign w:val="bottom"/>
          </w:tcPr>
          <w:p w:rsidR="007A73AC" w:rsidRPr="00671ADC" w:rsidRDefault="007A73AC" w:rsidP="007A73AC">
            <w:pPr>
              <w:jc w:val="center"/>
              <w:rPr>
                <w:sz w:val="16"/>
                <w:szCs w:val="16"/>
              </w:rPr>
            </w:pPr>
            <w:r w:rsidRPr="00671ADC">
              <w:rPr>
                <w:sz w:val="16"/>
                <w:szCs w:val="16"/>
              </w:rPr>
              <w:t>108%</w:t>
            </w:r>
          </w:p>
        </w:tc>
        <w:tc>
          <w:tcPr>
            <w:tcW w:w="1135" w:type="dxa"/>
            <w:vAlign w:val="bottom"/>
          </w:tcPr>
          <w:p w:rsidR="007A73AC" w:rsidRPr="00671ADC" w:rsidRDefault="007A73AC" w:rsidP="007A73AC">
            <w:pPr>
              <w:jc w:val="center"/>
              <w:rPr>
                <w:sz w:val="16"/>
                <w:szCs w:val="16"/>
              </w:rPr>
            </w:pPr>
            <w:r w:rsidRPr="00671ADC">
              <w:rPr>
                <w:sz w:val="16"/>
                <w:szCs w:val="16"/>
              </w:rPr>
              <w:t>36%</w:t>
            </w:r>
          </w:p>
        </w:tc>
        <w:tc>
          <w:tcPr>
            <w:tcW w:w="1235" w:type="dxa"/>
            <w:vAlign w:val="bottom"/>
          </w:tcPr>
          <w:p w:rsidR="007A73AC" w:rsidRPr="00671ADC" w:rsidRDefault="007A73AC" w:rsidP="007A73AC">
            <w:pPr>
              <w:jc w:val="center"/>
              <w:rPr>
                <w:sz w:val="16"/>
                <w:szCs w:val="16"/>
              </w:rPr>
            </w:pPr>
            <w:r w:rsidRPr="00671ADC">
              <w:rPr>
                <w:sz w:val="16"/>
                <w:szCs w:val="16"/>
              </w:rPr>
              <w:t>44%</w:t>
            </w:r>
          </w:p>
        </w:tc>
        <w:tc>
          <w:tcPr>
            <w:tcW w:w="1075" w:type="dxa"/>
            <w:vAlign w:val="bottom"/>
          </w:tcPr>
          <w:p w:rsidR="007A73AC" w:rsidRPr="00671ADC" w:rsidRDefault="007A73AC" w:rsidP="007A73AC">
            <w:pPr>
              <w:jc w:val="center"/>
              <w:rPr>
                <w:sz w:val="16"/>
                <w:szCs w:val="16"/>
              </w:rPr>
            </w:pPr>
            <w:r w:rsidRPr="00671ADC">
              <w:rPr>
                <w:sz w:val="16"/>
                <w:szCs w:val="16"/>
              </w:rPr>
              <w:t>0,14</w:t>
            </w:r>
          </w:p>
        </w:tc>
        <w:tc>
          <w:tcPr>
            <w:tcW w:w="1800" w:type="dxa"/>
            <w:vAlign w:val="bottom"/>
          </w:tcPr>
          <w:p w:rsidR="007A73AC" w:rsidRPr="00671ADC" w:rsidRDefault="007A73AC" w:rsidP="007A73AC">
            <w:pPr>
              <w:jc w:val="center"/>
              <w:rPr>
                <w:sz w:val="16"/>
                <w:szCs w:val="16"/>
              </w:rPr>
            </w:pPr>
            <w:r w:rsidRPr="00671ADC">
              <w:rPr>
                <w:sz w:val="16"/>
                <w:szCs w:val="16"/>
              </w:rPr>
              <w:t>69,4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15.15-15.30</w:t>
            </w:r>
          </w:p>
        </w:tc>
        <w:tc>
          <w:tcPr>
            <w:tcW w:w="1413" w:type="dxa"/>
            <w:vAlign w:val="bottom"/>
          </w:tcPr>
          <w:p w:rsidR="007A73AC" w:rsidRPr="00671ADC" w:rsidRDefault="007A73AC" w:rsidP="007A73AC">
            <w:pPr>
              <w:jc w:val="center"/>
              <w:rPr>
                <w:sz w:val="16"/>
                <w:szCs w:val="16"/>
              </w:rPr>
            </w:pPr>
            <w:r w:rsidRPr="00671ADC">
              <w:rPr>
                <w:sz w:val="16"/>
                <w:szCs w:val="16"/>
              </w:rPr>
              <w:t>18%</w:t>
            </w:r>
          </w:p>
        </w:tc>
        <w:tc>
          <w:tcPr>
            <w:tcW w:w="1271" w:type="dxa"/>
            <w:vAlign w:val="bottom"/>
          </w:tcPr>
          <w:p w:rsidR="007A73AC" w:rsidRPr="00671ADC" w:rsidRDefault="007A73AC" w:rsidP="007A73AC">
            <w:pPr>
              <w:jc w:val="center"/>
              <w:rPr>
                <w:sz w:val="16"/>
                <w:szCs w:val="16"/>
              </w:rPr>
            </w:pPr>
            <w:r w:rsidRPr="00671ADC">
              <w:rPr>
                <w:sz w:val="16"/>
                <w:szCs w:val="16"/>
              </w:rPr>
              <w:t>96%</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39%</w:t>
            </w:r>
          </w:p>
        </w:tc>
        <w:tc>
          <w:tcPr>
            <w:tcW w:w="1075" w:type="dxa"/>
            <w:vAlign w:val="bottom"/>
          </w:tcPr>
          <w:p w:rsidR="007A73AC" w:rsidRPr="00671ADC" w:rsidRDefault="007A73AC" w:rsidP="007A73AC">
            <w:pPr>
              <w:jc w:val="center"/>
              <w:rPr>
                <w:sz w:val="16"/>
                <w:szCs w:val="16"/>
              </w:rPr>
            </w:pPr>
            <w:r w:rsidRPr="00671ADC">
              <w:rPr>
                <w:sz w:val="16"/>
                <w:szCs w:val="16"/>
              </w:rPr>
              <w:t>0,12</w:t>
            </w:r>
          </w:p>
        </w:tc>
        <w:tc>
          <w:tcPr>
            <w:tcW w:w="1800" w:type="dxa"/>
            <w:vAlign w:val="bottom"/>
          </w:tcPr>
          <w:p w:rsidR="007A73AC" w:rsidRPr="00671ADC" w:rsidRDefault="007A73AC" w:rsidP="007A73AC">
            <w:pPr>
              <w:jc w:val="center"/>
              <w:rPr>
                <w:sz w:val="16"/>
                <w:szCs w:val="16"/>
              </w:rPr>
            </w:pPr>
            <w:r w:rsidRPr="00671ADC">
              <w:rPr>
                <w:sz w:val="16"/>
                <w:szCs w:val="16"/>
              </w:rPr>
              <w:t>77,4</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15.30-15.45</w:t>
            </w:r>
          </w:p>
        </w:tc>
        <w:tc>
          <w:tcPr>
            <w:tcW w:w="1413" w:type="dxa"/>
            <w:vAlign w:val="bottom"/>
          </w:tcPr>
          <w:p w:rsidR="007A73AC" w:rsidRPr="00671ADC" w:rsidRDefault="007A73AC" w:rsidP="007A73AC">
            <w:pPr>
              <w:jc w:val="center"/>
              <w:rPr>
                <w:sz w:val="16"/>
                <w:szCs w:val="16"/>
              </w:rPr>
            </w:pPr>
            <w:r w:rsidRPr="00671ADC">
              <w:rPr>
                <w:sz w:val="16"/>
                <w:szCs w:val="16"/>
              </w:rPr>
              <w:t>19%</w:t>
            </w:r>
          </w:p>
        </w:tc>
        <w:tc>
          <w:tcPr>
            <w:tcW w:w="1271" w:type="dxa"/>
            <w:vAlign w:val="bottom"/>
          </w:tcPr>
          <w:p w:rsidR="007A73AC" w:rsidRPr="00671ADC" w:rsidRDefault="007A73AC" w:rsidP="007A73AC">
            <w:pPr>
              <w:jc w:val="center"/>
              <w:rPr>
                <w:sz w:val="16"/>
                <w:szCs w:val="16"/>
              </w:rPr>
            </w:pPr>
            <w:r w:rsidRPr="00671ADC">
              <w:rPr>
                <w:sz w:val="16"/>
                <w:szCs w:val="16"/>
              </w:rPr>
              <w:t>122%</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41%</w:t>
            </w:r>
          </w:p>
        </w:tc>
        <w:tc>
          <w:tcPr>
            <w:tcW w:w="1075" w:type="dxa"/>
            <w:vAlign w:val="bottom"/>
          </w:tcPr>
          <w:p w:rsidR="007A73AC" w:rsidRPr="00671ADC" w:rsidRDefault="007A73AC" w:rsidP="007A73AC">
            <w:pPr>
              <w:jc w:val="center"/>
              <w:rPr>
                <w:sz w:val="16"/>
                <w:szCs w:val="16"/>
              </w:rPr>
            </w:pPr>
            <w:r w:rsidRPr="00671ADC">
              <w:rPr>
                <w:sz w:val="16"/>
                <w:szCs w:val="16"/>
              </w:rPr>
              <w:t>0,10</w:t>
            </w:r>
          </w:p>
        </w:tc>
        <w:tc>
          <w:tcPr>
            <w:tcW w:w="1800" w:type="dxa"/>
            <w:vAlign w:val="bottom"/>
          </w:tcPr>
          <w:p w:rsidR="007A73AC" w:rsidRPr="00671ADC" w:rsidRDefault="007A73AC" w:rsidP="007A73AC">
            <w:pPr>
              <w:jc w:val="center"/>
              <w:rPr>
                <w:sz w:val="16"/>
                <w:szCs w:val="16"/>
              </w:rPr>
            </w:pPr>
            <w:r w:rsidRPr="00671ADC">
              <w:rPr>
                <w:sz w:val="16"/>
                <w:szCs w:val="16"/>
              </w:rPr>
              <w:t>66,7</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15.45-16.00</w:t>
            </w:r>
          </w:p>
        </w:tc>
        <w:tc>
          <w:tcPr>
            <w:tcW w:w="1413" w:type="dxa"/>
            <w:vAlign w:val="bottom"/>
          </w:tcPr>
          <w:p w:rsidR="007A73AC" w:rsidRPr="00671ADC" w:rsidRDefault="007A73AC" w:rsidP="007A73AC">
            <w:pPr>
              <w:jc w:val="center"/>
              <w:rPr>
                <w:sz w:val="16"/>
                <w:szCs w:val="16"/>
              </w:rPr>
            </w:pPr>
            <w:r w:rsidRPr="00671ADC">
              <w:rPr>
                <w:sz w:val="16"/>
                <w:szCs w:val="16"/>
              </w:rPr>
              <w:t>20%</w:t>
            </w:r>
          </w:p>
        </w:tc>
        <w:tc>
          <w:tcPr>
            <w:tcW w:w="1271" w:type="dxa"/>
            <w:vAlign w:val="bottom"/>
          </w:tcPr>
          <w:p w:rsidR="007A73AC" w:rsidRPr="00671ADC" w:rsidRDefault="007A73AC" w:rsidP="007A73AC">
            <w:pPr>
              <w:jc w:val="center"/>
              <w:rPr>
                <w:sz w:val="16"/>
                <w:szCs w:val="16"/>
              </w:rPr>
            </w:pPr>
            <w:r w:rsidRPr="00671ADC">
              <w:rPr>
                <w:sz w:val="16"/>
                <w:szCs w:val="16"/>
              </w:rPr>
              <w:t>100%</w:t>
            </w:r>
          </w:p>
        </w:tc>
        <w:tc>
          <w:tcPr>
            <w:tcW w:w="1135" w:type="dxa"/>
            <w:vAlign w:val="bottom"/>
          </w:tcPr>
          <w:p w:rsidR="007A73AC" w:rsidRPr="00671ADC" w:rsidRDefault="007A73AC" w:rsidP="007A73AC">
            <w:pPr>
              <w:jc w:val="center"/>
              <w:rPr>
                <w:sz w:val="16"/>
                <w:szCs w:val="16"/>
              </w:rPr>
            </w:pPr>
            <w:r w:rsidRPr="00671ADC">
              <w:rPr>
                <w:sz w:val="16"/>
                <w:szCs w:val="16"/>
              </w:rPr>
              <w:t>10%</w:t>
            </w:r>
          </w:p>
        </w:tc>
        <w:tc>
          <w:tcPr>
            <w:tcW w:w="1235" w:type="dxa"/>
            <w:vAlign w:val="bottom"/>
          </w:tcPr>
          <w:p w:rsidR="007A73AC" w:rsidRPr="00671ADC" w:rsidRDefault="007A73AC" w:rsidP="007A73AC">
            <w:pPr>
              <w:jc w:val="center"/>
              <w:rPr>
                <w:sz w:val="16"/>
                <w:szCs w:val="16"/>
              </w:rPr>
            </w:pPr>
            <w:r w:rsidRPr="00671ADC">
              <w:rPr>
                <w:sz w:val="16"/>
                <w:szCs w:val="16"/>
              </w:rPr>
              <w:t>36%</w:t>
            </w:r>
          </w:p>
        </w:tc>
        <w:tc>
          <w:tcPr>
            <w:tcW w:w="1075" w:type="dxa"/>
            <w:vAlign w:val="bottom"/>
          </w:tcPr>
          <w:p w:rsidR="007A73AC" w:rsidRPr="00671ADC" w:rsidRDefault="007A73AC" w:rsidP="007A73AC">
            <w:pPr>
              <w:jc w:val="center"/>
              <w:rPr>
                <w:sz w:val="16"/>
                <w:szCs w:val="16"/>
              </w:rPr>
            </w:pPr>
            <w:r w:rsidRPr="00671ADC">
              <w:rPr>
                <w:sz w:val="16"/>
                <w:szCs w:val="16"/>
              </w:rPr>
              <w:t>0,11</w:t>
            </w:r>
          </w:p>
        </w:tc>
        <w:tc>
          <w:tcPr>
            <w:tcW w:w="1800" w:type="dxa"/>
            <w:vAlign w:val="bottom"/>
          </w:tcPr>
          <w:p w:rsidR="007A73AC" w:rsidRPr="00671ADC" w:rsidRDefault="007A73AC" w:rsidP="007A73AC">
            <w:pPr>
              <w:jc w:val="center"/>
              <w:rPr>
                <w:sz w:val="16"/>
                <w:szCs w:val="16"/>
              </w:rPr>
            </w:pPr>
            <w:r w:rsidRPr="00671ADC">
              <w:rPr>
                <w:sz w:val="16"/>
                <w:szCs w:val="16"/>
              </w:rPr>
              <w:t>80,9</w:t>
            </w:r>
          </w:p>
        </w:tc>
      </w:tr>
      <w:tr w:rsidR="007A73AC" w:rsidRPr="00671ADC" w:rsidTr="007A73AC">
        <w:tc>
          <w:tcPr>
            <w:tcW w:w="1359" w:type="dxa"/>
          </w:tcPr>
          <w:p w:rsidR="007A73AC" w:rsidRPr="00671ADC" w:rsidRDefault="007A73AC" w:rsidP="007A73AC">
            <w:pPr>
              <w:jc w:val="center"/>
              <w:rPr>
                <w:sz w:val="16"/>
                <w:szCs w:val="16"/>
              </w:rPr>
            </w:pPr>
            <w:r w:rsidRPr="00671ADC">
              <w:rPr>
                <w:sz w:val="16"/>
                <w:szCs w:val="16"/>
              </w:rPr>
              <w:t xml:space="preserve">Átlag </w:t>
            </w:r>
          </w:p>
        </w:tc>
        <w:tc>
          <w:tcPr>
            <w:tcW w:w="1413" w:type="dxa"/>
            <w:vAlign w:val="center"/>
          </w:tcPr>
          <w:p w:rsidR="007A73AC" w:rsidRPr="00671ADC" w:rsidRDefault="007A73AC" w:rsidP="007A73AC">
            <w:pPr>
              <w:jc w:val="center"/>
              <w:rPr>
                <w:sz w:val="16"/>
                <w:szCs w:val="16"/>
              </w:rPr>
            </w:pPr>
            <w:r w:rsidRPr="00671ADC">
              <w:rPr>
                <w:sz w:val="16"/>
                <w:szCs w:val="16"/>
              </w:rPr>
              <w:t>17,6%</w:t>
            </w:r>
          </w:p>
        </w:tc>
        <w:tc>
          <w:tcPr>
            <w:tcW w:w="1271" w:type="dxa"/>
            <w:vAlign w:val="bottom"/>
          </w:tcPr>
          <w:p w:rsidR="007A73AC" w:rsidRPr="00671ADC" w:rsidRDefault="007A73AC" w:rsidP="007A73AC">
            <w:pPr>
              <w:jc w:val="center"/>
              <w:rPr>
                <w:sz w:val="16"/>
                <w:szCs w:val="16"/>
              </w:rPr>
            </w:pPr>
            <w:r w:rsidRPr="00671ADC">
              <w:rPr>
                <w:sz w:val="16"/>
                <w:szCs w:val="16"/>
              </w:rPr>
              <w:t>44,25%</w:t>
            </w:r>
          </w:p>
        </w:tc>
        <w:tc>
          <w:tcPr>
            <w:tcW w:w="1135" w:type="dxa"/>
            <w:vAlign w:val="bottom"/>
          </w:tcPr>
          <w:p w:rsidR="007A73AC" w:rsidRPr="00671ADC" w:rsidRDefault="007A73AC" w:rsidP="007A73AC">
            <w:pPr>
              <w:jc w:val="center"/>
              <w:rPr>
                <w:sz w:val="16"/>
                <w:szCs w:val="16"/>
              </w:rPr>
            </w:pPr>
            <w:r w:rsidRPr="00671ADC">
              <w:rPr>
                <w:sz w:val="16"/>
                <w:szCs w:val="16"/>
              </w:rPr>
              <w:t>16%</w:t>
            </w:r>
          </w:p>
        </w:tc>
        <w:tc>
          <w:tcPr>
            <w:tcW w:w="1235" w:type="dxa"/>
            <w:vAlign w:val="bottom"/>
          </w:tcPr>
          <w:p w:rsidR="007A73AC" w:rsidRPr="00671ADC" w:rsidRDefault="007A73AC" w:rsidP="007A73AC">
            <w:pPr>
              <w:jc w:val="center"/>
              <w:rPr>
                <w:sz w:val="16"/>
                <w:szCs w:val="16"/>
              </w:rPr>
            </w:pPr>
            <w:r w:rsidRPr="00671ADC">
              <w:rPr>
                <w:sz w:val="16"/>
                <w:szCs w:val="16"/>
              </w:rPr>
              <w:t>22,1%</w:t>
            </w:r>
          </w:p>
        </w:tc>
        <w:tc>
          <w:tcPr>
            <w:tcW w:w="1075" w:type="dxa"/>
            <w:vAlign w:val="bottom"/>
          </w:tcPr>
          <w:p w:rsidR="007A73AC" w:rsidRPr="00671ADC" w:rsidRDefault="007A73AC" w:rsidP="007A73AC">
            <w:pPr>
              <w:jc w:val="center"/>
              <w:rPr>
                <w:sz w:val="16"/>
                <w:szCs w:val="16"/>
              </w:rPr>
            </w:pPr>
            <w:r w:rsidRPr="00671ADC">
              <w:rPr>
                <w:sz w:val="16"/>
                <w:szCs w:val="16"/>
              </w:rPr>
              <w:t>0,14</w:t>
            </w:r>
          </w:p>
        </w:tc>
        <w:tc>
          <w:tcPr>
            <w:tcW w:w="1800" w:type="dxa"/>
            <w:vAlign w:val="bottom"/>
          </w:tcPr>
          <w:p w:rsidR="007A73AC" w:rsidRPr="00671ADC" w:rsidRDefault="007A73AC" w:rsidP="007A73AC">
            <w:pPr>
              <w:jc w:val="center"/>
              <w:rPr>
                <w:sz w:val="16"/>
                <w:szCs w:val="16"/>
              </w:rPr>
            </w:pPr>
            <w:r w:rsidRPr="00671ADC">
              <w:rPr>
                <w:sz w:val="16"/>
                <w:szCs w:val="16"/>
              </w:rPr>
              <w:t>69,8</w:t>
            </w:r>
          </w:p>
        </w:tc>
      </w:tr>
    </w:tbl>
    <w:p w:rsidR="0005050E" w:rsidRPr="00671ADC" w:rsidRDefault="0005050E" w:rsidP="0005050E">
      <w:pPr>
        <w:jc w:val="center"/>
        <w:rPr>
          <w:sz w:val="16"/>
          <w:szCs w:val="16"/>
        </w:rPr>
      </w:pPr>
    </w:p>
    <w:p w:rsidR="00C554D8" w:rsidRPr="00F95F90" w:rsidRDefault="00C554D8" w:rsidP="00C554D8">
      <w:pPr>
        <w:spacing w:line="360" w:lineRule="auto"/>
        <w:jc w:val="both"/>
        <w:rPr>
          <w:b/>
        </w:rPr>
      </w:pPr>
      <w:r>
        <w:br w:type="page"/>
      </w:r>
      <w:r w:rsidR="00461A05">
        <w:rPr>
          <w:b/>
        </w:rPr>
        <w:lastRenderedPageBreak/>
        <w:t>V</w:t>
      </w:r>
      <w:r w:rsidRPr="00F95F90">
        <w:rPr>
          <w:b/>
        </w:rPr>
        <w:t xml:space="preserve">. </w:t>
      </w:r>
      <w:r w:rsidR="004B4D32">
        <w:rPr>
          <w:b/>
        </w:rPr>
        <w:t>J</w:t>
      </w:r>
      <w:r w:rsidRPr="00F95F90">
        <w:rPr>
          <w:b/>
        </w:rPr>
        <w:t>ogszabályok jegyzéke</w:t>
      </w:r>
    </w:p>
    <w:p w:rsidR="00C554D8" w:rsidRDefault="00C554D8" w:rsidP="00C554D8"/>
    <w:p w:rsidR="00C554D8" w:rsidRDefault="00C554D8" w:rsidP="00C554D8"/>
    <w:tbl>
      <w:tblPr>
        <w:tblStyle w:val="Rcsostblzat"/>
        <w:tblW w:w="0" w:type="auto"/>
        <w:tblLook w:val="01E0"/>
      </w:tblPr>
      <w:tblGrid>
        <w:gridCol w:w="1043"/>
        <w:gridCol w:w="9377"/>
      </w:tblGrid>
      <w:tr w:rsidR="00C554D8">
        <w:tc>
          <w:tcPr>
            <w:tcW w:w="0" w:type="auto"/>
          </w:tcPr>
          <w:p w:rsidR="00C554D8" w:rsidRDefault="00C554D8" w:rsidP="00C554D8">
            <w:r>
              <w:t>Sorszám</w:t>
            </w:r>
          </w:p>
        </w:tc>
        <w:tc>
          <w:tcPr>
            <w:tcW w:w="0" w:type="auto"/>
          </w:tcPr>
          <w:p w:rsidR="00C554D8" w:rsidRDefault="00C554D8" w:rsidP="00C554D8">
            <w:r>
              <w:t>Jogszabály megnevezése</w:t>
            </w:r>
          </w:p>
        </w:tc>
      </w:tr>
      <w:tr w:rsidR="00C554D8">
        <w:tc>
          <w:tcPr>
            <w:tcW w:w="0" w:type="auto"/>
          </w:tcPr>
          <w:p w:rsidR="00C554D8" w:rsidRDefault="00C554D8" w:rsidP="00C554D8">
            <w:pPr>
              <w:numPr>
                <w:ilvl w:val="0"/>
                <w:numId w:val="9"/>
              </w:numPr>
            </w:pPr>
          </w:p>
        </w:tc>
        <w:tc>
          <w:tcPr>
            <w:tcW w:w="0" w:type="auto"/>
          </w:tcPr>
          <w:p w:rsidR="00C554D8" w:rsidRDefault="00C554D8" w:rsidP="00C554D8">
            <w:r>
              <w:t>306/2010 (XII. 23.) Korm. rendelet a levegő védelméről</w:t>
            </w:r>
          </w:p>
        </w:tc>
      </w:tr>
      <w:tr w:rsidR="00C554D8">
        <w:tc>
          <w:tcPr>
            <w:tcW w:w="0" w:type="auto"/>
          </w:tcPr>
          <w:p w:rsidR="00C554D8" w:rsidRDefault="00C554D8" w:rsidP="00C554D8">
            <w:pPr>
              <w:numPr>
                <w:ilvl w:val="0"/>
                <w:numId w:val="9"/>
              </w:numPr>
            </w:pPr>
          </w:p>
        </w:tc>
        <w:tc>
          <w:tcPr>
            <w:tcW w:w="0" w:type="auto"/>
          </w:tcPr>
          <w:p w:rsidR="00C554D8" w:rsidRDefault="00C554D8" w:rsidP="00C554D8">
            <w:r>
              <w:t>4/2011. ( I. 14.) VM. rendelet</w:t>
            </w:r>
            <w:r w:rsidRPr="004F165C">
              <w:rPr>
                <w:bCs/>
              </w:rPr>
              <w:t xml:space="preserve"> a levegőterheltségi szint határértékeiről és a helyhez kötött légszennyező pontforrások kibocsátási határértékeiről</w:t>
            </w:r>
          </w:p>
        </w:tc>
      </w:tr>
      <w:tr w:rsidR="00C554D8">
        <w:tc>
          <w:tcPr>
            <w:tcW w:w="0" w:type="auto"/>
          </w:tcPr>
          <w:p w:rsidR="00C554D8" w:rsidRDefault="00C554D8" w:rsidP="00C554D8">
            <w:pPr>
              <w:numPr>
                <w:ilvl w:val="0"/>
                <w:numId w:val="9"/>
              </w:numPr>
            </w:pPr>
          </w:p>
        </w:tc>
        <w:tc>
          <w:tcPr>
            <w:tcW w:w="0" w:type="auto"/>
          </w:tcPr>
          <w:p w:rsidR="00C554D8" w:rsidRDefault="00C554D8" w:rsidP="00C554D8">
            <w:r>
              <w:t>1997. évi. CLIV. törvény az egészségről</w:t>
            </w:r>
          </w:p>
        </w:tc>
      </w:tr>
      <w:tr w:rsidR="00C554D8">
        <w:tc>
          <w:tcPr>
            <w:tcW w:w="0" w:type="auto"/>
          </w:tcPr>
          <w:p w:rsidR="00C554D8" w:rsidRDefault="00C554D8" w:rsidP="00C554D8">
            <w:pPr>
              <w:numPr>
                <w:ilvl w:val="0"/>
                <w:numId w:val="9"/>
              </w:numPr>
            </w:pPr>
          </w:p>
        </w:tc>
        <w:tc>
          <w:tcPr>
            <w:tcW w:w="0" w:type="auto"/>
          </w:tcPr>
          <w:p w:rsidR="00C554D8" w:rsidRDefault="00C554D8" w:rsidP="00C554D8">
            <w:r>
              <w:t xml:space="preserve">27/2008. (XII:3.) </w:t>
            </w:r>
            <w:proofErr w:type="spellStart"/>
            <w:r>
              <w:t>KvVM-</w:t>
            </w:r>
            <w:proofErr w:type="spellEnd"/>
            <w:r>
              <w:t xml:space="preserve"> EüM együttes rendelet a környezeti zaj- és rezgésterhelési határértékekről</w:t>
            </w:r>
          </w:p>
        </w:tc>
      </w:tr>
      <w:tr w:rsidR="00C554D8">
        <w:tc>
          <w:tcPr>
            <w:tcW w:w="0" w:type="auto"/>
          </w:tcPr>
          <w:p w:rsidR="00C554D8" w:rsidRDefault="00C554D8" w:rsidP="00C554D8">
            <w:pPr>
              <w:numPr>
                <w:ilvl w:val="0"/>
                <w:numId w:val="9"/>
              </w:numPr>
            </w:pPr>
          </w:p>
        </w:tc>
        <w:tc>
          <w:tcPr>
            <w:tcW w:w="0" w:type="auto"/>
          </w:tcPr>
          <w:p w:rsidR="00C554D8" w:rsidRDefault="00C554D8" w:rsidP="00C554D8">
            <w:r>
              <w:t>1/1986. (II. 21.) ÉVM –EüM együttes rendelet a köztisztasággal és a települési szilárd hulladékkal összefüggő tevékenységről</w:t>
            </w:r>
          </w:p>
        </w:tc>
      </w:tr>
      <w:tr w:rsidR="00C554D8">
        <w:tc>
          <w:tcPr>
            <w:tcW w:w="0" w:type="auto"/>
          </w:tcPr>
          <w:p w:rsidR="00C554D8" w:rsidRDefault="00C554D8" w:rsidP="00C554D8">
            <w:pPr>
              <w:numPr>
                <w:ilvl w:val="0"/>
                <w:numId w:val="9"/>
              </w:numPr>
            </w:pPr>
          </w:p>
        </w:tc>
        <w:tc>
          <w:tcPr>
            <w:tcW w:w="0" w:type="auto"/>
          </w:tcPr>
          <w:p w:rsidR="00C554D8" w:rsidRDefault="00C554D8" w:rsidP="00C554D8">
            <w:r>
              <w:t>201/2001. (X.25.) Korm. rendelet az ivóvíz minőségi követelményeiről és az ellenőrzés rendjéről</w:t>
            </w:r>
          </w:p>
        </w:tc>
      </w:tr>
      <w:tr w:rsidR="00C554D8">
        <w:tc>
          <w:tcPr>
            <w:tcW w:w="0" w:type="auto"/>
          </w:tcPr>
          <w:p w:rsidR="00C554D8" w:rsidRDefault="00C554D8" w:rsidP="00C554D8">
            <w:pPr>
              <w:numPr>
                <w:ilvl w:val="0"/>
                <w:numId w:val="9"/>
              </w:numPr>
            </w:pPr>
          </w:p>
        </w:tc>
        <w:tc>
          <w:tcPr>
            <w:tcW w:w="0" w:type="auto"/>
          </w:tcPr>
          <w:p w:rsidR="00C554D8" w:rsidRDefault="00C554D8" w:rsidP="00C554D8">
            <w:r>
              <w:t xml:space="preserve">6/2009. (IV. 14.) </w:t>
            </w:r>
            <w:proofErr w:type="spellStart"/>
            <w:r>
              <w:t>KvVM-</w:t>
            </w:r>
            <w:proofErr w:type="spellEnd"/>
            <w:r>
              <w:t xml:space="preserve"> EüM-FVM együttes rendelet a földtani közeg és a felszín alatti vízszennyezéssel szembeni védelméhez szükséges határértékekről és a szennyezés méréséről</w:t>
            </w:r>
          </w:p>
        </w:tc>
      </w:tr>
      <w:tr w:rsidR="00C554D8">
        <w:tc>
          <w:tcPr>
            <w:tcW w:w="0" w:type="auto"/>
          </w:tcPr>
          <w:p w:rsidR="00C554D8" w:rsidRDefault="00C554D8" w:rsidP="00C554D8">
            <w:pPr>
              <w:numPr>
                <w:ilvl w:val="0"/>
                <w:numId w:val="9"/>
              </w:numPr>
            </w:pPr>
          </w:p>
        </w:tc>
        <w:tc>
          <w:tcPr>
            <w:tcW w:w="0" w:type="auto"/>
          </w:tcPr>
          <w:p w:rsidR="00C554D8" w:rsidRDefault="00C554D8" w:rsidP="00C554D8">
            <w:pPr>
              <w:autoSpaceDE w:val="0"/>
              <w:autoSpaceDN w:val="0"/>
              <w:adjustRightInd w:val="0"/>
              <w:spacing w:before="240" w:after="240"/>
            </w:pPr>
            <w:r>
              <w:t>253/1997. ( XII. 20.) Korm. rendelet</w:t>
            </w:r>
            <w:r w:rsidRPr="00EE42EB">
              <w:rPr>
                <w:bCs/>
              </w:rPr>
              <w:t xml:space="preserve"> az országos településrendezési és építési követelményekről</w:t>
            </w:r>
          </w:p>
        </w:tc>
      </w:tr>
      <w:tr w:rsidR="00C554D8">
        <w:tc>
          <w:tcPr>
            <w:tcW w:w="0" w:type="auto"/>
          </w:tcPr>
          <w:p w:rsidR="00C554D8" w:rsidRDefault="00C554D8" w:rsidP="00C554D8">
            <w:pPr>
              <w:numPr>
                <w:ilvl w:val="0"/>
                <w:numId w:val="9"/>
              </w:numPr>
            </w:pPr>
          </w:p>
        </w:tc>
        <w:tc>
          <w:tcPr>
            <w:tcW w:w="0" w:type="auto"/>
          </w:tcPr>
          <w:p w:rsidR="00C554D8" w:rsidRDefault="00C554D8" w:rsidP="00C554D8">
            <w:r>
              <w:t xml:space="preserve">27/2006 (II. 7.) Korm. rendelet a vizek mezőgazdasági eredetű </w:t>
            </w:r>
            <w:proofErr w:type="spellStart"/>
            <w:r>
              <w:t>nitrátszennyezéssel</w:t>
            </w:r>
            <w:proofErr w:type="spellEnd"/>
            <w:r>
              <w:t xml:space="preserve"> szembeni védelméről</w:t>
            </w:r>
          </w:p>
        </w:tc>
      </w:tr>
      <w:tr w:rsidR="00C554D8">
        <w:tc>
          <w:tcPr>
            <w:tcW w:w="0" w:type="auto"/>
          </w:tcPr>
          <w:p w:rsidR="00C554D8" w:rsidRDefault="00C554D8" w:rsidP="00C554D8">
            <w:pPr>
              <w:numPr>
                <w:ilvl w:val="0"/>
                <w:numId w:val="9"/>
              </w:numPr>
            </w:pPr>
          </w:p>
        </w:tc>
        <w:tc>
          <w:tcPr>
            <w:tcW w:w="0" w:type="auto"/>
          </w:tcPr>
          <w:p w:rsidR="00C554D8" w:rsidRDefault="00C554D8" w:rsidP="00C554D8">
            <w:r>
              <w:t>50/2001.(IV.3.) Korm. rendelet a szennyvizek és szennyvíziszapok mezőgazdasági felhasználásának és kezelésének szabályairól</w:t>
            </w:r>
          </w:p>
        </w:tc>
      </w:tr>
      <w:tr w:rsidR="00C554D8">
        <w:tc>
          <w:tcPr>
            <w:tcW w:w="0" w:type="auto"/>
          </w:tcPr>
          <w:p w:rsidR="00C554D8" w:rsidRDefault="00C554D8" w:rsidP="00C554D8">
            <w:pPr>
              <w:numPr>
                <w:ilvl w:val="0"/>
                <w:numId w:val="9"/>
              </w:numPr>
            </w:pPr>
          </w:p>
        </w:tc>
        <w:tc>
          <w:tcPr>
            <w:tcW w:w="0" w:type="auto"/>
          </w:tcPr>
          <w:p w:rsidR="00C554D8" w:rsidRDefault="00C554D8" w:rsidP="00C554D8">
            <w:r>
              <w:t>123/1997. (VII.18.) Korm. rendelet a vízbázisok, a távlati vízbázisok, valamint az ivóvízellátást szolgáltató vízlétesítmények védelméről</w:t>
            </w:r>
          </w:p>
        </w:tc>
      </w:tr>
      <w:tr w:rsidR="00C554D8">
        <w:tc>
          <w:tcPr>
            <w:tcW w:w="0" w:type="auto"/>
          </w:tcPr>
          <w:p w:rsidR="00C554D8" w:rsidRDefault="00C554D8" w:rsidP="00C554D8">
            <w:pPr>
              <w:numPr>
                <w:ilvl w:val="0"/>
                <w:numId w:val="9"/>
              </w:numPr>
            </w:pPr>
          </w:p>
        </w:tc>
        <w:tc>
          <w:tcPr>
            <w:tcW w:w="0" w:type="auto"/>
          </w:tcPr>
          <w:p w:rsidR="00C554D8" w:rsidRDefault="00C554D8" w:rsidP="00C554D8">
            <w:pPr>
              <w:autoSpaceDE w:val="0"/>
              <w:autoSpaceDN w:val="0"/>
              <w:adjustRightInd w:val="0"/>
              <w:spacing w:before="240" w:after="240"/>
            </w:pPr>
            <w:r>
              <w:t>219/2004 (VII.21.) Korm. rendelet</w:t>
            </w:r>
            <w:r w:rsidRPr="004F165C">
              <w:rPr>
                <w:bCs/>
              </w:rPr>
              <w:t xml:space="preserve"> a felszín alatti vizek védelméről</w:t>
            </w:r>
          </w:p>
        </w:tc>
      </w:tr>
      <w:tr w:rsidR="00C554D8">
        <w:tc>
          <w:tcPr>
            <w:tcW w:w="0" w:type="auto"/>
          </w:tcPr>
          <w:p w:rsidR="00C554D8" w:rsidRDefault="00C554D8" w:rsidP="00C554D8">
            <w:pPr>
              <w:numPr>
                <w:ilvl w:val="0"/>
                <w:numId w:val="9"/>
              </w:numPr>
            </w:pPr>
          </w:p>
        </w:tc>
        <w:tc>
          <w:tcPr>
            <w:tcW w:w="0" w:type="auto"/>
          </w:tcPr>
          <w:p w:rsidR="00C554D8" w:rsidRDefault="00C554D8" w:rsidP="00C554D8">
            <w:pPr>
              <w:autoSpaceDE w:val="0"/>
              <w:autoSpaceDN w:val="0"/>
              <w:adjustRightInd w:val="0"/>
              <w:spacing w:before="240" w:after="240"/>
            </w:pPr>
            <w:r>
              <w:t>16/2002. (IV. 10.)</w:t>
            </w:r>
            <w:r>
              <w:rPr>
                <w:b/>
                <w:bCs/>
                <w:sz w:val="28"/>
                <w:szCs w:val="28"/>
              </w:rPr>
              <w:t xml:space="preserve"> </w:t>
            </w:r>
            <w:r w:rsidRPr="00397F42">
              <w:rPr>
                <w:bCs/>
              </w:rPr>
              <w:t>EüM rendelet a települési szilárd és folyékony hulladékkal kapcsolatos közegészségügyi követelményekről</w:t>
            </w:r>
          </w:p>
        </w:tc>
      </w:tr>
      <w:tr w:rsidR="00C554D8">
        <w:tc>
          <w:tcPr>
            <w:tcW w:w="0" w:type="auto"/>
          </w:tcPr>
          <w:p w:rsidR="00C554D8" w:rsidRDefault="00C554D8" w:rsidP="00C554D8">
            <w:pPr>
              <w:numPr>
                <w:ilvl w:val="0"/>
                <w:numId w:val="9"/>
              </w:numPr>
            </w:pPr>
          </w:p>
        </w:tc>
        <w:tc>
          <w:tcPr>
            <w:tcW w:w="0" w:type="auto"/>
          </w:tcPr>
          <w:p w:rsidR="00C554D8" w:rsidRDefault="00C554D8" w:rsidP="00C554D8">
            <w:pPr>
              <w:autoSpaceDE w:val="0"/>
              <w:autoSpaceDN w:val="0"/>
              <w:adjustRightInd w:val="0"/>
              <w:spacing w:before="240" w:after="240"/>
            </w:pPr>
            <w:r>
              <w:t xml:space="preserve">28/2004.(XII. 25.) </w:t>
            </w:r>
            <w:proofErr w:type="spellStart"/>
            <w:r>
              <w:t>KvVM</w:t>
            </w:r>
            <w:proofErr w:type="spellEnd"/>
            <w:r>
              <w:t xml:space="preserve"> rendelet</w:t>
            </w:r>
            <w:r w:rsidRPr="00D568F0">
              <w:rPr>
                <w:bCs/>
              </w:rPr>
              <w:t xml:space="preserve"> a vízszennyező anyagok kibocsátásaira vonatkozó határértékekről és alkalmazásuk egyes szabályairól</w:t>
            </w:r>
          </w:p>
        </w:tc>
      </w:tr>
      <w:tr w:rsidR="004B4D32">
        <w:tc>
          <w:tcPr>
            <w:tcW w:w="0" w:type="auto"/>
          </w:tcPr>
          <w:p w:rsidR="004B4D32" w:rsidRDefault="004B4D32" w:rsidP="00C554D8">
            <w:pPr>
              <w:numPr>
                <w:ilvl w:val="0"/>
                <w:numId w:val="9"/>
              </w:numPr>
            </w:pPr>
          </w:p>
        </w:tc>
        <w:tc>
          <w:tcPr>
            <w:tcW w:w="0" w:type="auto"/>
          </w:tcPr>
          <w:p w:rsidR="004B4D32" w:rsidRDefault="004B4D32" w:rsidP="004B4D32">
            <w:pPr>
              <w:autoSpaceDE w:val="0"/>
              <w:autoSpaceDN w:val="0"/>
              <w:adjustRightInd w:val="0"/>
              <w:spacing w:before="240" w:after="240"/>
            </w:pPr>
            <w:r>
              <w:t>2012. évi. CLXXXV. törvény a hulladékról</w:t>
            </w:r>
          </w:p>
        </w:tc>
      </w:tr>
      <w:tr w:rsidR="004B4D32">
        <w:tc>
          <w:tcPr>
            <w:tcW w:w="0" w:type="auto"/>
          </w:tcPr>
          <w:p w:rsidR="004B4D32" w:rsidRDefault="004B4D32" w:rsidP="00C554D8">
            <w:pPr>
              <w:numPr>
                <w:ilvl w:val="0"/>
                <w:numId w:val="9"/>
              </w:numPr>
            </w:pPr>
          </w:p>
        </w:tc>
        <w:tc>
          <w:tcPr>
            <w:tcW w:w="0" w:type="auto"/>
          </w:tcPr>
          <w:p w:rsidR="004B4D32" w:rsidRDefault="004B4D32" w:rsidP="004B4D32">
            <w:pPr>
              <w:autoSpaceDE w:val="0"/>
              <w:autoSpaceDN w:val="0"/>
              <w:adjustRightInd w:val="0"/>
              <w:spacing w:before="240" w:after="240"/>
            </w:pPr>
            <w:r>
              <w:t>1995. évi. LIII. törvény a környezet védelmének általános szabályairól</w:t>
            </w:r>
          </w:p>
        </w:tc>
      </w:tr>
      <w:tr w:rsidR="004B4D32">
        <w:tc>
          <w:tcPr>
            <w:tcW w:w="0" w:type="auto"/>
          </w:tcPr>
          <w:p w:rsidR="004B4D32" w:rsidRDefault="004B4D32" w:rsidP="00C554D8">
            <w:pPr>
              <w:numPr>
                <w:ilvl w:val="0"/>
                <w:numId w:val="9"/>
              </w:numPr>
            </w:pPr>
          </w:p>
        </w:tc>
        <w:tc>
          <w:tcPr>
            <w:tcW w:w="0" w:type="auto"/>
          </w:tcPr>
          <w:p w:rsidR="004B4D32" w:rsidRDefault="004B4D32" w:rsidP="004B4D32">
            <w:pPr>
              <w:autoSpaceDE w:val="0"/>
              <w:autoSpaceDN w:val="0"/>
              <w:adjustRightInd w:val="0"/>
              <w:spacing w:before="240" w:after="240"/>
            </w:pPr>
            <w:r>
              <w:t>1996. évi. LIII. törvény a természet védelméről</w:t>
            </w:r>
          </w:p>
        </w:tc>
      </w:tr>
    </w:tbl>
    <w:p w:rsidR="00C554D8" w:rsidRDefault="00C554D8" w:rsidP="00C554D8"/>
    <w:p w:rsidR="00C554D8" w:rsidRDefault="00C554D8" w:rsidP="003653E1">
      <w:pPr>
        <w:pStyle w:val="Cmsor1"/>
        <w:jc w:val="left"/>
      </w:pPr>
    </w:p>
    <w:p w:rsidR="00C554D8" w:rsidRPr="00F95F90" w:rsidRDefault="00C554D8" w:rsidP="003653E1">
      <w:pPr>
        <w:pStyle w:val="Cmsor1"/>
        <w:jc w:val="left"/>
      </w:pPr>
      <w:r>
        <w:br w:type="page"/>
      </w:r>
      <w:bookmarkStart w:id="107" w:name="_Toc298761463"/>
      <w:bookmarkStart w:id="108" w:name="_Toc298764106"/>
      <w:bookmarkStart w:id="109" w:name="_Toc474753957"/>
      <w:bookmarkStart w:id="110" w:name="_Toc477501321"/>
      <w:bookmarkStart w:id="111" w:name="_Toc477874600"/>
      <w:r w:rsidR="00461A05">
        <w:rPr>
          <w:sz w:val="24"/>
          <w:szCs w:val="24"/>
        </w:rPr>
        <w:lastRenderedPageBreak/>
        <w:t>VI</w:t>
      </w:r>
      <w:r w:rsidRPr="00F95F90">
        <w:rPr>
          <w:sz w:val="24"/>
          <w:szCs w:val="24"/>
        </w:rPr>
        <w:t xml:space="preserve">. </w:t>
      </w:r>
      <w:proofErr w:type="gramStart"/>
      <w:r w:rsidRPr="00F95F90">
        <w:rPr>
          <w:sz w:val="24"/>
          <w:szCs w:val="24"/>
        </w:rPr>
        <w:t>A</w:t>
      </w:r>
      <w:proofErr w:type="gramEnd"/>
      <w:r w:rsidRPr="00F95F90">
        <w:rPr>
          <w:sz w:val="24"/>
          <w:szCs w:val="24"/>
        </w:rPr>
        <w:t xml:space="preserve"> város területén található lehetséges </w:t>
      </w:r>
      <w:bookmarkEnd w:id="107"/>
      <w:bookmarkEnd w:id="108"/>
      <w:r w:rsidR="00EB60BA" w:rsidRPr="00F95F90">
        <w:rPr>
          <w:sz w:val="24"/>
          <w:szCs w:val="24"/>
        </w:rPr>
        <w:t>szennyező források</w:t>
      </w:r>
      <w:bookmarkEnd w:id="109"/>
      <w:bookmarkEnd w:id="110"/>
      <w:bookmarkEnd w:id="111"/>
      <w:r w:rsidRPr="00F95F90">
        <w:rPr>
          <w:sz w:val="24"/>
          <w:szCs w:val="24"/>
        </w:rPr>
        <w:t xml:space="preserve"> </w:t>
      </w:r>
    </w:p>
    <w:tbl>
      <w:tblPr>
        <w:tblW w:w="90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67"/>
        <w:gridCol w:w="2333"/>
        <w:gridCol w:w="900"/>
        <w:gridCol w:w="3220"/>
      </w:tblGrid>
      <w:tr w:rsidR="00C554D8" w:rsidRPr="00F95F90" w:rsidTr="00304D86">
        <w:trPr>
          <w:trHeight w:val="255"/>
        </w:trPr>
        <w:tc>
          <w:tcPr>
            <w:tcW w:w="2567" w:type="dxa"/>
            <w:shd w:val="clear" w:color="auto" w:fill="auto"/>
            <w:noWrap/>
            <w:vAlign w:val="bottom"/>
          </w:tcPr>
          <w:p w:rsidR="00C554D8" w:rsidRPr="00F95F90" w:rsidRDefault="00F95F90" w:rsidP="00C554D8">
            <w:pPr>
              <w:rPr>
                <w:b/>
                <w:sz w:val="20"/>
                <w:szCs w:val="20"/>
              </w:rPr>
            </w:pPr>
            <w:r w:rsidRPr="00F95F90">
              <w:rPr>
                <w:b/>
                <w:sz w:val="20"/>
                <w:szCs w:val="20"/>
              </w:rPr>
              <w:t>Megnevezés</w:t>
            </w:r>
          </w:p>
        </w:tc>
        <w:tc>
          <w:tcPr>
            <w:tcW w:w="2333" w:type="dxa"/>
            <w:shd w:val="clear" w:color="auto" w:fill="auto"/>
            <w:noWrap/>
            <w:vAlign w:val="bottom"/>
          </w:tcPr>
          <w:p w:rsidR="00C554D8" w:rsidRPr="00F95F90" w:rsidRDefault="00F95F90" w:rsidP="00C554D8">
            <w:pPr>
              <w:rPr>
                <w:b/>
                <w:sz w:val="20"/>
                <w:szCs w:val="20"/>
              </w:rPr>
            </w:pPr>
            <w:r w:rsidRPr="00F95F90">
              <w:rPr>
                <w:b/>
                <w:sz w:val="20"/>
                <w:szCs w:val="20"/>
              </w:rPr>
              <w:t>Közterület</w:t>
            </w:r>
          </w:p>
        </w:tc>
        <w:tc>
          <w:tcPr>
            <w:tcW w:w="900" w:type="dxa"/>
            <w:shd w:val="clear" w:color="auto" w:fill="auto"/>
            <w:noWrap/>
            <w:vAlign w:val="bottom"/>
          </w:tcPr>
          <w:p w:rsidR="00C554D8" w:rsidRPr="00F95F90" w:rsidRDefault="00C554D8" w:rsidP="00C554D8">
            <w:pPr>
              <w:jc w:val="right"/>
              <w:rPr>
                <w:b/>
                <w:sz w:val="20"/>
                <w:szCs w:val="20"/>
              </w:rPr>
            </w:pPr>
            <w:r w:rsidRPr="00F95F90">
              <w:rPr>
                <w:b/>
                <w:sz w:val="20"/>
                <w:szCs w:val="20"/>
              </w:rPr>
              <w:t>hrsz.</w:t>
            </w:r>
          </w:p>
        </w:tc>
        <w:tc>
          <w:tcPr>
            <w:tcW w:w="3220" w:type="dxa"/>
            <w:shd w:val="clear" w:color="auto" w:fill="auto"/>
            <w:noWrap/>
            <w:vAlign w:val="bottom"/>
          </w:tcPr>
          <w:p w:rsidR="00C554D8" w:rsidRPr="00F95F90" w:rsidRDefault="00C554D8" w:rsidP="00C554D8">
            <w:pPr>
              <w:rPr>
                <w:b/>
                <w:sz w:val="20"/>
                <w:szCs w:val="20"/>
              </w:rPr>
            </w:pPr>
            <w:r w:rsidRPr="00F95F90">
              <w:rPr>
                <w:b/>
                <w:sz w:val="20"/>
                <w:szCs w:val="20"/>
              </w:rPr>
              <w:t>állapota</w:t>
            </w:r>
          </w:p>
        </w:tc>
      </w:tr>
      <w:tr w:rsidR="00C554D8" w:rsidRPr="00F95F90" w:rsidTr="00304D86">
        <w:trPr>
          <w:trHeight w:val="255"/>
        </w:trPr>
        <w:tc>
          <w:tcPr>
            <w:tcW w:w="2567" w:type="dxa"/>
            <w:shd w:val="clear" w:color="auto" w:fill="auto"/>
            <w:noWrap/>
            <w:vAlign w:val="bottom"/>
          </w:tcPr>
          <w:p w:rsidR="00C554D8" w:rsidRPr="00F95F90" w:rsidRDefault="00C554D8" w:rsidP="00C554D8">
            <w:pPr>
              <w:rPr>
                <w:sz w:val="20"/>
                <w:szCs w:val="20"/>
              </w:rPr>
            </w:pPr>
          </w:p>
        </w:tc>
        <w:tc>
          <w:tcPr>
            <w:tcW w:w="2333" w:type="dxa"/>
            <w:shd w:val="clear" w:color="auto" w:fill="auto"/>
            <w:noWrap/>
            <w:vAlign w:val="bottom"/>
          </w:tcPr>
          <w:p w:rsidR="00C554D8" w:rsidRPr="00F95F90" w:rsidRDefault="00C554D8" w:rsidP="00C554D8">
            <w:pPr>
              <w:rPr>
                <w:sz w:val="20"/>
                <w:szCs w:val="20"/>
              </w:rPr>
            </w:pPr>
          </w:p>
        </w:tc>
        <w:tc>
          <w:tcPr>
            <w:tcW w:w="900" w:type="dxa"/>
            <w:shd w:val="clear" w:color="auto" w:fill="auto"/>
            <w:noWrap/>
            <w:vAlign w:val="bottom"/>
          </w:tcPr>
          <w:p w:rsidR="00C554D8" w:rsidRPr="00F95F90" w:rsidRDefault="00C554D8" w:rsidP="00C554D8">
            <w:pPr>
              <w:jc w:val="right"/>
              <w:rPr>
                <w:sz w:val="20"/>
                <w:szCs w:val="20"/>
              </w:rPr>
            </w:pPr>
          </w:p>
        </w:tc>
        <w:tc>
          <w:tcPr>
            <w:tcW w:w="3220" w:type="dxa"/>
            <w:shd w:val="clear" w:color="auto" w:fill="auto"/>
            <w:noWrap/>
            <w:vAlign w:val="bottom"/>
          </w:tcPr>
          <w:p w:rsidR="00C554D8" w:rsidRPr="00F95F90" w:rsidRDefault="00C554D8" w:rsidP="00C554D8">
            <w:pPr>
              <w:rPr>
                <w:sz w:val="20"/>
                <w:szCs w:val="20"/>
              </w:rPr>
            </w:pP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Erőmű</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Árpád </w:t>
            </w:r>
            <w:r w:rsidR="00304D86">
              <w:rPr>
                <w:sz w:val="20"/>
                <w:szCs w:val="20"/>
              </w:rPr>
              <w:t>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012/10</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beruházás leállt</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Szennyvíztisztító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Árpád </w:t>
            </w:r>
            <w:r w:rsidR="00304D86">
              <w:rPr>
                <w:sz w:val="20"/>
                <w:szCs w:val="20"/>
              </w:rPr>
              <w:t>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012/2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0204/3</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 xml:space="preserve">megváltozott </w:t>
            </w:r>
            <w:proofErr w:type="spellStart"/>
            <w:r w:rsidRPr="00F95F90">
              <w:rPr>
                <w:sz w:val="20"/>
                <w:szCs w:val="20"/>
              </w:rPr>
              <w:t>tul.visz</w:t>
            </w:r>
            <w:proofErr w:type="gramStart"/>
            <w:r w:rsidRPr="00F95F90">
              <w:rPr>
                <w:sz w:val="20"/>
                <w:szCs w:val="20"/>
              </w:rPr>
              <w:t>.üzemel</w:t>
            </w:r>
            <w:proofErr w:type="spellEnd"/>
            <w:proofErr w:type="gramEnd"/>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Szennyvíztisztító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Kriza </w:t>
            </w:r>
            <w:r w:rsidR="00304D86">
              <w:rPr>
                <w:sz w:val="20"/>
                <w:szCs w:val="20"/>
              </w:rPr>
              <w:t>János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0204/4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0204/5</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 xml:space="preserve">megváltozott </w:t>
            </w:r>
            <w:proofErr w:type="spellStart"/>
            <w:r w:rsidRPr="00F95F90">
              <w:rPr>
                <w:sz w:val="20"/>
                <w:szCs w:val="20"/>
              </w:rPr>
              <w:t>tul.visz.üzemel</w:t>
            </w:r>
            <w:proofErr w:type="spellEnd"/>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Deák Ferenc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0301/4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 xml:space="preserve">megváltozott </w:t>
            </w:r>
            <w:proofErr w:type="spellStart"/>
            <w:r w:rsidRPr="00F95F90">
              <w:rPr>
                <w:sz w:val="20"/>
                <w:szCs w:val="20"/>
              </w:rPr>
              <w:t>tul.visz.üzemel</w:t>
            </w:r>
            <w:proofErr w:type="spellEnd"/>
          </w:p>
        </w:tc>
      </w:tr>
      <w:tr w:rsidR="00245293" w:rsidRPr="00F95F90" w:rsidTr="00304D86">
        <w:trPr>
          <w:trHeight w:val="255"/>
        </w:trPr>
        <w:tc>
          <w:tcPr>
            <w:tcW w:w="2567" w:type="dxa"/>
            <w:shd w:val="clear" w:color="auto" w:fill="auto"/>
            <w:noWrap/>
            <w:vAlign w:val="bottom"/>
          </w:tcPr>
          <w:p w:rsidR="00245293" w:rsidRPr="00F95F90" w:rsidRDefault="002F1A95" w:rsidP="00C554D8">
            <w:pPr>
              <w:rPr>
                <w:sz w:val="20"/>
                <w:szCs w:val="20"/>
              </w:rPr>
            </w:pPr>
            <w:r>
              <w:rPr>
                <w:sz w:val="20"/>
                <w:szCs w:val="20"/>
              </w:rPr>
              <w:t xml:space="preserve">TRV ZRT. </w:t>
            </w:r>
            <w:r w:rsidR="00245293" w:rsidRPr="00F95F90">
              <w:rPr>
                <w:sz w:val="20"/>
                <w:szCs w:val="20"/>
              </w:rPr>
              <w:t>telephely</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Nyíregyházi </w:t>
            </w:r>
            <w:r w:rsidR="00304D86">
              <w:rPr>
                <w:sz w:val="20"/>
                <w:szCs w:val="20"/>
              </w:rPr>
              <w:t>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0308/2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Gépjármű javító műhely</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Ifjúság </w:t>
            </w:r>
            <w:r w:rsidR="00304D86">
              <w:rPr>
                <w:sz w:val="20"/>
                <w:szCs w:val="20"/>
              </w:rPr>
              <w:t>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0308/4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Pig</w:t>
            </w:r>
            <w:proofErr w:type="spellEnd"/>
            <w:r w:rsidRPr="00F95F90">
              <w:rPr>
                <w:sz w:val="20"/>
                <w:szCs w:val="20"/>
              </w:rPr>
              <w:t xml:space="preserve"> Hús Sertéstelep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0460/1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Pig</w:t>
            </w:r>
            <w:proofErr w:type="spellEnd"/>
            <w:r w:rsidRPr="00F95F90">
              <w:rPr>
                <w:sz w:val="20"/>
                <w:szCs w:val="20"/>
              </w:rPr>
              <w:t xml:space="preserve"> Hús Sertéstelep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0460/4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40171" w:rsidRDefault="00245293" w:rsidP="00C554D8">
            <w:pPr>
              <w:rPr>
                <w:sz w:val="20"/>
                <w:szCs w:val="20"/>
              </w:rPr>
            </w:pPr>
            <w:r w:rsidRPr="00F40171">
              <w:rPr>
                <w:sz w:val="20"/>
                <w:szCs w:val="20"/>
              </w:rPr>
              <w:t>Szemétlerakó telep</w:t>
            </w:r>
          </w:p>
        </w:tc>
        <w:tc>
          <w:tcPr>
            <w:tcW w:w="2333" w:type="dxa"/>
            <w:shd w:val="clear" w:color="auto" w:fill="auto"/>
            <w:noWrap/>
            <w:vAlign w:val="bottom"/>
          </w:tcPr>
          <w:p w:rsidR="00245293" w:rsidRPr="00F40171" w:rsidRDefault="00245293" w:rsidP="00C554D8">
            <w:pPr>
              <w:rPr>
                <w:sz w:val="20"/>
                <w:szCs w:val="20"/>
              </w:rPr>
            </w:pPr>
            <w:r w:rsidRPr="00F40171">
              <w:rPr>
                <w:sz w:val="20"/>
                <w:szCs w:val="20"/>
              </w:rPr>
              <w:t>Ilki u.</w:t>
            </w:r>
          </w:p>
        </w:tc>
        <w:tc>
          <w:tcPr>
            <w:tcW w:w="900" w:type="dxa"/>
            <w:shd w:val="clear" w:color="auto" w:fill="auto"/>
            <w:noWrap/>
            <w:vAlign w:val="bottom"/>
          </w:tcPr>
          <w:p w:rsidR="00245293" w:rsidRPr="00F40171" w:rsidRDefault="00245293" w:rsidP="00C554D8">
            <w:pPr>
              <w:jc w:val="right"/>
              <w:rPr>
                <w:sz w:val="20"/>
                <w:szCs w:val="20"/>
              </w:rPr>
            </w:pPr>
            <w:r w:rsidRPr="00F40171">
              <w:rPr>
                <w:sz w:val="20"/>
                <w:szCs w:val="20"/>
              </w:rPr>
              <w:t>0565/2</w:t>
            </w:r>
          </w:p>
        </w:tc>
        <w:tc>
          <w:tcPr>
            <w:tcW w:w="3220" w:type="dxa"/>
            <w:shd w:val="clear" w:color="auto" w:fill="auto"/>
            <w:noWrap/>
            <w:vAlign w:val="bottom"/>
          </w:tcPr>
          <w:p w:rsidR="00245293" w:rsidRPr="00F40171" w:rsidRDefault="00245293" w:rsidP="00C554D8">
            <w:pPr>
              <w:rPr>
                <w:sz w:val="20"/>
                <w:szCs w:val="20"/>
              </w:rPr>
            </w:pPr>
            <w:r w:rsidRPr="00F40171">
              <w:rPr>
                <w:sz w:val="20"/>
                <w:szCs w:val="20"/>
              </w:rPr>
              <w:t xml:space="preserve">nem üzemel, </w:t>
            </w:r>
            <w:r w:rsidR="00FD5E81" w:rsidRPr="00F40171">
              <w:rPr>
                <w:sz w:val="20"/>
                <w:szCs w:val="20"/>
              </w:rPr>
              <w:t>rekultiváció I. üteme megtörtént</w:t>
            </w:r>
          </w:p>
        </w:tc>
      </w:tr>
      <w:tr w:rsidR="00245293" w:rsidRPr="00F95F90" w:rsidTr="00304D86">
        <w:trPr>
          <w:trHeight w:val="255"/>
        </w:trPr>
        <w:tc>
          <w:tcPr>
            <w:tcW w:w="2567" w:type="dxa"/>
            <w:shd w:val="clear" w:color="auto" w:fill="auto"/>
            <w:noWrap/>
            <w:vAlign w:val="bottom"/>
          </w:tcPr>
          <w:p w:rsidR="00245293" w:rsidRPr="00F40171" w:rsidRDefault="00245293" w:rsidP="00C554D8">
            <w:pPr>
              <w:rPr>
                <w:sz w:val="20"/>
                <w:szCs w:val="20"/>
              </w:rPr>
            </w:pPr>
            <w:r w:rsidRPr="00F40171">
              <w:rPr>
                <w:sz w:val="20"/>
                <w:szCs w:val="20"/>
              </w:rPr>
              <w:t>Szemétlerakó telep</w:t>
            </w:r>
          </w:p>
        </w:tc>
        <w:tc>
          <w:tcPr>
            <w:tcW w:w="2333" w:type="dxa"/>
            <w:shd w:val="clear" w:color="auto" w:fill="auto"/>
            <w:noWrap/>
            <w:vAlign w:val="bottom"/>
          </w:tcPr>
          <w:p w:rsidR="00245293" w:rsidRPr="00F40171" w:rsidRDefault="00245293" w:rsidP="00C554D8">
            <w:pPr>
              <w:rPr>
                <w:sz w:val="20"/>
                <w:szCs w:val="20"/>
              </w:rPr>
            </w:pPr>
            <w:r w:rsidRPr="00F40171">
              <w:rPr>
                <w:sz w:val="20"/>
                <w:szCs w:val="20"/>
              </w:rPr>
              <w:t>Ilki u.</w:t>
            </w:r>
          </w:p>
        </w:tc>
        <w:tc>
          <w:tcPr>
            <w:tcW w:w="900" w:type="dxa"/>
            <w:shd w:val="clear" w:color="auto" w:fill="auto"/>
            <w:noWrap/>
            <w:vAlign w:val="bottom"/>
          </w:tcPr>
          <w:p w:rsidR="00245293" w:rsidRPr="00F40171" w:rsidRDefault="00245293" w:rsidP="00C554D8">
            <w:pPr>
              <w:jc w:val="right"/>
              <w:rPr>
                <w:sz w:val="20"/>
                <w:szCs w:val="20"/>
              </w:rPr>
            </w:pPr>
            <w:r w:rsidRPr="00F40171">
              <w:rPr>
                <w:sz w:val="20"/>
                <w:szCs w:val="20"/>
              </w:rPr>
              <w:t>0565/3</w:t>
            </w:r>
          </w:p>
        </w:tc>
        <w:tc>
          <w:tcPr>
            <w:tcW w:w="3220" w:type="dxa"/>
            <w:shd w:val="clear" w:color="auto" w:fill="auto"/>
            <w:noWrap/>
            <w:vAlign w:val="bottom"/>
          </w:tcPr>
          <w:p w:rsidR="00245293" w:rsidRPr="00F40171" w:rsidRDefault="00FD5E81" w:rsidP="00C554D8">
            <w:pPr>
              <w:rPr>
                <w:sz w:val="20"/>
                <w:szCs w:val="20"/>
              </w:rPr>
            </w:pPr>
            <w:r w:rsidRPr="00F40171">
              <w:rPr>
                <w:sz w:val="20"/>
                <w:szCs w:val="20"/>
              </w:rPr>
              <w:t>nem üzemel, rekultiváció I. üteme megtörtént</w:t>
            </w:r>
          </w:p>
        </w:tc>
      </w:tr>
      <w:tr w:rsidR="00245293" w:rsidRPr="00F95F90" w:rsidTr="00304D86">
        <w:trPr>
          <w:trHeight w:val="255"/>
        </w:trPr>
        <w:tc>
          <w:tcPr>
            <w:tcW w:w="2567" w:type="dxa"/>
            <w:shd w:val="clear" w:color="auto" w:fill="auto"/>
            <w:noWrap/>
            <w:vAlign w:val="bottom"/>
          </w:tcPr>
          <w:p w:rsidR="00245293" w:rsidRPr="00F40171" w:rsidRDefault="00245293" w:rsidP="00C554D8">
            <w:pPr>
              <w:rPr>
                <w:sz w:val="20"/>
                <w:szCs w:val="20"/>
              </w:rPr>
            </w:pPr>
            <w:r w:rsidRPr="00F40171">
              <w:rPr>
                <w:sz w:val="20"/>
                <w:szCs w:val="20"/>
              </w:rPr>
              <w:t>Szemétlerakó telep</w:t>
            </w:r>
          </w:p>
        </w:tc>
        <w:tc>
          <w:tcPr>
            <w:tcW w:w="2333" w:type="dxa"/>
            <w:shd w:val="clear" w:color="auto" w:fill="auto"/>
            <w:noWrap/>
            <w:vAlign w:val="bottom"/>
          </w:tcPr>
          <w:p w:rsidR="00245293" w:rsidRPr="00F40171" w:rsidRDefault="00245293" w:rsidP="00C554D8">
            <w:pPr>
              <w:rPr>
                <w:sz w:val="20"/>
                <w:szCs w:val="20"/>
              </w:rPr>
            </w:pPr>
            <w:r w:rsidRPr="00F40171">
              <w:rPr>
                <w:sz w:val="20"/>
                <w:szCs w:val="20"/>
              </w:rPr>
              <w:t>Ilki u.</w:t>
            </w:r>
          </w:p>
        </w:tc>
        <w:tc>
          <w:tcPr>
            <w:tcW w:w="900" w:type="dxa"/>
            <w:shd w:val="clear" w:color="auto" w:fill="auto"/>
            <w:noWrap/>
            <w:vAlign w:val="bottom"/>
          </w:tcPr>
          <w:p w:rsidR="00245293" w:rsidRPr="00F40171" w:rsidRDefault="00245293" w:rsidP="00C554D8">
            <w:pPr>
              <w:jc w:val="right"/>
              <w:rPr>
                <w:sz w:val="20"/>
                <w:szCs w:val="20"/>
              </w:rPr>
            </w:pPr>
            <w:r w:rsidRPr="00F40171">
              <w:rPr>
                <w:sz w:val="20"/>
                <w:szCs w:val="20"/>
              </w:rPr>
              <w:t>0565/5</w:t>
            </w:r>
          </w:p>
        </w:tc>
        <w:tc>
          <w:tcPr>
            <w:tcW w:w="3220" w:type="dxa"/>
            <w:shd w:val="clear" w:color="auto" w:fill="auto"/>
            <w:noWrap/>
            <w:vAlign w:val="bottom"/>
          </w:tcPr>
          <w:p w:rsidR="00245293" w:rsidRPr="00F40171" w:rsidRDefault="00FD5E81" w:rsidP="00C554D8">
            <w:pPr>
              <w:rPr>
                <w:sz w:val="20"/>
                <w:szCs w:val="20"/>
              </w:rPr>
            </w:pPr>
            <w:r w:rsidRPr="00F40171">
              <w:rPr>
                <w:sz w:val="20"/>
                <w:szCs w:val="20"/>
              </w:rPr>
              <w:t>nem üzemel, rekultiváció I. üteme megtörtént</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Temető</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0576/2</w:t>
            </w:r>
          </w:p>
        </w:tc>
        <w:tc>
          <w:tcPr>
            <w:tcW w:w="3220" w:type="dxa"/>
            <w:shd w:val="clear" w:color="auto" w:fill="auto"/>
            <w:noWrap/>
            <w:vAlign w:val="bottom"/>
          </w:tcPr>
          <w:p w:rsidR="00245293" w:rsidRPr="00F95F90" w:rsidRDefault="00245293" w:rsidP="00C554D8">
            <w:pPr>
              <w:rPr>
                <w:sz w:val="20"/>
                <w:szCs w:val="20"/>
              </w:rPr>
            </w:pP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Trafóház</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0576/3</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0596/1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 xml:space="preserve">megváltozott </w:t>
            </w:r>
            <w:proofErr w:type="spellStart"/>
            <w:r w:rsidRPr="00F95F90">
              <w:rPr>
                <w:sz w:val="20"/>
                <w:szCs w:val="20"/>
              </w:rPr>
              <w:t>tul.visz.üzemel</w:t>
            </w:r>
            <w:proofErr w:type="spellEnd"/>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gramStart"/>
            <w:r w:rsidRPr="00F95F90">
              <w:rPr>
                <w:sz w:val="20"/>
                <w:szCs w:val="20"/>
              </w:rPr>
              <w:t>Szilva fürdő</w:t>
            </w:r>
            <w:proofErr w:type="gramEnd"/>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Beregszászi </w:t>
            </w:r>
            <w:r w:rsidR="00304D86">
              <w:rPr>
                <w:sz w:val="20"/>
                <w:szCs w:val="20"/>
              </w:rPr>
              <w:t>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1047</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Young </w:t>
            </w:r>
            <w:proofErr w:type="spellStart"/>
            <w:r w:rsidRPr="00F95F90">
              <w:rPr>
                <w:sz w:val="20"/>
                <w:szCs w:val="20"/>
              </w:rPr>
              <w:t>Kft.telephelye</w:t>
            </w:r>
            <w:proofErr w:type="spellEnd"/>
          </w:p>
        </w:tc>
        <w:tc>
          <w:tcPr>
            <w:tcW w:w="2333" w:type="dxa"/>
            <w:shd w:val="clear" w:color="auto" w:fill="auto"/>
            <w:noWrap/>
            <w:vAlign w:val="bottom"/>
          </w:tcPr>
          <w:p w:rsidR="00245293" w:rsidRPr="00F95F90" w:rsidRDefault="00304D86" w:rsidP="00C554D8">
            <w:pPr>
              <w:rPr>
                <w:sz w:val="20"/>
                <w:szCs w:val="20"/>
              </w:rPr>
            </w:pPr>
            <w:r>
              <w:rPr>
                <w:sz w:val="20"/>
                <w:szCs w:val="20"/>
              </w:rPr>
              <w:t xml:space="preserve">Jókai Mór út </w:t>
            </w:r>
            <w:r w:rsidR="00245293" w:rsidRPr="00F95F90">
              <w:rPr>
                <w:sz w:val="20"/>
                <w:szCs w:val="20"/>
              </w:rPr>
              <w:t>32.</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1051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Young </w:t>
            </w:r>
            <w:proofErr w:type="spellStart"/>
            <w:r w:rsidRPr="00F95F90">
              <w:rPr>
                <w:sz w:val="20"/>
                <w:szCs w:val="20"/>
              </w:rPr>
              <w:t>Kft.telephelye</w:t>
            </w:r>
            <w:proofErr w:type="spellEnd"/>
          </w:p>
        </w:tc>
        <w:tc>
          <w:tcPr>
            <w:tcW w:w="2333" w:type="dxa"/>
            <w:shd w:val="clear" w:color="auto" w:fill="auto"/>
            <w:noWrap/>
            <w:vAlign w:val="bottom"/>
          </w:tcPr>
          <w:p w:rsidR="00245293" w:rsidRPr="00F95F90" w:rsidRDefault="00245293" w:rsidP="00304D86">
            <w:pPr>
              <w:rPr>
                <w:sz w:val="20"/>
                <w:szCs w:val="20"/>
              </w:rPr>
            </w:pPr>
            <w:r w:rsidRPr="00F95F90">
              <w:rPr>
                <w:sz w:val="20"/>
                <w:szCs w:val="20"/>
              </w:rPr>
              <w:t xml:space="preserve">Jókai </w:t>
            </w:r>
            <w:r w:rsidR="00304D86">
              <w:rPr>
                <w:sz w:val="20"/>
                <w:szCs w:val="20"/>
              </w:rPr>
              <w:t xml:space="preserve">Mór út </w:t>
            </w:r>
            <w:r w:rsidRPr="00F95F90">
              <w:rPr>
                <w:sz w:val="20"/>
                <w:szCs w:val="20"/>
              </w:rPr>
              <w:t>32.</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1052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Autó Zentai autómosás</w:t>
            </w:r>
          </w:p>
        </w:tc>
        <w:tc>
          <w:tcPr>
            <w:tcW w:w="2333" w:type="dxa"/>
            <w:shd w:val="clear" w:color="auto" w:fill="auto"/>
            <w:noWrap/>
            <w:vAlign w:val="bottom"/>
          </w:tcPr>
          <w:p w:rsidR="00245293" w:rsidRPr="00F95F90" w:rsidRDefault="00304D86" w:rsidP="00C554D8">
            <w:pPr>
              <w:rPr>
                <w:sz w:val="20"/>
                <w:szCs w:val="20"/>
              </w:rPr>
            </w:pPr>
            <w:r w:rsidRPr="00F95F90">
              <w:rPr>
                <w:sz w:val="20"/>
                <w:szCs w:val="20"/>
              </w:rPr>
              <w:t xml:space="preserve">Jókai </w:t>
            </w:r>
            <w:r>
              <w:rPr>
                <w:sz w:val="20"/>
                <w:szCs w:val="20"/>
              </w:rPr>
              <w:t xml:space="preserve">Mór út </w:t>
            </w:r>
            <w:r w:rsidR="00245293" w:rsidRPr="00F95F90">
              <w:rPr>
                <w:sz w:val="20"/>
                <w:szCs w:val="20"/>
              </w:rPr>
              <w:t>50</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1061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Mentő állomás</w:t>
            </w:r>
          </w:p>
        </w:tc>
        <w:tc>
          <w:tcPr>
            <w:tcW w:w="2333" w:type="dxa"/>
            <w:shd w:val="clear" w:color="auto" w:fill="auto"/>
            <w:noWrap/>
            <w:vAlign w:val="bottom"/>
          </w:tcPr>
          <w:p w:rsidR="00245293" w:rsidRPr="00F95F90" w:rsidRDefault="00304D86" w:rsidP="00304D86">
            <w:pPr>
              <w:rPr>
                <w:sz w:val="20"/>
                <w:szCs w:val="20"/>
              </w:rPr>
            </w:pPr>
            <w:r w:rsidRPr="00F95F90">
              <w:rPr>
                <w:sz w:val="20"/>
                <w:szCs w:val="20"/>
              </w:rPr>
              <w:t xml:space="preserve">Jókai </w:t>
            </w:r>
            <w:r>
              <w:rPr>
                <w:sz w:val="20"/>
                <w:szCs w:val="20"/>
              </w:rPr>
              <w:t xml:space="preserve">Mór út </w:t>
            </w:r>
            <w:r w:rsidR="00245293" w:rsidRPr="00F95F90">
              <w:rPr>
                <w:sz w:val="20"/>
                <w:szCs w:val="20"/>
              </w:rPr>
              <w:t>52</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1062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Tűzoltó szertár</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Eötvös</w:t>
            </w:r>
            <w:r w:rsidR="00304D86">
              <w:rPr>
                <w:sz w:val="20"/>
                <w:szCs w:val="20"/>
              </w:rPr>
              <w:t xml:space="preserve"> József </w:t>
            </w:r>
            <w:r w:rsidRPr="00F95F90">
              <w:rPr>
                <w:sz w:val="20"/>
                <w:szCs w:val="20"/>
              </w:rPr>
              <w:t xml:space="preserve"> u.10/</w:t>
            </w:r>
            <w:proofErr w:type="gramStart"/>
            <w:r w:rsidRPr="00F95F90">
              <w:rPr>
                <w:sz w:val="20"/>
                <w:szCs w:val="20"/>
              </w:rPr>
              <w:t>a</w:t>
            </w:r>
            <w:proofErr w:type="gramEnd"/>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1069</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Gépjármű javító műhely</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Kraszna u.2/</w:t>
            </w:r>
            <w:proofErr w:type="gramStart"/>
            <w:r w:rsidRPr="00F95F90">
              <w:rPr>
                <w:sz w:val="20"/>
                <w:szCs w:val="20"/>
              </w:rPr>
              <w:t>a</w:t>
            </w:r>
            <w:proofErr w:type="gramEnd"/>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1083/2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BB63E6" w:rsidP="00BB63E6">
            <w:pPr>
              <w:rPr>
                <w:sz w:val="20"/>
                <w:szCs w:val="20"/>
              </w:rPr>
            </w:pPr>
            <w:r>
              <w:rPr>
                <w:sz w:val="20"/>
                <w:szCs w:val="20"/>
              </w:rPr>
              <w:t>DREAM CAR BT</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Beregszászi </w:t>
            </w:r>
            <w:r w:rsidR="00304D86">
              <w:rPr>
                <w:sz w:val="20"/>
                <w:szCs w:val="20"/>
              </w:rPr>
              <w:t>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118/2</w:t>
            </w:r>
          </w:p>
        </w:tc>
        <w:tc>
          <w:tcPr>
            <w:tcW w:w="3220" w:type="dxa"/>
            <w:shd w:val="clear" w:color="auto" w:fill="auto"/>
            <w:noWrap/>
            <w:vAlign w:val="bottom"/>
          </w:tcPr>
          <w:p w:rsidR="00245293" w:rsidRPr="00F95F90" w:rsidRDefault="00245293" w:rsidP="00BB63E6">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Pr>
                <w:sz w:val="20"/>
                <w:szCs w:val="20"/>
              </w:rPr>
              <w:t>Marianna Center Hű</w:t>
            </w:r>
            <w:r w:rsidRPr="00F95F90">
              <w:rPr>
                <w:sz w:val="20"/>
                <w:szCs w:val="20"/>
              </w:rPr>
              <w:t>tőház</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Szabadság tér 19.</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130/6</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Kiss </w:t>
            </w:r>
            <w:proofErr w:type="spellStart"/>
            <w:r w:rsidRPr="00F95F90">
              <w:rPr>
                <w:sz w:val="20"/>
                <w:szCs w:val="20"/>
              </w:rPr>
              <w:t>B.Ker</w:t>
            </w:r>
            <w:proofErr w:type="spellEnd"/>
            <w:r w:rsidRPr="00F95F90">
              <w:rPr>
                <w:sz w:val="20"/>
                <w:szCs w:val="20"/>
              </w:rPr>
              <w:t xml:space="preserve"> Kft.</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Szabadság tér 25.</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135/1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Berwin</w:t>
            </w:r>
            <w:proofErr w:type="spellEnd"/>
            <w:r w:rsidRPr="00F95F90">
              <w:rPr>
                <w:sz w:val="20"/>
                <w:szCs w:val="20"/>
              </w:rPr>
              <w:t xml:space="preserve"> ruhagyár</w:t>
            </w:r>
          </w:p>
        </w:tc>
        <w:tc>
          <w:tcPr>
            <w:tcW w:w="2333" w:type="dxa"/>
            <w:shd w:val="clear" w:color="auto" w:fill="auto"/>
            <w:noWrap/>
            <w:vAlign w:val="bottom"/>
          </w:tcPr>
          <w:p w:rsidR="00245293" w:rsidRPr="00F95F90" w:rsidRDefault="00304D86" w:rsidP="00C554D8">
            <w:pPr>
              <w:rPr>
                <w:sz w:val="20"/>
                <w:szCs w:val="20"/>
              </w:rPr>
            </w:pPr>
            <w:r>
              <w:rPr>
                <w:sz w:val="20"/>
                <w:szCs w:val="20"/>
              </w:rPr>
              <w:t>Kossuth Lajos út 1-5.</w:t>
            </w:r>
            <w:r w:rsidR="00245293" w:rsidRPr="00F95F90">
              <w:rPr>
                <w:sz w:val="20"/>
                <w:szCs w:val="20"/>
              </w:rPr>
              <w:t xml:space="preserve"> </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138</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Üveggyár</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Ifjúság </w:t>
            </w:r>
            <w:r w:rsidR="00304D86">
              <w:rPr>
                <w:sz w:val="20"/>
                <w:szCs w:val="20"/>
              </w:rPr>
              <w:t>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1391</w:t>
            </w:r>
          </w:p>
        </w:tc>
        <w:tc>
          <w:tcPr>
            <w:tcW w:w="3220" w:type="dxa"/>
            <w:shd w:val="clear" w:color="auto" w:fill="auto"/>
            <w:noWrap/>
            <w:vAlign w:val="bottom"/>
          </w:tcPr>
          <w:p w:rsidR="00245293" w:rsidRPr="00F95F90" w:rsidRDefault="00BB63E6" w:rsidP="00C554D8">
            <w:pPr>
              <w:rPr>
                <w:sz w:val="20"/>
                <w:szCs w:val="20"/>
              </w:rPr>
            </w:pPr>
            <w:r>
              <w:rPr>
                <w:sz w:val="20"/>
                <w:szCs w:val="20"/>
              </w:rPr>
              <w:t>funkcióváltás</w:t>
            </w:r>
            <w:r w:rsidR="00304D86">
              <w:rPr>
                <w:sz w:val="20"/>
                <w:szCs w:val="20"/>
              </w:rPr>
              <w:t>, jelenleg nincs termelés</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Bereg Gabona Rt.</w:t>
            </w:r>
          </w:p>
        </w:tc>
        <w:tc>
          <w:tcPr>
            <w:tcW w:w="2333" w:type="dxa"/>
            <w:shd w:val="clear" w:color="auto" w:fill="auto"/>
            <w:noWrap/>
            <w:vAlign w:val="bottom"/>
          </w:tcPr>
          <w:p w:rsidR="00245293" w:rsidRPr="00F95F90" w:rsidRDefault="00BB63E6" w:rsidP="00C554D8">
            <w:pPr>
              <w:rPr>
                <w:sz w:val="20"/>
                <w:szCs w:val="20"/>
              </w:rPr>
            </w:pPr>
            <w:proofErr w:type="spellStart"/>
            <w:r>
              <w:rPr>
                <w:sz w:val="20"/>
                <w:szCs w:val="20"/>
              </w:rPr>
              <w:t>V</w:t>
            </w:r>
            <w:r w:rsidR="00245293" w:rsidRPr="00F95F90">
              <w:rPr>
                <w:sz w:val="20"/>
                <w:szCs w:val="20"/>
              </w:rPr>
              <w:t>ammala</w:t>
            </w:r>
            <w:proofErr w:type="spellEnd"/>
            <w:r w:rsidR="00245293" w:rsidRPr="00F95F90">
              <w:rPr>
                <w:sz w:val="20"/>
                <w:szCs w:val="20"/>
              </w:rPr>
              <w:t xml:space="preserve"> u. 2.</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141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időszakosan 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Üveggyár</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Ifjúság </w:t>
            </w:r>
            <w:r w:rsidR="00304D86">
              <w:rPr>
                <w:sz w:val="20"/>
                <w:szCs w:val="20"/>
              </w:rPr>
              <w:t>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1459</w:t>
            </w:r>
          </w:p>
        </w:tc>
        <w:tc>
          <w:tcPr>
            <w:tcW w:w="3220" w:type="dxa"/>
            <w:shd w:val="clear" w:color="auto" w:fill="auto"/>
            <w:noWrap/>
            <w:vAlign w:val="bottom"/>
          </w:tcPr>
          <w:p w:rsidR="00245293" w:rsidRPr="00F95F90" w:rsidRDefault="00BB63E6" w:rsidP="00C554D8">
            <w:pPr>
              <w:rPr>
                <w:sz w:val="20"/>
                <w:szCs w:val="20"/>
              </w:rPr>
            </w:pPr>
            <w:r>
              <w:rPr>
                <w:sz w:val="20"/>
                <w:szCs w:val="20"/>
              </w:rPr>
              <w:t>funkcióváltás</w:t>
            </w:r>
            <w:r w:rsidR="00304D86">
              <w:rPr>
                <w:sz w:val="20"/>
                <w:szCs w:val="20"/>
              </w:rPr>
              <w:t>, jelenleg nincs termelés</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Szeszfőzde</w:t>
            </w:r>
          </w:p>
        </w:tc>
        <w:tc>
          <w:tcPr>
            <w:tcW w:w="2333" w:type="dxa"/>
            <w:shd w:val="clear" w:color="auto" w:fill="auto"/>
            <w:noWrap/>
            <w:vAlign w:val="bottom"/>
          </w:tcPr>
          <w:p w:rsidR="00245293" w:rsidRPr="00F95F90" w:rsidRDefault="00BB63E6" w:rsidP="00C554D8">
            <w:pPr>
              <w:rPr>
                <w:sz w:val="20"/>
                <w:szCs w:val="20"/>
              </w:rPr>
            </w:pPr>
            <w:proofErr w:type="spellStart"/>
            <w:r>
              <w:rPr>
                <w:sz w:val="20"/>
                <w:szCs w:val="20"/>
              </w:rPr>
              <w:t>V</w:t>
            </w:r>
            <w:r w:rsidR="00245293" w:rsidRPr="00F95F90">
              <w:rPr>
                <w:sz w:val="20"/>
                <w:szCs w:val="20"/>
              </w:rPr>
              <w:t>ammala</w:t>
            </w:r>
            <w:proofErr w:type="spellEnd"/>
            <w:r w:rsidR="00245293" w:rsidRPr="00F95F90">
              <w:rPr>
                <w:sz w:val="20"/>
                <w:szCs w:val="20"/>
              </w:rPr>
              <w:t xml:space="preserve"> u. 7.</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151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Namény</w:t>
            </w:r>
            <w:proofErr w:type="spellEnd"/>
            <w:r w:rsidRPr="00F95F90">
              <w:rPr>
                <w:sz w:val="20"/>
                <w:szCs w:val="20"/>
              </w:rPr>
              <w:t xml:space="preserve"> Autó Kft.</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Kölcsey</w:t>
            </w:r>
            <w:r w:rsidR="00304D86">
              <w:rPr>
                <w:sz w:val="20"/>
                <w:szCs w:val="20"/>
              </w:rPr>
              <w:t xml:space="preserve"> </w:t>
            </w:r>
            <w:proofErr w:type="spellStart"/>
            <w:r w:rsidR="00304D86">
              <w:rPr>
                <w:sz w:val="20"/>
                <w:szCs w:val="20"/>
              </w:rPr>
              <w:t>Feren</w:t>
            </w:r>
            <w:proofErr w:type="spellEnd"/>
            <w:r w:rsidRPr="00F95F90">
              <w:rPr>
                <w:sz w:val="20"/>
                <w:szCs w:val="20"/>
              </w:rPr>
              <w:t xml:space="preserve"> u.7.</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163/9</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Gépjármű javító műhely</w:t>
            </w:r>
          </w:p>
        </w:tc>
        <w:tc>
          <w:tcPr>
            <w:tcW w:w="2333" w:type="dxa"/>
            <w:shd w:val="clear" w:color="auto" w:fill="auto"/>
            <w:noWrap/>
            <w:vAlign w:val="bottom"/>
          </w:tcPr>
          <w:p w:rsidR="00245293" w:rsidRPr="00F95F90" w:rsidRDefault="00BB63E6" w:rsidP="00C554D8">
            <w:pPr>
              <w:rPr>
                <w:sz w:val="20"/>
                <w:szCs w:val="20"/>
              </w:rPr>
            </w:pPr>
            <w:proofErr w:type="spellStart"/>
            <w:r>
              <w:rPr>
                <w:sz w:val="20"/>
                <w:szCs w:val="20"/>
              </w:rPr>
              <w:t>Pölten</w:t>
            </w:r>
            <w:r w:rsidR="00245293" w:rsidRPr="00F95F90">
              <w:rPr>
                <w:sz w:val="20"/>
                <w:szCs w:val="20"/>
              </w:rPr>
              <w:t>berg</w:t>
            </w:r>
            <w:proofErr w:type="spellEnd"/>
            <w:r w:rsidR="00245293" w:rsidRPr="00F95F90">
              <w:rPr>
                <w:sz w:val="20"/>
                <w:szCs w:val="20"/>
              </w:rPr>
              <w:t xml:space="preserve"> </w:t>
            </w:r>
            <w:r w:rsidR="00304D86">
              <w:rPr>
                <w:sz w:val="20"/>
                <w:szCs w:val="20"/>
              </w:rPr>
              <w:t xml:space="preserve">Ernő </w:t>
            </w:r>
            <w:r w:rsidR="00245293" w:rsidRPr="00F95F90">
              <w:rPr>
                <w:sz w:val="20"/>
                <w:szCs w:val="20"/>
              </w:rPr>
              <w:t>u.</w:t>
            </w:r>
            <w:r w:rsidR="00304D86">
              <w:rPr>
                <w:sz w:val="20"/>
                <w:szCs w:val="20"/>
              </w:rPr>
              <w:t xml:space="preserve"> </w:t>
            </w:r>
            <w:r w:rsidR="00245293" w:rsidRPr="00F95F90">
              <w:rPr>
                <w:sz w:val="20"/>
                <w:szCs w:val="20"/>
              </w:rPr>
              <w:t>28.</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1657/1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Tészta üzem</w:t>
            </w:r>
          </w:p>
        </w:tc>
        <w:tc>
          <w:tcPr>
            <w:tcW w:w="2333" w:type="dxa"/>
            <w:shd w:val="clear" w:color="auto" w:fill="auto"/>
            <w:noWrap/>
            <w:vAlign w:val="bottom"/>
          </w:tcPr>
          <w:p w:rsidR="00245293" w:rsidRPr="00F95F90" w:rsidRDefault="00245293" w:rsidP="00304D86">
            <w:pPr>
              <w:rPr>
                <w:sz w:val="20"/>
                <w:szCs w:val="20"/>
              </w:rPr>
            </w:pPr>
            <w:r w:rsidRPr="00F95F90">
              <w:rPr>
                <w:sz w:val="20"/>
                <w:szCs w:val="20"/>
              </w:rPr>
              <w:t xml:space="preserve">Kossuth </w:t>
            </w:r>
            <w:r w:rsidR="00304D86">
              <w:rPr>
                <w:sz w:val="20"/>
                <w:szCs w:val="20"/>
              </w:rPr>
              <w:t>Lajos út 38.</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17/3</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Szikvíz üzem</w:t>
            </w:r>
          </w:p>
        </w:tc>
        <w:tc>
          <w:tcPr>
            <w:tcW w:w="2333" w:type="dxa"/>
            <w:shd w:val="clear" w:color="auto" w:fill="auto"/>
            <w:noWrap/>
            <w:vAlign w:val="bottom"/>
          </w:tcPr>
          <w:p w:rsidR="00245293" w:rsidRPr="00F95F90" w:rsidRDefault="00304D86" w:rsidP="00C554D8">
            <w:pPr>
              <w:rPr>
                <w:sz w:val="20"/>
                <w:szCs w:val="20"/>
              </w:rPr>
            </w:pPr>
            <w:r w:rsidRPr="00F95F90">
              <w:rPr>
                <w:sz w:val="20"/>
                <w:szCs w:val="20"/>
              </w:rPr>
              <w:t xml:space="preserve">Kossuth </w:t>
            </w:r>
            <w:r>
              <w:rPr>
                <w:sz w:val="20"/>
                <w:szCs w:val="20"/>
              </w:rPr>
              <w:t>Lajos út 38.</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17/4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Balázs-Trans</w:t>
            </w:r>
            <w:proofErr w:type="spellEnd"/>
            <w:r w:rsidRPr="00F95F90">
              <w:rPr>
                <w:sz w:val="20"/>
                <w:szCs w:val="20"/>
              </w:rPr>
              <w:t xml:space="preserve"> telephelye</w:t>
            </w:r>
          </w:p>
        </w:tc>
        <w:tc>
          <w:tcPr>
            <w:tcW w:w="2333" w:type="dxa"/>
            <w:shd w:val="clear" w:color="auto" w:fill="auto"/>
            <w:noWrap/>
            <w:vAlign w:val="bottom"/>
          </w:tcPr>
          <w:p w:rsidR="00245293" w:rsidRPr="00F95F90" w:rsidRDefault="00304D86" w:rsidP="00C554D8">
            <w:pPr>
              <w:rPr>
                <w:sz w:val="20"/>
                <w:szCs w:val="20"/>
              </w:rPr>
            </w:pPr>
            <w:r>
              <w:rPr>
                <w:sz w:val="20"/>
                <w:szCs w:val="20"/>
              </w:rPr>
              <w:t>Kiss Ernő út</w:t>
            </w:r>
            <w:r w:rsidR="00245293" w:rsidRPr="00F95F90">
              <w:rPr>
                <w:sz w:val="20"/>
                <w:szCs w:val="20"/>
              </w:rPr>
              <w:t xml:space="preserve"> 63.</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1781/4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Vitka </w:t>
            </w:r>
            <w:proofErr w:type="spellStart"/>
            <w:r w:rsidRPr="00F95F90">
              <w:rPr>
                <w:sz w:val="20"/>
                <w:szCs w:val="20"/>
              </w:rPr>
              <w:t>Kft.telephelye</w:t>
            </w:r>
            <w:proofErr w:type="spellEnd"/>
          </w:p>
        </w:tc>
        <w:tc>
          <w:tcPr>
            <w:tcW w:w="2333" w:type="dxa"/>
            <w:shd w:val="clear" w:color="auto" w:fill="auto"/>
            <w:noWrap/>
            <w:vAlign w:val="bottom"/>
          </w:tcPr>
          <w:p w:rsidR="00245293" w:rsidRPr="00F95F90" w:rsidRDefault="00304D86" w:rsidP="00304D86">
            <w:pPr>
              <w:rPr>
                <w:sz w:val="20"/>
                <w:szCs w:val="20"/>
              </w:rPr>
            </w:pPr>
            <w:r>
              <w:rPr>
                <w:sz w:val="20"/>
                <w:szCs w:val="20"/>
              </w:rPr>
              <w:t>Damjanich János út</w:t>
            </w:r>
            <w:r w:rsidR="00245293" w:rsidRPr="00F95F90">
              <w:rPr>
                <w:sz w:val="20"/>
                <w:szCs w:val="20"/>
              </w:rPr>
              <w:t>1.</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1890/3</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háztartási gép szerviz </w:t>
            </w:r>
          </w:p>
        </w:tc>
        <w:tc>
          <w:tcPr>
            <w:tcW w:w="2333" w:type="dxa"/>
            <w:shd w:val="clear" w:color="auto" w:fill="auto"/>
            <w:noWrap/>
            <w:vAlign w:val="bottom"/>
          </w:tcPr>
          <w:p w:rsidR="00245293" w:rsidRPr="00F95F90" w:rsidRDefault="00304D86" w:rsidP="00C554D8">
            <w:pPr>
              <w:rPr>
                <w:sz w:val="20"/>
                <w:szCs w:val="20"/>
              </w:rPr>
            </w:pPr>
            <w:r>
              <w:rPr>
                <w:sz w:val="20"/>
                <w:szCs w:val="20"/>
              </w:rPr>
              <w:t xml:space="preserve">Munkácsi út </w:t>
            </w:r>
            <w:r w:rsidR="00245293" w:rsidRPr="00F95F90">
              <w:rPr>
                <w:sz w:val="20"/>
                <w:szCs w:val="20"/>
              </w:rPr>
              <w:t>94.</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2112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Villanymotor javítás</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Munkácsi </w:t>
            </w:r>
            <w:r w:rsidR="00304D86">
              <w:rPr>
                <w:sz w:val="20"/>
                <w:szCs w:val="20"/>
              </w:rPr>
              <w:t xml:space="preserve">út </w:t>
            </w:r>
            <w:r w:rsidRPr="00F95F90">
              <w:rPr>
                <w:sz w:val="20"/>
                <w:szCs w:val="20"/>
              </w:rPr>
              <w:t>48.</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2137/2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Gépjármű javító műhely</w:t>
            </w:r>
          </w:p>
        </w:tc>
        <w:tc>
          <w:tcPr>
            <w:tcW w:w="2333" w:type="dxa"/>
            <w:shd w:val="clear" w:color="auto" w:fill="auto"/>
            <w:noWrap/>
            <w:vAlign w:val="bottom"/>
          </w:tcPr>
          <w:p w:rsidR="00245293" w:rsidRPr="00F95F90" w:rsidRDefault="00304D86" w:rsidP="00C554D8">
            <w:pPr>
              <w:rPr>
                <w:sz w:val="20"/>
                <w:szCs w:val="20"/>
              </w:rPr>
            </w:pPr>
            <w:proofErr w:type="gramStart"/>
            <w:r>
              <w:rPr>
                <w:sz w:val="20"/>
                <w:szCs w:val="20"/>
              </w:rPr>
              <w:t>Munkácsi  út</w:t>
            </w:r>
            <w:proofErr w:type="gramEnd"/>
            <w:r>
              <w:rPr>
                <w:sz w:val="20"/>
                <w:szCs w:val="20"/>
              </w:rPr>
              <w:t xml:space="preserve"> </w:t>
            </w:r>
            <w:r w:rsidR="00245293" w:rsidRPr="00F95F90">
              <w:rPr>
                <w:sz w:val="20"/>
                <w:szCs w:val="20"/>
              </w:rPr>
              <w:t>67.</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2214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Pr>
                <w:sz w:val="20"/>
                <w:szCs w:val="20"/>
              </w:rPr>
              <w:t>H</w:t>
            </w:r>
            <w:r w:rsidRPr="00F95F90">
              <w:rPr>
                <w:sz w:val="20"/>
                <w:szCs w:val="20"/>
              </w:rPr>
              <w:t xml:space="preserve">áztartási gép szerviz </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Veres Péter </w:t>
            </w:r>
            <w:r w:rsidR="00304D86">
              <w:rPr>
                <w:sz w:val="20"/>
                <w:szCs w:val="20"/>
              </w:rPr>
              <w:t xml:space="preserve">u. </w:t>
            </w:r>
            <w:r w:rsidRPr="00F95F90">
              <w:rPr>
                <w:sz w:val="20"/>
                <w:szCs w:val="20"/>
              </w:rPr>
              <w:t>14.</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232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Gépjármű javító műhely</w:t>
            </w:r>
          </w:p>
        </w:tc>
        <w:tc>
          <w:tcPr>
            <w:tcW w:w="2333" w:type="dxa"/>
            <w:shd w:val="clear" w:color="auto" w:fill="auto"/>
            <w:noWrap/>
            <w:vAlign w:val="bottom"/>
          </w:tcPr>
          <w:p w:rsidR="00245293" w:rsidRPr="00F95F90" w:rsidRDefault="00304D86" w:rsidP="00304D86">
            <w:pPr>
              <w:rPr>
                <w:sz w:val="20"/>
                <w:szCs w:val="20"/>
              </w:rPr>
            </w:pPr>
            <w:r>
              <w:rPr>
                <w:sz w:val="20"/>
                <w:szCs w:val="20"/>
              </w:rPr>
              <w:t xml:space="preserve">Beregszászi út </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2422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Gépjármű javító műhely</w:t>
            </w:r>
          </w:p>
        </w:tc>
        <w:tc>
          <w:tcPr>
            <w:tcW w:w="2333" w:type="dxa"/>
            <w:shd w:val="clear" w:color="auto" w:fill="auto"/>
            <w:noWrap/>
            <w:vAlign w:val="bottom"/>
          </w:tcPr>
          <w:p w:rsidR="00245293" w:rsidRPr="00F95F90" w:rsidRDefault="00304D86" w:rsidP="00304D86">
            <w:pPr>
              <w:rPr>
                <w:sz w:val="20"/>
                <w:szCs w:val="20"/>
              </w:rPr>
            </w:pPr>
            <w:r>
              <w:rPr>
                <w:sz w:val="20"/>
                <w:szCs w:val="20"/>
              </w:rPr>
              <w:t xml:space="preserve">Beregszászi út </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2441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Sziklaterv Kft. Telephelye</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41.sz főút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2449</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Fémmegmunkálás</w:t>
            </w:r>
          </w:p>
        </w:tc>
        <w:tc>
          <w:tcPr>
            <w:tcW w:w="2333" w:type="dxa"/>
            <w:shd w:val="clear" w:color="auto" w:fill="auto"/>
            <w:noWrap/>
            <w:vAlign w:val="bottom"/>
          </w:tcPr>
          <w:p w:rsidR="00245293" w:rsidRPr="00F95F90" w:rsidRDefault="00304D86" w:rsidP="00C554D8">
            <w:pPr>
              <w:rPr>
                <w:sz w:val="20"/>
                <w:szCs w:val="20"/>
              </w:rPr>
            </w:pPr>
            <w:r>
              <w:rPr>
                <w:sz w:val="20"/>
                <w:szCs w:val="20"/>
              </w:rPr>
              <w:t>Iskola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2505</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Vízmű telep</w:t>
            </w:r>
          </w:p>
        </w:tc>
        <w:tc>
          <w:tcPr>
            <w:tcW w:w="2333" w:type="dxa"/>
            <w:shd w:val="clear" w:color="auto" w:fill="auto"/>
            <w:noWrap/>
            <w:vAlign w:val="bottom"/>
          </w:tcPr>
          <w:p w:rsidR="00245293" w:rsidRPr="00F95F90" w:rsidRDefault="00304D86" w:rsidP="00C554D8">
            <w:pPr>
              <w:rPr>
                <w:sz w:val="20"/>
                <w:szCs w:val="20"/>
              </w:rPr>
            </w:pPr>
            <w:r>
              <w:rPr>
                <w:sz w:val="20"/>
                <w:szCs w:val="20"/>
              </w:rPr>
              <w:t>Gulácsi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2626/2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Atlantika</w:t>
            </w:r>
            <w:proofErr w:type="spellEnd"/>
            <w:r w:rsidRPr="00F95F90">
              <w:rPr>
                <w:sz w:val="20"/>
                <w:szCs w:val="20"/>
              </w:rPr>
              <w:t xml:space="preserve"> </w:t>
            </w:r>
            <w:proofErr w:type="spellStart"/>
            <w:r w:rsidRPr="00F95F90">
              <w:rPr>
                <w:sz w:val="20"/>
                <w:szCs w:val="20"/>
              </w:rPr>
              <w:t>Vízividámpark</w:t>
            </w:r>
            <w:proofErr w:type="spellEnd"/>
          </w:p>
        </w:tc>
        <w:tc>
          <w:tcPr>
            <w:tcW w:w="2333" w:type="dxa"/>
            <w:shd w:val="clear" w:color="auto" w:fill="auto"/>
            <w:noWrap/>
            <w:vAlign w:val="bottom"/>
          </w:tcPr>
          <w:p w:rsidR="00245293" w:rsidRPr="00F95F90" w:rsidRDefault="00304D86" w:rsidP="00C554D8">
            <w:pPr>
              <w:rPr>
                <w:sz w:val="20"/>
                <w:szCs w:val="20"/>
              </w:rPr>
            </w:pPr>
            <w:r>
              <w:rPr>
                <w:sz w:val="20"/>
                <w:szCs w:val="20"/>
              </w:rPr>
              <w:t>Gulácsi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2626/3</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Bereg </w:t>
            </w:r>
            <w:proofErr w:type="spellStart"/>
            <w:r w:rsidRPr="00F95F90">
              <w:rPr>
                <w:sz w:val="20"/>
                <w:szCs w:val="20"/>
              </w:rPr>
              <w:t>Ker</w:t>
            </w:r>
            <w:proofErr w:type="spellEnd"/>
            <w:r w:rsidRPr="00F95F90">
              <w:rPr>
                <w:sz w:val="20"/>
                <w:szCs w:val="20"/>
              </w:rPr>
              <w:t xml:space="preserve"> Kft.</w:t>
            </w:r>
          </w:p>
        </w:tc>
        <w:tc>
          <w:tcPr>
            <w:tcW w:w="2333" w:type="dxa"/>
            <w:shd w:val="clear" w:color="auto" w:fill="auto"/>
            <w:noWrap/>
            <w:vAlign w:val="bottom"/>
          </w:tcPr>
          <w:p w:rsidR="00245293" w:rsidRPr="00F95F90" w:rsidRDefault="00245293" w:rsidP="00304D86">
            <w:pPr>
              <w:rPr>
                <w:sz w:val="20"/>
                <w:szCs w:val="20"/>
              </w:rPr>
            </w:pPr>
            <w:r w:rsidRPr="00F95F90">
              <w:rPr>
                <w:sz w:val="20"/>
                <w:szCs w:val="20"/>
              </w:rPr>
              <w:t xml:space="preserve">Kossuth </w:t>
            </w:r>
            <w:r w:rsidR="00304D86">
              <w:rPr>
                <w:sz w:val="20"/>
                <w:szCs w:val="20"/>
              </w:rPr>
              <w:t xml:space="preserve">Lajos út </w:t>
            </w:r>
            <w:r w:rsidRPr="00F95F90">
              <w:rPr>
                <w:sz w:val="20"/>
                <w:szCs w:val="20"/>
              </w:rPr>
              <w:t>36.</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306</w:t>
            </w:r>
          </w:p>
        </w:tc>
        <w:tc>
          <w:tcPr>
            <w:tcW w:w="3220" w:type="dxa"/>
            <w:shd w:val="clear" w:color="auto" w:fill="auto"/>
            <w:noWrap/>
            <w:vAlign w:val="bottom"/>
          </w:tcPr>
          <w:p w:rsidR="00245293" w:rsidRPr="00F95F90" w:rsidRDefault="00304D86" w:rsidP="00C554D8">
            <w:pPr>
              <w:rPr>
                <w:sz w:val="20"/>
                <w:szCs w:val="20"/>
              </w:rPr>
            </w:pPr>
            <w:r>
              <w:rPr>
                <w:sz w:val="20"/>
                <w:szCs w:val="20"/>
              </w:rPr>
              <w:t xml:space="preserve">nem </w:t>
            </w:r>
            <w:r w:rsidR="00245293"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Autóbontó</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Vécsey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3164/3</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lastRenderedPageBreak/>
              <w:t>Kórház</w:t>
            </w:r>
          </w:p>
        </w:tc>
        <w:tc>
          <w:tcPr>
            <w:tcW w:w="2333" w:type="dxa"/>
            <w:shd w:val="clear" w:color="auto" w:fill="auto"/>
            <w:noWrap/>
            <w:vAlign w:val="bottom"/>
          </w:tcPr>
          <w:p w:rsidR="00245293" w:rsidRPr="00F95F90" w:rsidRDefault="00245293" w:rsidP="00304D86">
            <w:pPr>
              <w:rPr>
                <w:sz w:val="20"/>
                <w:szCs w:val="20"/>
              </w:rPr>
            </w:pPr>
            <w:r w:rsidRPr="00F95F90">
              <w:rPr>
                <w:sz w:val="20"/>
                <w:szCs w:val="20"/>
              </w:rPr>
              <w:t>Ady E</w:t>
            </w:r>
            <w:r w:rsidR="00304D86">
              <w:rPr>
                <w:sz w:val="20"/>
                <w:szCs w:val="20"/>
              </w:rPr>
              <w:t xml:space="preserve">ndre </w:t>
            </w:r>
            <w:r w:rsidRPr="00F95F90">
              <w:rPr>
                <w:sz w:val="20"/>
                <w:szCs w:val="20"/>
              </w:rPr>
              <w:t>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362/4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BB63E6" w:rsidP="00C554D8">
            <w:pPr>
              <w:rPr>
                <w:sz w:val="20"/>
                <w:szCs w:val="20"/>
              </w:rPr>
            </w:pPr>
            <w:r>
              <w:rPr>
                <w:sz w:val="20"/>
                <w:szCs w:val="20"/>
              </w:rPr>
              <w:t>Ausz</w:t>
            </w:r>
            <w:r w:rsidR="00304D86">
              <w:rPr>
                <w:sz w:val="20"/>
                <w:szCs w:val="20"/>
              </w:rPr>
              <w:t>t</w:t>
            </w:r>
            <w:r>
              <w:rPr>
                <w:sz w:val="20"/>
                <w:szCs w:val="20"/>
              </w:rPr>
              <w:t xml:space="preserve">ria </w:t>
            </w:r>
            <w:proofErr w:type="spellStart"/>
            <w:r>
              <w:rPr>
                <w:sz w:val="20"/>
                <w:szCs w:val="20"/>
              </w:rPr>
              <w:t>Juice</w:t>
            </w:r>
            <w:proofErr w:type="spellEnd"/>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 xml:space="preserve">Nyíregyházi </w:t>
            </w:r>
            <w:r w:rsidR="00304D86">
              <w:rPr>
                <w:sz w:val="20"/>
                <w:szCs w:val="20"/>
              </w:rPr>
              <w:t>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4213/2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Frontalit</w:t>
            </w:r>
            <w:proofErr w:type="spellEnd"/>
            <w:r w:rsidRPr="00F95F90">
              <w:rPr>
                <w:sz w:val="20"/>
                <w:szCs w:val="20"/>
              </w:rPr>
              <w:t xml:space="preserve"> Kft.</w:t>
            </w:r>
          </w:p>
        </w:tc>
        <w:tc>
          <w:tcPr>
            <w:tcW w:w="2333" w:type="dxa"/>
            <w:shd w:val="clear" w:color="auto" w:fill="auto"/>
            <w:noWrap/>
            <w:vAlign w:val="bottom"/>
          </w:tcPr>
          <w:p w:rsidR="00245293" w:rsidRPr="00F95F90" w:rsidRDefault="00304D86" w:rsidP="00C554D8">
            <w:pPr>
              <w:rPr>
                <w:sz w:val="20"/>
                <w:szCs w:val="20"/>
              </w:rPr>
            </w:pPr>
            <w:r>
              <w:rPr>
                <w:sz w:val="20"/>
                <w:szCs w:val="20"/>
              </w:rPr>
              <w:t>Nyíregyházi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4215/11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Üzemanyagtöltő állomás</w:t>
            </w:r>
          </w:p>
        </w:tc>
        <w:tc>
          <w:tcPr>
            <w:tcW w:w="2333" w:type="dxa"/>
            <w:shd w:val="clear" w:color="auto" w:fill="auto"/>
            <w:noWrap/>
            <w:vAlign w:val="bottom"/>
          </w:tcPr>
          <w:p w:rsidR="00245293" w:rsidRPr="00F95F90" w:rsidRDefault="00245293" w:rsidP="00C554D8">
            <w:pPr>
              <w:rPr>
                <w:sz w:val="20"/>
                <w:szCs w:val="20"/>
              </w:rPr>
            </w:pP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4215/4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Üzemanyagtöltő állomás</w:t>
            </w:r>
          </w:p>
        </w:tc>
        <w:tc>
          <w:tcPr>
            <w:tcW w:w="2333" w:type="dxa"/>
            <w:shd w:val="clear" w:color="auto" w:fill="auto"/>
            <w:noWrap/>
            <w:vAlign w:val="bottom"/>
          </w:tcPr>
          <w:p w:rsidR="00245293" w:rsidRPr="00F95F90" w:rsidRDefault="00245293" w:rsidP="00C554D8">
            <w:pPr>
              <w:rPr>
                <w:sz w:val="20"/>
                <w:szCs w:val="20"/>
              </w:rPr>
            </w:pP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4215/5</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Kenyérgyár</w:t>
            </w:r>
          </w:p>
        </w:tc>
        <w:tc>
          <w:tcPr>
            <w:tcW w:w="2333" w:type="dxa"/>
            <w:shd w:val="clear" w:color="auto" w:fill="auto"/>
            <w:noWrap/>
            <w:vAlign w:val="bottom"/>
          </w:tcPr>
          <w:p w:rsidR="00245293" w:rsidRPr="00F95F90" w:rsidRDefault="00304D86" w:rsidP="00C554D8">
            <w:pPr>
              <w:rPr>
                <w:sz w:val="20"/>
                <w:szCs w:val="20"/>
              </w:rPr>
            </w:pPr>
            <w:r>
              <w:rPr>
                <w:sz w:val="20"/>
                <w:szCs w:val="20"/>
              </w:rPr>
              <w:t>Nyíregyházi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4216</w:t>
            </w:r>
          </w:p>
        </w:tc>
        <w:tc>
          <w:tcPr>
            <w:tcW w:w="3220" w:type="dxa"/>
            <w:shd w:val="clear" w:color="auto" w:fill="auto"/>
            <w:noWrap/>
            <w:vAlign w:val="bottom"/>
          </w:tcPr>
          <w:p w:rsidR="00245293" w:rsidRPr="00F95F90" w:rsidRDefault="00BB63E6" w:rsidP="00C554D8">
            <w:pPr>
              <w:rPr>
                <w:sz w:val="20"/>
                <w:szCs w:val="20"/>
              </w:rPr>
            </w:pPr>
            <w:r>
              <w:rPr>
                <w:sz w:val="20"/>
                <w:szCs w:val="20"/>
              </w:rPr>
              <w:t xml:space="preserve">nem </w:t>
            </w:r>
            <w:r w:rsidR="00245293"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KÖZÚT </w:t>
            </w:r>
            <w:proofErr w:type="spellStart"/>
            <w:r w:rsidRPr="00F95F90">
              <w:rPr>
                <w:sz w:val="20"/>
                <w:szCs w:val="20"/>
              </w:rPr>
              <w:t>Zrt.telephelye</w:t>
            </w:r>
            <w:proofErr w:type="spellEnd"/>
          </w:p>
        </w:tc>
        <w:tc>
          <w:tcPr>
            <w:tcW w:w="2333" w:type="dxa"/>
            <w:shd w:val="clear" w:color="auto" w:fill="auto"/>
            <w:noWrap/>
            <w:vAlign w:val="bottom"/>
          </w:tcPr>
          <w:p w:rsidR="00245293" w:rsidRPr="00F95F90" w:rsidRDefault="00304D86" w:rsidP="00C554D8">
            <w:pPr>
              <w:rPr>
                <w:sz w:val="20"/>
                <w:szCs w:val="20"/>
              </w:rPr>
            </w:pPr>
            <w:r>
              <w:rPr>
                <w:sz w:val="20"/>
                <w:szCs w:val="20"/>
              </w:rPr>
              <w:t>Nyíregyházi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4217/1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KÖZÚT </w:t>
            </w:r>
            <w:proofErr w:type="spellStart"/>
            <w:r w:rsidRPr="00F95F90">
              <w:rPr>
                <w:sz w:val="20"/>
                <w:szCs w:val="20"/>
              </w:rPr>
              <w:t>Zrt.aszfaltkeverő</w:t>
            </w:r>
            <w:proofErr w:type="spellEnd"/>
            <w:r w:rsidRPr="00F95F90">
              <w:rPr>
                <w:sz w:val="20"/>
                <w:szCs w:val="20"/>
              </w:rPr>
              <w:t xml:space="preserve"> telep</w:t>
            </w:r>
          </w:p>
        </w:tc>
        <w:tc>
          <w:tcPr>
            <w:tcW w:w="2333" w:type="dxa"/>
            <w:shd w:val="clear" w:color="auto" w:fill="auto"/>
            <w:noWrap/>
            <w:vAlign w:val="bottom"/>
          </w:tcPr>
          <w:p w:rsidR="00245293" w:rsidRPr="00F95F90" w:rsidRDefault="00304D86" w:rsidP="00C554D8">
            <w:pPr>
              <w:rPr>
                <w:sz w:val="20"/>
                <w:szCs w:val="20"/>
              </w:rPr>
            </w:pPr>
            <w:r>
              <w:rPr>
                <w:sz w:val="20"/>
                <w:szCs w:val="20"/>
              </w:rPr>
              <w:t>Nyíregyházi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4217/2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Szárító üzem</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Vörösmarty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4228/2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21</w:t>
            </w:r>
            <w:proofErr w:type="gramStart"/>
            <w:r w:rsidRPr="00F95F90">
              <w:rPr>
                <w:sz w:val="20"/>
                <w:szCs w:val="20"/>
              </w:rPr>
              <w:t>.sz.</w:t>
            </w:r>
            <w:proofErr w:type="gramEnd"/>
            <w:r w:rsidRPr="00F95F90">
              <w:rPr>
                <w:sz w:val="20"/>
                <w:szCs w:val="20"/>
              </w:rPr>
              <w:t>ERDÉRT telep</w:t>
            </w:r>
          </w:p>
        </w:tc>
        <w:tc>
          <w:tcPr>
            <w:tcW w:w="2333" w:type="dxa"/>
            <w:shd w:val="clear" w:color="auto" w:fill="auto"/>
            <w:noWrap/>
            <w:vAlign w:val="bottom"/>
          </w:tcPr>
          <w:p w:rsidR="00245293" w:rsidRPr="00F95F90" w:rsidRDefault="00E71D81" w:rsidP="00E71D81">
            <w:pPr>
              <w:rPr>
                <w:sz w:val="20"/>
                <w:szCs w:val="20"/>
              </w:rPr>
            </w:pPr>
            <w:proofErr w:type="spellStart"/>
            <w:r>
              <w:rPr>
                <w:sz w:val="20"/>
                <w:szCs w:val="20"/>
              </w:rPr>
              <w:t>V</w:t>
            </w:r>
            <w:r w:rsidR="00245293" w:rsidRPr="00F95F90">
              <w:rPr>
                <w:sz w:val="20"/>
                <w:szCs w:val="20"/>
              </w:rPr>
              <w:t>a</w:t>
            </w:r>
            <w:r>
              <w:rPr>
                <w:sz w:val="20"/>
                <w:szCs w:val="20"/>
              </w:rPr>
              <w:t>m</w:t>
            </w:r>
            <w:r w:rsidR="00245293" w:rsidRPr="00F95F90">
              <w:rPr>
                <w:sz w:val="20"/>
                <w:szCs w:val="20"/>
              </w:rPr>
              <w:t>mala</w:t>
            </w:r>
            <w:proofErr w:type="spellEnd"/>
            <w:r w:rsidR="00245293" w:rsidRPr="00F95F90">
              <w:rPr>
                <w:sz w:val="20"/>
                <w:szCs w:val="20"/>
              </w:rPr>
              <w:t xml:space="preserve"> u. 23.</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4234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nem üzemel, funkciója megszűnt</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MÉH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4238</w:t>
            </w:r>
          </w:p>
        </w:tc>
        <w:tc>
          <w:tcPr>
            <w:tcW w:w="3220" w:type="dxa"/>
            <w:shd w:val="clear" w:color="auto" w:fill="auto"/>
            <w:noWrap/>
            <w:vAlign w:val="bottom"/>
          </w:tcPr>
          <w:p w:rsidR="00245293" w:rsidRPr="00F95F90" w:rsidRDefault="00BB63E6" w:rsidP="00C554D8">
            <w:pPr>
              <w:rPr>
                <w:sz w:val="20"/>
                <w:szCs w:val="20"/>
              </w:rPr>
            </w:pPr>
            <w:r>
              <w:rPr>
                <w:sz w:val="20"/>
                <w:szCs w:val="20"/>
              </w:rPr>
              <w:t>nem üzemel</w:t>
            </w:r>
          </w:p>
        </w:tc>
      </w:tr>
      <w:tr w:rsidR="00245293" w:rsidRPr="00F95F90" w:rsidTr="00304D86">
        <w:trPr>
          <w:trHeight w:val="255"/>
        </w:trPr>
        <w:tc>
          <w:tcPr>
            <w:tcW w:w="2567" w:type="dxa"/>
            <w:shd w:val="clear" w:color="auto" w:fill="auto"/>
            <w:noWrap/>
            <w:vAlign w:val="bottom"/>
          </w:tcPr>
          <w:p w:rsidR="00245293" w:rsidRPr="00F95F90" w:rsidRDefault="00BB63E6" w:rsidP="00C554D8">
            <w:pPr>
              <w:rPr>
                <w:sz w:val="20"/>
                <w:szCs w:val="20"/>
              </w:rPr>
            </w:pPr>
            <w:proofErr w:type="spellStart"/>
            <w:r>
              <w:rPr>
                <w:sz w:val="20"/>
                <w:szCs w:val="20"/>
              </w:rPr>
              <w:t>Badak</w:t>
            </w:r>
            <w:proofErr w:type="spellEnd"/>
            <w:r>
              <w:rPr>
                <w:sz w:val="20"/>
                <w:szCs w:val="20"/>
              </w:rPr>
              <w:t xml:space="preserve"> </w:t>
            </w:r>
            <w:proofErr w:type="spellStart"/>
            <w:r>
              <w:rPr>
                <w:sz w:val="20"/>
                <w:szCs w:val="20"/>
              </w:rPr>
              <w:t>T</w:t>
            </w:r>
            <w:r w:rsidR="00245293" w:rsidRPr="00F95F90">
              <w:rPr>
                <w:sz w:val="20"/>
                <w:szCs w:val="20"/>
              </w:rPr>
              <w:t>rans</w:t>
            </w:r>
            <w:proofErr w:type="spellEnd"/>
            <w:r w:rsidR="00245293" w:rsidRPr="00F95F90">
              <w:rPr>
                <w:sz w:val="20"/>
                <w:szCs w:val="20"/>
              </w:rPr>
              <w:t xml:space="preserve"> Kft. Telephely</w:t>
            </w:r>
          </w:p>
        </w:tc>
        <w:tc>
          <w:tcPr>
            <w:tcW w:w="2333" w:type="dxa"/>
            <w:shd w:val="clear" w:color="auto" w:fill="auto"/>
            <w:noWrap/>
            <w:vAlign w:val="bottom"/>
          </w:tcPr>
          <w:p w:rsidR="00245293" w:rsidRPr="00F95F90" w:rsidRDefault="00304D86" w:rsidP="00C554D8">
            <w:pPr>
              <w:rPr>
                <w:sz w:val="20"/>
                <w:szCs w:val="20"/>
              </w:rPr>
            </w:pPr>
            <w:r>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4241/2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Nafém</w:t>
            </w:r>
            <w:proofErr w:type="spellEnd"/>
            <w:r w:rsidRPr="00F95F90">
              <w:rPr>
                <w:sz w:val="20"/>
                <w:szCs w:val="20"/>
              </w:rPr>
              <w:t xml:space="preserve"> </w:t>
            </w:r>
            <w:proofErr w:type="spellStart"/>
            <w:r w:rsidRPr="00F95F90">
              <w:rPr>
                <w:sz w:val="20"/>
                <w:szCs w:val="20"/>
              </w:rPr>
              <w:t>Kft.telepe</w:t>
            </w:r>
            <w:proofErr w:type="spellEnd"/>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Ipar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4242/3</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Nafém</w:t>
            </w:r>
            <w:proofErr w:type="spellEnd"/>
            <w:r w:rsidRPr="00F95F90">
              <w:rPr>
                <w:sz w:val="20"/>
                <w:szCs w:val="20"/>
              </w:rPr>
              <w:t xml:space="preserve"> </w:t>
            </w:r>
            <w:proofErr w:type="spellStart"/>
            <w:r w:rsidRPr="00F95F90">
              <w:rPr>
                <w:sz w:val="20"/>
                <w:szCs w:val="20"/>
              </w:rPr>
              <w:t>Kft.telepe</w:t>
            </w:r>
            <w:proofErr w:type="spellEnd"/>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Ipar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4242/4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Nafém</w:t>
            </w:r>
            <w:proofErr w:type="spellEnd"/>
            <w:r w:rsidRPr="00F95F90">
              <w:rPr>
                <w:sz w:val="20"/>
                <w:szCs w:val="20"/>
              </w:rPr>
              <w:t xml:space="preserve"> </w:t>
            </w:r>
            <w:proofErr w:type="spellStart"/>
            <w:r w:rsidRPr="00F95F90">
              <w:rPr>
                <w:sz w:val="20"/>
                <w:szCs w:val="20"/>
              </w:rPr>
              <w:t>Kft.telepe</w:t>
            </w:r>
            <w:proofErr w:type="spellEnd"/>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Ipar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4242/5</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Nafém</w:t>
            </w:r>
            <w:proofErr w:type="spellEnd"/>
            <w:r w:rsidRPr="00F95F90">
              <w:rPr>
                <w:sz w:val="20"/>
                <w:szCs w:val="20"/>
              </w:rPr>
              <w:t xml:space="preserve"> </w:t>
            </w:r>
            <w:proofErr w:type="spellStart"/>
            <w:r w:rsidRPr="00F95F90">
              <w:rPr>
                <w:sz w:val="20"/>
                <w:szCs w:val="20"/>
              </w:rPr>
              <w:t>Kft.telepe</w:t>
            </w:r>
            <w:proofErr w:type="spellEnd"/>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Ipar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4242/6</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Építőipari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Ipar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4243/3</w:t>
            </w:r>
          </w:p>
        </w:tc>
        <w:tc>
          <w:tcPr>
            <w:tcW w:w="3220" w:type="dxa"/>
            <w:shd w:val="clear" w:color="auto" w:fill="auto"/>
            <w:noWrap/>
            <w:vAlign w:val="bottom"/>
          </w:tcPr>
          <w:p w:rsidR="00245293" w:rsidRPr="00F95F90" w:rsidRDefault="00245293" w:rsidP="00C554D8">
            <w:pPr>
              <w:rPr>
                <w:sz w:val="20"/>
                <w:szCs w:val="20"/>
              </w:rPr>
            </w:pP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Építőipari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Ipar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4243/4</w:t>
            </w:r>
          </w:p>
        </w:tc>
        <w:tc>
          <w:tcPr>
            <w:tcW w:w="3220" w:type="dxa"/>
            <w:shd w:val="clear" w:color="auto" w:fill="auto"/>
            <w:noWrap/>
            <w:vAlign w:val="bottom"/>
          </w:tcPr>
          <w:p w:rsidR="00245293" w:rsidRPr="00F95F90" w:rsidRDefault="00245293" w:rsidP="00C554D8">
            <w:pPr>
              <w:rPr>
                <w:sz w:val="20"/>
                <w:szCs w:val="20"/>
              </w:rPr>
            </w:pP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Popovics-Szabó</w:t>
            </w:r>
            <w:proofErr w:type="spellEnd"/>
            <w:r w:rsidRPr="00F95F90">
              <w:rPr>
                <w:sz w:val="20"/>
                <w:szCs w:val="20"/>
              </w:rPr>
              <w:t xml:space="preserve"> telephely</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4243/7</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felszámolás alatt</w:t>
            </w:r>
          </w:p>
        </w:tc>
      </w:tr>
      <w:tr w:rsidR="00245293" w:rsidRPr="00F95F90" w:rsidTr="00304D86">
        <w:trPr>
          <w:trHeight w:val="255"/>
        </w:trPr>
        <w:tc>
          <w:tcPr>
            <w:tcW w:w="2567" w:type="dxa"/>
            <w:shd w:val="clear" w:color="auto" w:fill="auto"/>
            <w:noWrap/>
            <w:vAlign w:val="bottom"/>
          </w:tcPr>
          <w:p w:rsidR="00245293" w:rsidRPr="00F95F90" w:rsidRDefault="00BB63E6" w:rsidP="00C554D8">
            <w:pPr>
              <w:rPr>
                <w:sz w:val="20"/>
                <w:szCs w:val="20"/>
              </w:rPr>
            </w:pPr>
            <w:proofErr w:type="spellStart"/>
            <w:r>
              <w:rPr>
                <w:sz w:val="20"/>
                <w:szCs w:val="20"/>
              </w:rPr>
              <w:t>Swiss</w:t>
            </w:r>
            <w:proofErr w:type="spellEnd"/>
            <w:r>
              <w:rPr>
                <w:sz w:val="20"/>
                <w:szCs w:val="20"/>
              </w:rPr>
              <w:t xml:space="preserve"> </w:t>
            </w:r>
            <w:proofErr w:type="spellStart"/>
            <w:r>
              <w:rPr>
                <w:sz w:val="20"/>
                <w:szCs w:val="20"/>
              </w:rPr>
              <w:t>Krono</w:t>
            </w:r>
            <w:proofErr w:type="spellEnd"/>
            <w:r>
              <w:rPr>
                <w:sz w:val="20"/>
                <w:szCs w:val="20"/>
              </w:rPr>
              <w:t xml:space="preserve"> Kft</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Ipar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4246</w:t>
            </w:r>
          </w:p>
        </w:tc>
        <w:tc>
          <w:tcPr>
            <w:tcW w:w="3220" w:type="dxa"/>
            <w:shd w:val="clear" w:color="auto" w:fill="auto"/>
            <w:noWrap/>
            <w:vAlign w:val="bottom"/>
          </w:tcPr>
          <w:p w:rsidR="00245293" w:rsidRPr="00F95F90" w:rsidRDefault="00BB63E6" w:rsidP="00C554D8">
            <w:pPr>
              <w:rPr>
                <w:sz w:val="20"/>
                <w:szCs w:val="20"/>
              </w:rPr>
            </w:pPr>
            <w:r>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G+G </w:t>
            </w:r>
            <w:proofErr w:type="spellStart"/>
            <w:r w:rsidRPr="00F95F90">
              <w:rPr>
                <w:sz w:val="20"/>
                <w:szCs w:val="20"/>
              </w:rPr>
              <w:t>Namény</w:t>
            </w:r>
            <w:proofErr w:type="spellEnd"/>
            <w:r w:rsidRPr="00F95F90">
              <w:rPr>
                <w:sz w:val="20"/>
                <w:szCs w:val="20"/>
              </w:rPr>
              <w:t xml:space="preserve"> Kft. </w:t>
            </w:r>
            <w:proofErr w:type="spellStart"/>
            <w:r w:rsidRPr="00F95F90">
              <w:rPr>
                <w:sz w:val="20"/>
                <w:szCs w:val="20"/>
              </w:rPr>
              <w:t>tüzép</w:t>
            </w:r>
            <w:proofErr w:type="spellEnd"/>
            <w:r w:rsidRPr="00F95F90">
              <w:rPr>
                <w:sz w:val="20"/>
                <w:szCs w:val="20"/>
              </w:rPr>
              <w:t xml:space="preserve"> </w:t>
            </w:r>
          </w:p>
        </w:tc>
        <w:tc>
          <w:tcPr>
            <w:tcW w:w="2333" w:type="dxa"/>
            <w:shd w:val="clear" w:color="auto" w:fill="auto"/>
            <w:noWrap/>
            <w:vAlign w:val="bottom"/>
          </w:tcPr>
          <w:p w:rsidR="00245293" w:rsidRPr="00F95F90" w:rsidRDefault="00245293" w:rsidP="00C554D8">
            <w:pPr>
              <w:rPr>
                <w:sz w:val="20"/>
                <w:szCs w:val="20"/>
              </w:rPr>
            </w:pP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436/1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Fémforgácsoló üzem</w:t>
            </w:r>
          </w:p>
        </w:tc>
        <w:tc>
          <w:tcPr>
            <w:tcW w:w="2333" w:type="dxa"/>
            <w:shd w:val="clear" w:color="auto" w:fill="auto"/>
            <w:noWrap/>
            <w:vAlign w:val="bottom"/>
          </w:tcPr>
          <w:p w:rsidR="00245293" w:rsidRPr="00F95F90" w:rsidRDefault="00CC2C7B" w:rsidP="00C554D8">
            <w:pPr>
              <w:rPr>
                <w:sz w:val="20"/>
                <w:szCs w:val="20"/>
              </w:rPr>
            </w:pPr>
            <w:r>
              <w:rPr>
                <w:sz w:val="20"/>
                <w:szCs w:val="20"/>
              </w:rPr>
              <w:t>Kossuth Lajos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436/3</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Autó Patkó gumiszerviz</w:t>
            </w:r>
          </w:p>
        </w:tc>
        <w:tc>
          <w:tcPr>
            <w:tcW w:w="2333" w:type="dxa"/>
            <w:shd w:val="clear" w:color="auto" w:fill="auto"/>
            <w:noWrap/>
            <w:vAlign w:val="bottom"/>
          </w:tcPr>
          <w:p w:rsidR="00245293" w:rsidRPr="00F95F90" w:rsidRDefault="00CC2C7B" w:rsidP="00C554D8">
            <w:pPr>
              <w:rPr>
                <w:sz w:val="20"/>
                <w:szCs w:val="20"/>
              </w:rPr>
            </w:pPr>
            <w:r>
              <w:rPr>
                <w:sz w:val="20"/>
                <w:szCs w:val="20"/>
              </w:rPr>
              <w:t>Kossuth Lajos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440</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G+G </w:t>
            </w:r>
            <w:proofErr w:type="spellStart"/>
            <w:r w:rsidRPr="00F95F90">
              <w:rPr>
                <w:sz w:val="20"/>
                <w:szCs w:val="20"/>
              </w:rPr>
              <w:t>Namény</w:t>
            </w:r>
            <w:proofErr w:type="spellEnd"/>
            <w:r w:rsidRPr="00F95F90">
              <w:rPr>
                <w:sz w:val="20"/>
                <w:szCs w:val="20"/>
              </w:rPr>
              <w:t xml:space="preserve"> Kft. </w:t>
            </w:r>
            <w:proofErr w:type="spellStart"/>
            <w:r w:rsidRPr="00F95F90">
              <w:rPr>
                <w:sz w:val="20"/>
                <w:szCs w:val="20"/>
              </w:rPr>
              <w:t>tüzép</w:t>
            </w:r>
            <w:proofErr w:type="spellEnd"/>
            <w:r w:rsidRPr="00F95F90">
              <w:rPr>
                <w:sz w:val="20"/>
                <w:szCs w:val="20"/>
              </w:rPr>
              <w:t xml:space="preserve"> </w:t>
            </w:r>
          </w:p>
        </w:tc>
        <w:tc>
          <w:tcPr>
            <w:tcW w:w="2333" w:type="dxa"/>
            <w:shd w:val="clear" w:color="auto" w:fill="auto"/>
            <w:noWrap/>
            <w:vAlign w:val="bottom"/>
          </w:tcPr>
          <w:p w:rsidR="00245293" w:rsidRPr="00F95F90" w:rsidRDefault="00CC2C7B" w:rsidP="00C554D8">
            <w:pPr>
              <w:rPr>
                <w:sz w:val="20"/>
                <w:szCs w:val="20"/>
              </w:rPr>
            </w:pPr>
            <w:r>
              <w:rPr>
                <w:sz w:val="20"/>
                <w:szCs w:val="20"/>
              </w:rPr>
              <w:t>Árpád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456</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BB63E6" w:rsidP="00C554D8">
            <w:pPr>
              <w:rPr>
                <w:sz w:val="20"/>
                <w:szCs w:val="20"/>
              </w:rPr>
            </w:pPr>
            <w:proofErr w:type="spellStart"/>
            <w:r>
              <w:rPr>
                <w:sz w:val="20"/>
                <w:szCs w:val="20"/>
              </w:rPr>
              <w:t>Sóüzem</w:t>
            </w:r>
            <w:proofErr w:type="spellEnd"/>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Nevetlen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459/1</w:t>
            </w:r>
          </w:p>
        </w:tc>
        <w:tc>
          <w:tcPr>
            <w:tcW w:w="3220" w:type="dxa"/>
            <w:shd w:val="clear" w:color="auto" w:fill="auto"/>
            <w:noWrap/>
            <w:vAlign w:val="bottom"/>
          </w:tcPr>
          <w:p w:rsidR="00245293" w:rsidRPr="00F95F90" w:rsidRDefault="00BB63E6" w:rsidP="00C554D8">
            <w:pPr>
              <w:rPr>
                <w:sz w:val="20"/>
                <w:szCs w:val="20"/>
              </w:rPr>
            </w:pPr>
            <w:r>
              <w:rPr>
                <w:sz w:val="20"/>
                <w:szCs w:val="20"/>
              </w:rPr>
              <w:t>üzemel</w:t>
            </w:r>
          </w:p>
        </w:tc>
      </w:tr>
      <w:tr w:rsidR="00245293" w:rsidRPr="00F95F90" w:rsidTr="00304D86">
        <w:trPr>
          <w:trHeight w:val="255"/>
        </w:trPr>
        <w:tc>
          <w:tcPr>
            <w:tcW w:w="2567" w:type="dxa"/>
            <w:shd w:val="clear" w:color="auto" w:fill="auto"/>
            <w:noWrap/>
            <w:vAlign w:val="bottom"/>
          </w:tcPr>
          <w:p w:rsidR="00245293" w:rsidRPr="00F40171" w:rsidRDefault="00245293" w:rsidP="00C554D8">
            <w:pPr>
              <w:rPr>
                <w:sz w:val="20"/>
                <w:szCs w:val="20"/>
              </w:rPr>
            </w:pPr>
            <w:r w:rsidRPr="00F40171">
              <w:rPr>
                <w:sz w:val="20"/>
                <w:szCs w:val="20"/>
              </w:rPr>
              <w:t>MOL telep</w:t>
            </w:r>
          </w:p>
        </w:tc>
        <w:tc>
          <w:tcPr>
            <w:tcW w:w="2333" w:type="dxa"/>
            <w:shd w:val="clear" w:color="auto" w:fill="auto"/>
            <w:noWrap/>
            <w:vAlign w:val="bottom"/>
          </w:tcPr>
          <w:p w:rsidR="00245293" w:rsidRPr="00F40171" w:rsidRDefault="00245293" w:rsidP="00C554D8">
            <w:pPr>
              <w:rPr>
                <w:sz w:val="20"/>
                <w:szCs w:val="20"/>
              </w:rPr>
            </w:pPr>
            <w:r w:rsidRPr="00F40171">
              <w:rPr>
                <w:sz w:val="20"/>
                <w:szCs w:val="20"/>
              </w:rPr>
              <w:t>Árpád u.19.</w:t>
            </w:r>
          </w:p>
        </w:tc>
        <w:tc>
          <w:tcPr>
            <w:tcW w:w="900" w:type="dxa"/>
            <w:shd w:val="clear" w:color="auto" w:fill="auto"/>
            <w:noWrap/>
            <w:vAlign w:val="bottom"/>
          </w:tcPr>
          <w:p w:rsidR="00245293" w:rsidRPr="00F40171" w:rsidRDefault="00245293" w:rsidP="00C554D8">
            <w:pPr>
              <w:jc w:val="right"/>
              <w:rPr>
                <w:sz w:val="20"/>
                <w:szCs w:val="20"/>
              </w:rPr>
            </w:pPr>
            <w:r w:rsidRPr="00F40171">
              <w:rPr>
                <w:sz w:val="20"/>
                <w:szCs w:val="20"/>
              </w:rPr>
              <w:t>459/2</w:t>
            </w:r>
          </w:p>
        </w:tc>
        <w:tc>
          <w:tcPr>
            <w:tcW w:w="3220" w:type="dxa"/>
            <w:shd w:val="clear" w:color="auto" w:fill="auto"/>
            <w:noWrap/>
            <w:vAlign w:val="bottom"/>
          </w:tcPr>
          <w:p w:rsidR="00245293" w:rsidRPr="00F40171" w:rsidRDefault="00245293" w:rsidP="00C554D8">
            <w:pPr>
              <w:rPr>
                <w:sz w:val="20"/>
                <w:szCs w:val="20"/>
              </w:rPr>
            </w:pPr>
            <w:r w:rsidRPr="00F40171">
              <w:rPr>
                <w:sz w:val="20"/>
                <w:szCs w:val="20"/>
              </w:rPr>
              <w:t>nem üzemel, funkciója megszűnt</w:t>
            </w:r>
            <w:r w:rsidR="00FD5E81" w:rsidRPr="00F40171">
              <w:rPr>
                <w:sz w:val="20"/>
                <w:szCs w:val="20"/>
              </w:rPr>
              <w:t>, kármentesítése folyamatban 2020-ig</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Gépjármű javító műhely</w:t>
            </w:r>
          </w:p>
        </w:tc>
        <w:tc>
          <w:tcPr>
            <w:tcW w:w="2333" w:type="dxa"/>
            <w:shd w:val="clear" w:color="auto" w:fill="auto"/>
            <w:noWrap/>
            <w:vAlign w:val="bottom"/>
          </w:tcPr>
          <w:p w:rsidR="00245293" w:rsidRPr="00F95F90" w:rsidRDefault="00245293" w:rsidP="00125ABF">
            <w:pPr>
              <w:rPr>
                <w:sz w:val="20"/>
                <w:szCs w:val="20"/>
              </w:rPr>
            </w:pPr>
            <w:r w:rsidRPr="00F95F90">
              <w:rPr>
                <w:sz w:val="20"/>
                <w:szCs w:val="20"/>
              </w:rPr>
              <w:t>József A</w:t>
            </w:r>
            <w:r w:rsidR="00125ABF">
              <w:rPr>
                <w:sz w:val="20"/>
                <w:szCs w:val="20"/>
              </w:rPr>
              <w:t xml:space="preserve">ttila </w:t>
            </w:r>
            <w:r w:rsidRPr="00F95F90">
              <w:rPr>
                <w:sz w:val="20"/>
                <w:szCs w:val="20"/>
              </w:rPr>
              <w:t>u.28</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460</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Autó Patkó gumiszerviz</w:t>
            </w:r>
          </w:p>
        </w:tc>
        <w:tc>
          <w:tcPr>
            <w:tcW w:w="2333" w:type="dxa"/>
            <w:shd w:val="clear" w:color="auto" w:fill="auto"/>
            <w:noWrap/>
            <w:vAlign w:val="bottom"/>
          </w:tcPr>
          <w:p w:rsidR="00245293" w:rsidRPr="00F95F90" w:rsidRDefault="00125ABF" w:rsidP="00C554D8">
            <w:pPr>
              <w:rPr>
                <w:sz w:val="20"/>
                <w:szCs w:val="20"/>
              </w:rPr>
            </w:pPr>
            <w:r>
              <w:rPr>
                <w:sz w:val="20"/>
                <w:szCs w:val="20"/>
              </w:rPr>
              <w:t>Árpád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470</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Biró</w:t>
            </w:r>
            <w:proofErr w:type="spellEnd"/>
            <w:r w:rsidRPr="00F95F90">
              <w:rPr>
                <w:sz w:val="20"/>
                <w:szCs w:val="20"/>
              </w:rPr>
              <w:t xml:space="preserve"> telephely</w:t>
            </w:r>
          </w:p>
        </w:tc>
        <w:tc>
          <w:tcPr>
            <w:tcW w:w="2333" w:type="dxa"/>
            <w:shd w:val="clear" w:color="auto" w:fill="auto"/>
            <w:noWrap/>
            <w:vAlign w:val="bottom"/>
          </w:tcPr>
          <w:p w:rsidR="00245293" w:rsidRPr="00F95F90" w:rsidRDefault="00125ABF" w:rsidP="00C554D8">
            <w:pPr>
              <w:rPr>
                <w:sz w:val="20"/>
                <w:szCs w:val="20"/>
              </w:rPr>
            </w:pPr>
            <w:r>
              <w:rPr>
                <w:sz w:val="20"/>
                <w:szCs w:val="20"/>
              </w:rPr>
              <w:t>Árpád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473/2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Erdért</w:t>
            </w:r>
            <w:proofErr w:type="spellEnd"/>
            <w:r w:rsidRPr="00F95F90">
              <w:rPr>
                <w:sz w:val="20"/>
                <w:szCs w:val="20"/>
              </w:rPr>
              <w:t xml:space="preserve"> </w:t>
            </w:r>
            <w:proofErr w:type="spellStart"/>
            <w:r w:rsidRPr="00F95F90">
              <w:rPr>
                <w:sz w:val="20"/>
                <w:szCs w:val="20"/>
              </w:rPr>
              <w:t>Müszolg</w:t>
            </w:r>
            <w:proofErr w:type="spellEnd"/>
            <w:r w:rsidRPr="00F95F90">
              <w:rPr>
                <w:sz w:val="20"/>
                <w:szCs w:val="20"/>
              </w:rPr>
              <w:t xml:space="preserve"> Kft.</w:t>
            </w:r>
          </w:p>
        </w:tc>
        <w:tc>
          <w:tcPr>
            <w:tcW w:w="2333" w:type="dxa"/>
            <w:shd w:val="clear" w:color="auto" w:fill="auto"/>
            <w:noWrap/>
            <w:vAlign w:val="bottom"/>
          </w:tcPr>
          <w:p w:rsidR="00245293" w:rsidRPr="00F95F90" w:rsidRDefault="00125ABF" w:rsidP="00C554D8">
            <w:pPr>
              <w:rPr>
                <w:sz w:val="20"/>
                <w:szCs w:val="20"/>
              </w:rPr>
            </w:pPr>
            <w:r>
              <w:rPr>
                <w:sz w:val="20"/>
                <w:szCs w:val="20"/>
              </w:rPr>
              <w:t>Árpád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474/1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19</w:t>
            </w:r>
            <w:proofErr w:type="gramStart"/>
            <w:r w:rsidRPr="00F95F90">
              <w:rPr>
                <w:sz w:val="20"/>
                <w:szCs w:val="20"/>
              </w:rPr>
              <w:t>.sz.</w:t>
            </w:r>
            <w:proofErr w:type="gramEnd"/>
            <w:r w:rsidRPr="00F95F90">
              <w:rPr>
                <w:sz w:val="20"/>
                <w:szCs w:val="20"/>
              </w:rPr>
              <w:t>ERDÉRT telep</w:t>
            </w:r>
          </w:p>
        </w:tc>
        <w:tc>
          <w:tcPr>
            <w:tcW w:w="2333" w:type="dxa"/>
            <w:shd w:val="clear" w:color="auto" w:fill="auto"/>
            <w:noWrap/>
            <w:vAlign w:val="bottom"/>
          </w:tcPr>
          <w:p w:rsidR="00245293" w:rsidRPr="00F95F90" w:rsidRDefault="00125ABF" w:rsidP="00C554D8">
            <w:pPr>
              <w:rPr>
                <w:sz w:val="20"/>
                <w:szCs w:val="20"/>
              </w:rPr>
            </w:pPr>
            <w:r>
              <w:rPr>
                <w:sz w:val="20"/>
                <w:szCs w:val="20"/>
              </w:rPr>
              <w:t>Árpád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474/2</w:t>
            </w:r>
          </w:p>
        </w:tc>
        <w:tc>
          <w:tcPr>
            <w:tcW w:w="3220" w:type="dxa"/>
            <w:shd w:val="clear" w:color="auto" w:fill="auto"/>
            <w:noWrap/>
            <w:vAlign w:val="bottom"/>
          </w:tcPr>
          <w:p w:rsidR="00245293" w:rsidRPr="00F95F90" w:rsidRDefault="00245293" w:rsidP="00C554D8">
            <w:pPr>
              <w:rPr>
                <w:sz w:val="20"/>
                <w:szCs w:val="20"/>
              </w:rPr>
            </w:pP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MÁV </w:t>
            </w:r>
            <w:proofErr w:type="spellStart"/>
            <w:r w:rsidRPr="00F95F90">
              <w:rPr>
                <w:sz w:val="20"/>
                <w:szCs w:val="20"/>
              </w:rPr>
              <w:t>Zrt</w:t>
            </w:r>
            <w:proofErr w:type="spellEnd"/>
            <w:r w:rsidRPr="00F95F90">
              <w:rPr>
                <w:sz w:val="20"/>
                <w:szCs w:val="20"/>
              </w:rPr>
              <w:t>.</w:t>
            </w:r>
          </w:p>
        </w:tc>
        <w:tc>
          <w:tcPr>
            <w:tcW w:w="2333" w:type="dxa"/>
            <w:shd w:val="clear" w:color="auto" w:fill="auto"/>
            <w:noWrap/>
            <w:vAlign w:val="bottom"/>
          </w:tcPr>
          <w:p w:rsidR="00245293" w:rsidRPr="00F95F90" w:rsidRDefault="00245293" w:rsidP="00C554D8">
            <w:pPr>
              <w:rPr>
                <w:sz w:val="20"/>
                <w:szCs w:val="20"/>
              </w:rPr>
            </w:pPr>
            <w:proofErr w:type="gramStart"/>
            <w:r w:rsidRPr="00F95F90">
              <w:rPr>
                <w:sz w:val="20"/>
                <w:szCs w:val="20"/>
              </w:rPr>
              <w:t xml:space="preserve">Radnóti </w:t>
            </w:r>
            <w:r w:rsidR="00125ABF">
              <w:rPr>
                <w:sz w:val="20"/>
                <w:szCs w:val="20"/>
              </w:rPr>
              <w:t xml:space="preserve"> Miklós</w:t>
            </w:r>
            <w:proofErr w:type="gramEnd"/>
            <w:r w:rsidR="00125ABF">
              <w:rPr>
                <w:sz w:val="20"/>
                <w:szCs w:val="20"/>
              </w:rPr>
              <w:t xml:space="preserve"> </w:t>
            </w:r>
            <w:r w:rsidRPr="00F95F90">
              <w:rPr>
                <w:sz w:val="20"/>
                <w:szCs w:val="20"/>
              </w:rPr>
              <w:t>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476/2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Horváth Tüzép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478/1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Üzemanyagtöltő állomás</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478/1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Vízmű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Ilki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484/36</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125ABF" w:rsidP="00C554D8">
            <w:pPr>
              <w:rPr>
                <w:sz w:val="20"/>
                <w:szCs w:val="20"/>
              </w:rPr>
            </w:pPr>
            <w:r>
              <w:rPr>
                <w:sz w:val="20"/>
                <w:szCs w:val="20"/>
              </w:rPr>
              <w:t>Vörösmarty Mihály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542/10</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 funkcióváltással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1434E6">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542/11</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nincs rajta tevékenység</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1434E6">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542/12</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nincs rajta tevékenység</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1434E6">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542/13</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nincs rajta tevékenység</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Szőlőskert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542/14</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funkciója megváltozott, építési telek</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Szőlőskert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542/15</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funkciója megváltozott, építési telek</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Szőlőskert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542/16</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funkciója megváltozott, építési telek</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Szőlőskert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542/17</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funkciója megváltozott, építési telek</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Szőlőskert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542/18</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funkciója megváltozott, építési telek</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4046BD">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542/4</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nincs rajta tevékenység</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4046BD">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542/5</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nem üzemel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4046BD">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542/6</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nem 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Volt TSZ telep</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Szőlőskert u.</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542/7</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funkciója megváltozott, építési telek</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D13C92">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544/5</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nincs rajta tevékenység</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D13C92">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546/10</w:t>
            </w:r>
          </w:p>
        </w:tc>
        <w:tc>
          <w:tcPr>
            <w:tcW w:w="3220" w:type="dxa"/>
            <w:shd w:val="clear" w:color="auto" w:fill="auto"/>
            <w:noWrap/>
            <w:vAlign w:val="bottom"/>
          </w:tcPr>
          <w:p w:rsidR="00125ABF" w:rsidRPr="00F95F90" w:rsidRDefault="00125ABF" w:rsidP="00C554D8">
            <w:pPr>
              <w:rPr>
                <w:sz w:val="20"/>
                <w:szCs w:val="20"/>
              </w:rPr>
            </w:pPr>
            <w:r>
              <w:rPr>
                <w:sz w:val="20"/>
                <w:szCs w:val="20"/>
              </w:rPr>
              <w:t>üzemel funkció</w:t>
            </w:r>
            <w:r w:rsidRPr="00F95F90">
              <w:rPr>
                <w:sz w:val="20"/>
                <w:szCs w:val="20"/>
              </w:rPr>
              <w:t>váltással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546/11</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üzemel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546/12</w:t>
            </w:r>
          </w:p>
        </w:tc>
        <w:tc>
          <w:tcPr>
            <w:tcW w:w="3220" w:type="dxa"/>
            <w:shd w:val="clear" w:color="auto" w:fill="auto"/>
            <w:noWrap/>
            <w:vAlign w:val="bottom"/>
          </w:tcPr>
          <w:p w:rsidR="00125ABF" w:rsidRPr="00F95F90" w:rsidRDefault="00125ABF" w:rsidP="00C554D8">
            <w:pPr>
              <w:rPr>
                <w:sz w:val="20"/>
                <w:szCs w:val="20"/>
              </w:rPr>
            </w:pPr>
            <w:r>
              <w:rPr>
                <w:sz w:val="20"/>
                <w:szCs w:val="20"/>
              </w:rPr>
              <w:t>üzemel funkció</w:t>
            </w:r>
            <w:r w:rsidRPr="00F95F90">
              <w:rPr>
                <w:sz w:val="20"/>
                <w:szCs w:val="20"/>
              </w:rPr>
              <w:t>váltással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546/13</w:t>
            </w:r>
          </w:p>
        </w:tc>
        <w:tc>
          <w:tcPr>
            <w:tcW w:w="3220" w:type="dxa"/>
            <w:shd w:val="clear" w:color="auto" w:fill="auto"/>
            <w:noWrap/>
            <w:vAlign w:val="bottom"/>
          </w:tcPr>
          <w:p w:rsidR="00125ABF" w:rsidRPr="00F95F90" w:rsidRDefault="00125ABF" w:rsidP="00C554D8">
            <w:pPr>
              <w:rPr>
                <w:sz w:val="20"/>
                <w:szCs w:val="20"/>
              </w:rPr>
            </w:pPr>
            <w:r>
              <w:rPr>
                <w:sz w:val="20"/>
                <w:szCs w:val="20"/>
              </w:rPr>
              <w:t>üzemel funkció</w:t>
            </w:r>
            <w:r w:rsidRPr="00F95F90">
              <w:rPr>
                <w:sz w:val="20"/>
                <w:szCs w:val="20"/>
              </w:rPr>
              <w:t>váltással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546/14</w:t>
            </w:r>
          </w:p>
        </w:tc>
        <w:tc>
          <w:tcPr>
            <w:tcW w:w="3220" w:type="dxa"/>
            <w:shd w:val="clear" w:color="auto" w:fill="auto"/>
            <w:noWrap/>
            <w:vAlign w:val="bottom"/>
          </w:tcPr>
          <w:p w:rsidR="00125ABF" w:rsidRPr="00F95F90" w:rsidRDefault="00125ABF" w:rsidP="00C554D8">
            <w:pPr>
              <w:rPr>
                <w:sz w:val="20"/>
                <w:szCs w:val="20"/>
              </w:rPr>
            </w:pPr>
            <w:r>
              <w:rPr>
                <w:sz w:val="20"/>
                <w:szCs w:val="20"/>
              </w:rPr>
              <w:t>üzemel funkció</w:t>
            </w:r>
            <w:r w:rsidRPr="00F95F90">
              <w:rPr>
                <w:sz w:val="20"/>
                <w:szCs w:val="20"/>
              </w:rPr>
              <w:t>váltással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546/15</w:t>
            </w:r>
          </w:p>
        </w:tc>
        <w:tc>
          <w:tcPr>
            <w:tcW w:w="3220" w:type="dxa"/>
            <w:shd w:val="clear" w:color="auto" w:fill="auto"/>
            <w:noWrap/>
            <w:vAlign w:val="bottom"/>
          </w:tcPr>
          <w:p w:rsidR="00125ABF" w:rsidRPr="00F95F90" w:rsidRDefault="00125ABF" w:rsidP="00C554D8">
            <w:pPr>
              <w:rPr>
                <w:sz w:val="20"/>
                <w:szCs w:val="20"/>
              </w:rPr>
            </w:pPr>
            <w:r>
              <w:rPr>
                <w:sz w:val="20"/>
                <w:szCs w:val="20"/>
              </w:rPr>
              <w:t>üzemel funkció</w:t>
            </w:r>
            <w:r w:rsidRPr="00F95F90">
              <w:rPr>
                <w:sz w:val="20"/>
                <w:szCs w:val="20"/>
              </w:rPr>
              <w:t>váltással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lastRenderedPageBreak/>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546/5</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 xml:space="preserve">üzemel </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546/6</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 xml:space="preserve">üzemel </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546/7</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 xml:space="preserve">üzemel </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546/8</w:t>
            </w:r>
          </w:p>
        </w:tc>
        <w:tc>
          <w:tcPr>
            <w:tcW w:w="3220" w:type="dxa"/>
            <w:shd w:val="clear" w:color="auto" w:fill="auto"/>
            <w:noWrap/>
            <w:vAlign w:val="bottom"/>
          </w:tcPr>
          <w:p w:rsidR="00125ABF" w:rsidRPr="00F95F90" w:rsidRDefault="00125ABF" w:rsidP="00C554D8">
            <w:pPr>
              <w:rPr>
                <w:sz w:val="20"/>
                <w:szCs w:val="20"/>
              </w:rPr>
            </w:pPr>
            <w:r>
              <w:rPr>
                <w:sz w:val="20"/>
                <w:szCs w:val="20"/>
              </w:rPr>
              <w:t>üzemel funkció</w:t>
            </w:r>
            <w:r w:rsidRPr="00F95F90">
              <w:rPr>
                <w:sz w:val="20"/>
                <w:szCs w:val="20"/>
              </w:rPr>
              <w:t>váltással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Volt TSZ telep</w:t>
            </w:r>
          </w:p>
        </w:tc>
        <w:tc>
          <w:tcPr>
            <w:tcW w:w="2333" w:type="dxa"/>
            <w:shd w:val="clear" w:color="auto" w:fill="auto"/>
            <w:noWrap/>
          </w:tcPr>
          <w:p w:rsidR="00125ABF" w:rsidRDefault="00125ABF">
            <w:r w:rsidRPr="008F27BE">
              <w:rPr>
                <w:sz w:val="20"/>
                <w:szCs w:val="20"/>
              </w:rPr>
              <w:t>Vörösmarty Mihály u.</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546/9</w:t>
            </w:r>
          </w:p>
        </w:tc>
        <w:tc>
          <w:tcPr>
            <w:tcW w:w="3220" w:type="dxa"/>
            <w:shd w:val="clear" w:color="auto" w:fill="auto"/>
            <w:noWrap/>
            <w:vAlign w:val="bottom"/>
          </w:tcPr>
          <w:p w:rsidR="00125ABF" w:rsidRPr="00F95F90" w:rsidRDefault="00125ABF" w:rsidP="00C554D8">
            <w:pPr>
              <w:rPr>
                <w:sz w:val="20"/>
                <w:szCs w:val="20"/>
              </w:rPr>
            </w:pPr>
            <w:r>
              <w:rPr>
                <w:sz w:val="20"/>
                <w:szCs w:val="20"/>
              </w:rPr>
              <w:t>üzemel funkció</w:t>
            </w:r>
            <w:r w:rsidRPr="00F95F90">
              <w:rPr>
                <w:sz w:val="20"/>
                <w:szCs w:val="20"/>
              </w:rPr>
              <w:t>váltással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 xml:space="preserve">KÖZÚT </w:t>
            </w:r>
            <w:proofErr w:type="spellStart"/>
            <w:r w:rsidRPr="00F95F90">
              <w:rPr>
                <w:sz w:val="20"/>
                <w:szCs w:val="20"/>
              </w:rPr>
              <w:t>Zrt.telephelye</w:t>
            </w:r>
            <w:proofErr w:type="spellEnd"/>
          </w:p>
        </w:tc>
        <w:tc>
          <w:tcPr>
            <w:tcW w:w="2333" w:type="dxa"/>
            <w:shd w:val="clear" w:color="auto" w:fill="auto"/>
            <w:noWrap/>
            <w:vAlign w:val="bottom"/>
          </w:tcPr>
          <w:p w:rsidR="00245293" w:rsidRPr="00F95F90" w:rsidRDefault="00125ABF" w:rsidP="00C554D8">
            <w:pPr>
              <w:rPr>
                <w:sz w:val="20"/>
                <w:szCs w:val="20"/>
              </w:rPr>
            </w:pPr>
            <w:r>
              <w:rPr>
                <w:sz w:val="20"/>
                <w:szCs w:val="20"/>
              </w:rPr>
              <w:t>Nyíregyházi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653</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Pr>
                <w:sz w:val="20"/>
                <w:szCs w:val="20"/>
              </w:rPr>
              <w:t>Gumi</w:t>
            </w:r>
            <w:r w:rsidRPr="00F95F90">
              <w:rPr>
                <w:sz w:val="20"/>
                <w:szCs w:val="20"/>
              </w:rPr>
              <w:t>javító műhely</w:t>
            </w:r>
          </w:p>
        </w:tc>
        <w:tc>
          <w:tcPr>
            <w:tcW w:w="2333" w:type="dxa"/>
            <w:shd w:val="clear" w:color="auto" w:fill="auto"/>
            <w:noWrap/>
            <w:vAlign w:val="bottom"/>
          </w:tcPr>
          <w:p w:rsidR="00245293" w:rsidRPr="00F95F90" w:rsidRDefault="00125ABF" w:rsidP="00C554D8">
            <w:pPr>
              <w:rPr>
                <w:sz w:val="20"/>
                <w:szCs w:val="20"/>
              </w:rPr>
            </w:pPr>
            <w:r>
              <w:rPr>
                <w:sz w:val="20"/>
                <w:szCs w:val="20"/>
              </w:rPr>
              <w:t>Ifjúság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655</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Üzemanyagtöltő állomás</w:t>
            </w:r>
          </w:p>
        </w:tc>
        <w:tc>
          <w:tcPr>
            <w:tcW w:w="2333" w:type="dxa"/>
            <w:shd w:val="clear" w:color="auto" w:fill="auto"/>
            <w:noWrap/>
            <w:vAlign w:val="bottom"/>
          </w:tcPr>
          <w:p w:rsidR="00245293" w:rsidRPr="00F95F90" w:rsidRDefault="00125ABF" w:rsidP="00125ABF">
            <w:pPr>
              <w:rPr>
                <w:sz w:val="20"/>
                <w:szCs w:val="20"/>
              </w:rPr>
            </w:pPr>
            <w:r>
              <w:rPr>
                <w:sz w:val="20"/>
                <w:szCs w:val="20"/>
              </w:rPr>
              <w:t>Ifjúság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657/1</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proofErr w:type="gramStart"/>
            <w:r w:rsidRPr="00F95F90">
              <w:rPr>
                <w:sz w:val="20"/>
                <w:szCs w:val="20"/>
              </w:rPr>
              <w:t>Autó mosás</w:t>
            </w:r>
            <w:proofErr w:type="gramEnd"/>
            <w:r w:rsidRPr="00F95F90">
              <w:rPr>
                <w:sz w:val="20"/>
                <w:szCs w:val="20"/>
              </w:rPr>
              <w:t xml:space="preserve"> javítás karosszéria</w:t>
            </w:r>
          </w:p>
        </w:tc>
        <w:tc>
          <w:tcPr>
            <w:tcW w:w="2333" w:type="dxa"/>
            <w:shd w:val="clear" w:color="auto" w:fill="auto"/>
            <w:noWrap/>
          </w:tcPr>
          <w:p w:rsidR="00125ABF" w:rsidRDefault="00125ABF">
            <w:r w:rsidRPr="007F2CD1">
              <w:rPr>
                <w:sz w:val="20"/>
                <w:szCs w:val="20"/>
              </w:rPr>
              <w:t>Nyíregyházi út</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657/11</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üzemel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proofErr w:type="gramStart"/>
            <w:r w:rsidRPr="00F95F90">
              <w:rPr>
                <w:sz w:val="20"/>
                <w:szCs w:val="20"/>
              </w:rPr>
              <w:t>Autó mosás</w:t>
            </w:r>
            <w:proofErr w:type="gramEnd"/>
            <w:r w:rsidRPr="00F95F90">
              <w:rPr>
                <w:sz w:val="20"/>
                <w:szCs w:val="20"/>
              </w:rPr>
              <w:t xml:space="preserve"> javítás karosszéria</w:t>
            </w:r>
          </w:p>
        </w:tc>
        <w:tc>
          <w:tcPr>
            <w:tcW w:w="2333" w:type="dxa"/>
            <w:shd w:val="clear" w:color="auto" w:fill="auto"/>
            <w:noWrap/>
          </w:tcPr>
          <w:p w:rsidR="00125ABF" w:rsidRDefault="00125ABF">
            <w:r w:rsidRPr="007F2CD1">
              <w:rPr>
                <w:sz w:val="20"/>
                <w:szCs w:val="20"/>
              </w:rPr>
              <w:t>Nyíregyházi út</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657/12</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üzemel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proofErr w:type="gramStart"/>
            <w:r w:rsidRPr="00F95F90">
              <w:rPr>
                <w:sz w:val="20"/>
                <w:szCs w:val="20"/>
              </w:rPr>
              <w:t>Autó mosás</w:t>
            </w:r>
            <w:proofErr w:type="gramEnd"/>
            <w:r w:rsidRPr="00F95F90">
              <w:rPr>
                <w:sz w:val="20"/>
                <w:szCs w:val="20"/>
              </w:rPr>
              <w:t xml:space="preserve"> javítás karosszéria</w:t>
            </w:r>
          </w:p>
        </w:tc>
        <w:tc>
          <w:tcPr>
            <w:tcW w:w="2333" w:type="dxa"/>
            <w:shd w:val="clear" w:color="auto" w:fill="auto"/>
            <w:noWrap/>
          </w:tcPr>
          <w:p w:rsidR="00125ABF" w:rsidRDefault="00125ABF">
            <w:r w:rsidRPr="007F2CD1">
              <w:rPr>
                <w:sz w:val="20"/>
                <w:szCs w:val="20"/>
              </w:rPr>
              <w:t>Nyíregyházi út</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657/13</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üzemel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proofErr w:type="gramStart"/>
            <w:r w:rsidRPr="00F95F90">
              <w:rPr>
                <w:sz w:val="20"/>
                <w:szCs w:val="20"/>
              </w:rPr>
              <w:t>Autó mosás</w:t>
            </w:r>
            <w:proofErr w:type="gramEnd"/>
            <w:r w:rsidRPr="00F95F90">
              <w:rPr>
                <w:sz w:val="20"/>
                <w:szCs w:val="20"/>
              </w:rPr>
              <w:t xml:space="preserve"> javítás karosszéria</w:t>
            </w:r>
          </w:p>
        </w:tc>
        <w:tc>
          <w:tcPr>
            <w:tcW w:w="2333" w:type="dxa"/>
            <w:shd w:val="clear" w:color="auto" w:fill="auto"/>
            <w:noWrap/>
          </w:tcPr>
          <w:p w:rsidR="00125ABF" w:rsidRDefault="00125ABF">
            <w:r w:rsidRPr="007F2CD1">
              <w:rPr>
                <w:sz w:val="20"/>
                <w:szCs w:val="20"/>
              </w:rPr>
              <w:t>Nyíregyházi út</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657/14</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Agroil-K</w:t>
            </w:r>
            <w:proofErr w:type="spellEnd"/>
            <w:r w:rsidRPr="00F95F90">
              <w:rPr>
                <w:sz w:val="20"/>
                <w:szCs w:val="20"/>
              </w:rPr>
              <w:t xml:space="preserve"> kereskedés</w:t>
            </w:r>
          </w:p>
        </w:tc>
        <w:tc>
          <w:tcPr>
            <w:tcW w:w="2333" w:type="dxa"/>
            <w:shd w:val="clear" w:color="auto" w:fill="auto"/>
            <w:noWrap/>
            <w:vAlign w:val="bottom"/>
          </w:tcPr>
          <w:p w:rsidR="00245293" w:rsidRPr="00F95F90" w:rsidRDefault="00125ABF" w:rsidP="00C554D8">
            <w:pPr>
              <w:rPr>
                <w:sz w:val="20"/>
                <w:szCs w:val="20"/>
              </w:rPr>
            </w:pPr>
            <w:r>
              <w:rPr>
                <w:sz w:val="20"/>
                <w:szCs w:val="20"/>
              </w:rPr>
              <w:t>Kossuth Lajos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89</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 xml:space="preserve">Start </w:t>
            </w:r>
            <w:proofErr w:type="spellStart"/>
            <w:r w:rsidRPr="00F95F90">
              <w:rPr>
                <w:sz w:val="20"/>
                <w:szCs w:val="20"/>
              </w:rPr>
              <w:t>rehab</w:t>
            </w:r>
            <w:proofErr w:type="spellEnd"/>
          </w:p>
        </w:tc>
        <w:tc>
          <w:tcPr>
            <w:tcW w:w="2333" w:type="dxa"/>
            <w:shd w:val="clear" w:color="auto" w:fill="auto"/>
            <w:noWrap/>
          </w:tcPr>
          <w:p w:rsidR="00125ABF" w:rsidRDefault="00125ABF">
            <w:r w:rsidRPr="00A46D88">
              <w:rPr>
                <w:sz w:val="20"/>
                <w:szCs w:val="20"/>
              </w:rPr>
              <w:t>Kossuth Lajos út</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90</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üzemel</w:t>
            </w:r>
          </w:p>
        </w:tc>
      </w:tr>
      <w:tr w:rsidR="00125ABF" w:rsidRPr="00F95F90" w:rsidTr="007C062C">
        <w:trPr>
          <w:trHeight w:val="255"/>
        </w:trPr>
        <w:tc>
          <w:tcPr>
            <w:tcW w:w="2567" w:type="dxa"/>
            <w:shd w:val="clear" w:color="auto" w:fill="auto"/>
            <w:noWrap/>
            <w:vAlign w:val="bottom"/>
          </w:tcPr>
          <w:p w:rsidR="00125ABF" w:rsidRPr="00F95F90" w:rsidRDefault="00125ABF" w:rsidP="00C554D8">
            <w:pPr>
              <w:rPr>
                <w:sz w:val="20"/>
                <w:szCs w:val="20"/>
              </w:rPr>
            </w:pPr>
            <w:r w:rsidRPr="00F95F90">
              <w:rPr>
                <w:sz w:val="20"/>
                <w:szCs w:val="20"/>
              </w:rPr>
              <w:t>Autó kozmetika</w:t>
            </w:r>
          </w:p>
        </w:tc>
        <w:tc>
          <w:tcPr>
            <w:tcW w:w="2333" w:type="dxa"/>
            <w:shd w:val="clear" w:color="auto" w:fill="auto"/>
            <w:noWrap/>
          </w:tcPr>
          <w:p w:rsidR="00125ABF" w:rsidRDefault="00125ABF">
            <w:r w:rsidRPr="00A46D88">
              <w:rPr>
                <w:sz w:val="20"/>
                <w:szCs w:val="20"/>
              </w:rPr>
              <w:t>Kossuth Lajos út</w:t>
            </w:r>
          </w:p>
        </w:tc>
        <w:tc>
          <w:tcPr>
            <w:tcW w:w="900" w:type="dxa"/>
            <w:shd w:val="clear" w:color="auto" w:fill="auto"/>
            <w:noWrap/>
            <w:vAlign w:val="bottom"/>
          </w:tcPr>
          <w:p w:rsidR="00125ABF" w:rsidRPr="00F95F90" w:rsidRDefault="00125ABF" w:rsidP="00C554D8">
            <w:pPr>
              <w:jc w:val="right"/>
              <w:rPr>
                <w:sz w:val="20"/>
                <w:szCs w:val="20"/>
              </w:rPr>
            </w:pPr>
            <w:r w:rsidRPr="00F95F90">
              <w:rPr>
                <w:sz w:val="20"/>
                <w:szCs w:val="20"/>
              </w:rPr>
              <w:t>92</w:t>
            </w:r>
          </w:p>
        </w:tc>
        <w:tc>
          <w:tcPr>
            <w:tcW w:w="3220" w:type="dxa"/>
            <w:shd w:val="clear" w:color="auto" w:fill="auto"/>
            <w:noWrap/>
            <w:vAlign w:val="bottom"/>
          </w:tcPr>
          <w:p w:rsidR="00125ABF" w:rsidRPr="00F95F90" w:rsidRDefault="00125ABF"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r w:rsidRPr="00F95F90">
              <w:rPr>
                <w:sz w:val="20"/>
                <w:szCs w:val="20"/>
              </w:rPr>
              <w:t>Autókozmetika</w:t>
            </w:r>
          </w:p>
        </w:tc>
        <w:tc>
          <w:tcPr>
            <w:tcW w:w="2333" w:type="dxa"/>
            <w:shd w:val="clear" w:color="auto" w:fill="auto"/>
            <w:noWrap/>
            <w:vAlign w:val="bottom"/>
          </w:tcPr>
          <w:p w:rsidR="00245293" w:rsidRPr="00F95F90" w:rsidRDefault="00245293" w:rsidP="00C554D8">
            <w:pPr>
              <w:rPr>
                <w:sz w:val="20"/>
                <w:szCs w:val="20"/>
              </w:rPr>
            </w:pPr>
            <w:r w:rsidRPr="00F95F90">
              <w:rPr>
                <w:sz w:val="20"/>
                <w:szCs w:val="20"/>
              </w:rPr>
              <w:t>Béke u.31.</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928/2</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245293" w:rsidRPr="00F95F90" w:rsidTr="00304D86">
        <w:trPr>
          <w:trHeight w:val="255"/>
        </w:trPr>
        <w:tc>
          <w:tcPr>
            <w:tcW w:w="2567" w:type="dxa"/>
            <w:shd w:val="clear" w:color="auto" w:fill="auto"/>
            <w:noWrap/>
            <w:vAlign w:val="bottom"/>
          </w:tcPr>
          <w:p w:rsidR="00245293" w:rsidRPr="00F95F90" w:rsidRDefault="00245293" w:rsidP="00C554D8">
            <w:pPr>
              <w:rPr>
                <w:sz w:val="20"/>
                <w:szCs w:val="20"/>
              </w:rPr>
            </w:pPr>
            <w:proofErr w:type="spellStart"/>
            <w:r w:rsidRPr="00F95F90">
              <w:rPr>
                <w:sz w:val="20"/>
                <w:szCs w:val="20"/>
              </w:rPr>
              <w:t>Namény</w:t>
            </w:r>
            <w:proofErr w:type="spellEnd"/>
            <w:r w:rsidRPr="00F95F90">
              <w:rPr>
                <w:sz w:val="20"/>
                <w:szCs w:val="20"/>
              </w:rPr>
              <w:t xml:space="preserve"> tészta </w:t>
            </w:r>
            <w:proofErr w:type="spellStart"/>
            <w:r w:rsidRPr="00F95F90">
              <w:rPr>
                <w:sz w:val="20"/>
                <w:szCs w:val="20"/>
              </w:rPr>
              <w:t>Kft.telepe</w:t>
            </w:r>
            <w:proofErr w:type="spellEnd"/>
            <w:r w:rsidRPr="00F95F90">
              <w:rPr>
                <w:sz w:val="20"/>
                <w:szCs w:val="20"/>
              </w:rPr>
              <w:t>.</w:t>
            </w:r>
          </w:p>
        </w:tc>
        <w:tc>
          <w:tcPr>
            <w:tcW w:w="2333" w:type="dxa"/>
            <w:shd w:val="clear" w:color="auto" w:fill="auto"/>
            <w:noWrap/>
            <w:vAlign w:val="bottom"/>
          </w:tcPr>
          <w:p w:rsidR="00245293" w:rsidRPr="00F95F90" w:rsidRDefault="00125ABF" w:rsidP="00C554D8">
            <w:pPr>
              <w:rPr>
                <w:sz w:val="20"/>
                <w:szCs w:val="20"/>
              </w:rPr>
            </w:pPr>
            <w:r>
              <w:rPr>
                <w:sz w:val="20"/>
                <w:szCs w:val="20"/>
              </w:rPr>
              <w:t>Jókai Mór út</w:t>
            </w:r>
          </w:p>
        </w:tc>
        <w:tc>
          <w:tcPr>
            <w:tcW w:w="900" w:type="dxa"/>
            <w:shd w:val="clear" w:color="auto" w:fill="auto"/>
            <w:noWrap/>
            <w:vAlign w:val="bottom"/>
          </w:tcPr>
          <w:p w:rsidR="00245293" w:rsidRPr="00F95F90" w:rsidRDefault="00245293" w:rsidP="00C554D8">
            <w:pPr>
              <w:jc w:val="right"/>
              <w:rPr>
                <w:sz w:val="20"/>
                <w:szCs w:val="20"/>
              </w:rPr>
            </w:pPr>
            <w:r w:rsidRPr="00F95F90">
              <w:rPr>
                <w:sz w:val="20"/>
                <w:szCs w:val="20"/>
              </w:rPr>
              <w:t>987</w:t>
            </w:r>
          </w:p>
        </w:tc>
        <w:tc>
          <w:tcPr>
            <w:tcW w:w="3220" w:type="dxa"/>
            <w:shd w:val="clear" w:color="auto" w:fill="auto"/>
            <w:noWrap/>
            <w:vAlign w:val="bottom"/>
          </w:tcPr>
          <w:p w:rsidR="00245293" w:rsidRPr="00F95F90" w:rsidRDefault="00245293" w:rsidP="00C554D8">
            <w:pPr>
              <w:rPr>
                <w:sz w:val="20"/>
                <w:szCs w:val="20"/>
              </w:rPr>
            </w:pPr>
            <w:r w:rsidRPr="00F95F90">
              <w:rPr>
                <w:sz w:val="20"/>
                <w:szCs w:val="20"/>
              </w:rPr>
              <w:t>üzemel</w:t>
            </w:r>
          </w:p>
        </w:tc>
      </w:tr>
      <w:tr w:rsidR="00BB63E6" w:rsidRPr="00F95F90" w:rsidTr="00304D86">
        <w:trPr>
          <w:trHeight w:val="255"/>
        </w:trPr>
        <w:tc>
          <w:tcPr>
            <w:tcW w:w="2567" w:type="dxa"/>
            <w:shd w:val="clear" w:color="auto" w:fill="auto"/>
            <w:noWrap/>
            <w:vAlign w:val="bottom"/>
          </w:tcPr>
          <w:p w:rsidR="00BB63E6" w:rsidRPr="00F95F90" w:rsidRDefault="00125ABF" w:rsidP="00C554D8">
            <w:pPr>
              <w:rPr>
                <w:sz w:val="20"/>
                <w:szCs w:val="20"/>
              </w:rPr>
            </w:pPr>
            <w:r>
              <w:rPr>
                <w:sz w:val="20"/>
                <w:szCs w:val="20"/>
              </w:rPr>
              <w:t>Magyar Közú</w:t>
            </w:r>
            <w:r w:rsidR="00BB63E6">
              <w:rPr>
                <w:sz w:val="20"/>
                <w:szCs w:val="20"/>
              </w:rPr>
              <w:t>t</w:t>
            </w:r>
          </w:p>
        </w:tc>
        <w:tc>
          <w:tcPr>
            <w:tcW w:w="2333" w:type="dxa"/>
            <w:shd w:val="clear" w:color="auto" w:fill="auto"/>
            <w:noWrap/>
            <w:vAlign w:val="bottom"/>
          </w:tcPr>
          <w:p w:rsidR="00BB63E6" w:rsidRPr="00F95F90" w:rsidRDefault="00BB63E6" w:rsidP="00C554D8">
            <w:pPr>
              <w:rPr>
                <w:sz w:val="20"/>
                <w:szCs w:val="20"/>
              </w:rPr>
            </w:pPr>
          </w:p>
        </w:tc>
        <w:tc>
          <w:tcPr>
            <w:tcW w:w="900" w:type="dxa"/>
            <w:shd w:val="clear" w:color="auto" w:fill="auto"/>
            <w:noWrap/>
            <w:vAlign w:val="bottom"/>
          </w:tcPr>
          <w:p w:rsidR="00BB63E6" w:rsidRPr="00F95F90" w:rsidRDefault="00BB63E6" w:rsidP="00C554D8">
            <w:pPr>
              <w:jc w:val="right"/>
              <w:rPr>
                <w:sz w:val="20"/>
                <w:szCs w:val="20"/>
              </w:rPr>
            </w:pPr>
            <w:r>
              <w:rPr>
                <w:sz w:val="20"/>
                <w:szCs w:val="20"/>
              </w:rPr>
              <w:t>0250</w:t>
            </w:r>
          </w:p>
        </w:tc>
        <w:tc>
          <w:tcPr>
            <w:tcW w:w="3220" w:type="dxa"/>
            <w:shd w:val="clear" w:color="auto" w:fill="auto"/>
            <w:noWrap/>
            <w:vAlign w:val="bottom"/>
          </w:tcPr>
          <w:p w:rsidR="00BB63E6" w:rsidRPr="00F95F90" w:rsidRDefault="00BB63E6" w:rsidP="00C554D8">
            <w:pPr>
              <w:rPr>
                <w:sz w:val="20"/>
                <w:szCs w:val="20"/>
              </w:rPr>
            </w:pPr>
            <w:r>
              <w:rPr>
                <w:sz w:val="20"/>
                <w:szCs w:val="20"/>
              </w:rPr>
              <w:t>üzemel</w:t>
            </w:r>
          </w:p>
        </w:tc>
      </w:tr>
      <w:tr w:rsidR="00BB63E6" w:rsidRPr="00F95F90" w:rsidTr="00304D86">
        <w:trPr>
          <w:trHeight w:val="255"/>
        </w:trPr>
        <w:tc>
          <w:tcPr>
            <w:tcW w:w="2567" w:type="dxa"/>
            <w:shd w:val="clear" w:color="auto" w:fill="auto"/>
            <w:noWrap/>
            <w:vAlign w:val="bottom"/>
          </w:tcPr>
          <w:p w:rsidR="00BB63E6" w:rsidRDefault="00BB63E6" w:rsidP="00C554D8">
            <w:pPr>
              <w:rPr>
                <w:sz w:val="20"/>
                <w:szCs w:val="20"/>
              </w:rPr>
            </w:pPr>
            <w:r>
              <w:rPr>
                <w:sz w:val="20"/>
                <w:szCs w:val="20"/>
              </w:rPr>
              <w:t>autószerelő műhely</w:t>
            </w:r>
          </w:p>
        </w:tc>
        <w:tc>
          <w:tcPr>
            <w:tcW w:w="2333" w:type="dxa"/>
            <w:shd w:val="clear" w:color="auto" w:fill="auto"/>
            <w:noWrap/>
            <w:vAlign w:val="bottom"/>
          </w:tcPr>
          <w:p w:rsidR="00BB63E6" w:rsidRPr="00F95F90" w:rsidRDefault="00BB63E6" w:rsidP="00C554D8">
            <w:pPr>
              <w:rPr>
                <w:sz w:val="20"/>
                <w:szCs w:val="20"/>
              </w:rPr>
            </w:pPr>
            <w:r>
              <w:rPr>
                <w:sz w:val="20"/>
                <w:szCs w:val="20"/>
              </w:rPr>
              <w:t>Kraszna u.</w:t>
            </w:r>
          </w:p>
        </w:tc>
        <w:tc>
          <w:tcPr>
            <w:tcW w:w="900" w:type="dxa"/>
            <w:shd w:val="clear" w:color="auto" w:fill="auto"/>
            <w:noWrap/>
            <w:vAlign w:val="bottom"/>
          </w:tcPr>
          <w:p w:rsidR="00BB63E6" w:rsidRDefault="00BB63E6" w:rsidP="00C554D8">
            <w:pPr>
              <w:jc w:val="right"/>
              <w:rPr>
                <w:sz w:val="20"/>
                <w:szCs w:val="20"/>
              </w:rPr>
            </w:pPr>
            <w:r>
              <w:rPr>
                <w:sz w:val="20"/>
                <w:szCs w:val="20"/>
              </w:rPr>
              <w:t>1083/2</w:t>
            </w:r>
          </w:p>
        </w:tc>
        <w:tc>
          <w:tcPr>
            <w:tcW w:w="3220" w:type="dxa"/>
            <w:shd w:val="clear" w:color="auto" w:fill="auto"/>
            <w:noWrap/>
            <w:vAlign w:val="bottom"/>
          </w:tcPr>
          <w:p w:rsidR="00BB63E6" w:rsidRDefault="00BB63E6" w:rsidP="00C554D8">
            <w:pPr>
              <w:rPr>
                <w:sz w:val="20"/>
                <w:szCs w:val="20"/>
              </w:rPr>
            </w:pPr>
            <w:r>
              <w:rPr>
                <w:sz w:val="20"/>
                <w:szCs w:val="20"/>
              </w:rPr>
              <w:t>üzemel</w:t>
            </w:r>
          </w:p>
        </w:tc>
      </w:tr>
    </w:tbl>
    <w:p w:rsidR="00C554D8" w:rsidRPr="00F95F90" w:rsidRDefault="00C554D8" w:rsidP="00C554D8">
      <w:pPr>
        <w:rPr>
          <w:sz w:val="20"/>
          <w:szCs w:val="20"/>
        </w:rPr>
      </w:pPr>
    </w:p>
    <w:p w:rsidR="00F578B9" w:rsidRDefault="00F578B9" w:rsidP="00813BC1">
      <w:pPr>
        <w:rPr>
          <w:b/>
        </w:rPr>
      </w:pPr>
    </w:p>
    <w:p w:rsidR="00F578B9" w:rsidRDefault="00F578B9" w:rsidP="00813BC1">
      <w:pPr>
        <w:rPr>
          <w:b/>
        </w:rPr>
      </w:pPr>
    </w:p>
    <w:p w:rsidR="00F578B9" w:rsidRDefault="00F578B9" w:rsidP="00813BC1">
      <w:pPr>
        <w:rPr>
          <w:b/>
        </w:rPr>
      </w:pPr>
    </w:p>
    <w:p w:rsidR="00F578B9" w:rsidRDefault="00F578B9" w:rsidP="00813BC1">
      <w:pPr>
        <w:rPr>
          <w:b/>
        </w:rPr>
      </w:pPr>
    </w:p>
    <w:p w:rsidR="00813BC1" w:rsidRPr="00813BC1" w:rsidRDefault="00461A05" w:rsidP="00813BC1">
      <w:pPr>
        <w:rPr>
          <w:b/>
        </w:rPr>
      </w:pPr>
      <w:r>
        <w:rPr>
          <w:b/>
        </w:rPr>
        <w:t>VI</w:t>
      </w:r>
      <w:r w:rsidR="00813BC1" w:rsidRPr="00813BC1">
        <w:rPr>
          <w:b/>
        </w:rPr>
        <w:t xml:space="preserve">I. </w:t>
      </w:r>
      <w:proofErr w:type="gramStart"/>
      <w:r w:rsidR="00813BC1" w:rsidRPr="00813BC1">
        <w:rPr>
          <w:b/>
        </w:rPr>
        <w:t>A</w:t>
      </w:r>
      <w:proofErr w:type="gramEnd"/>
      <w:r w:rsidR="00813BC1" w:rsidRPr="00813BC1">
        <w:rPr>
          <w:b/>
        </w:rPr>
        <w:t xml:space="preserve"> zöldfelületek megoszlása városrészenkénti bontásban</w:t>
      </w:r>
    </w:p>
    <w:p w:rsidR="00813BC1" w:rsidRDefault="00813BC1" w:rsidP="00813BC1"/>
    <w:p w:rsidR="00813BC1" w:rsidRDefault="00813BC1" w:rsidP="00813BC1"/>
    <w:tbl>
      <w:tblPr>
        <w:tblStyle w:val="Rcsostblzat"/>
        <w:tblW w:w="0" w:type="auto"/>
        <w:tblLook w:val="01E0"/>
      </w:tblPr>
      <w:tblGrid>
        <w:gridCol w:w="1843"/>
        <w:gridCol w:w="1842"/>
        <w:gridCol w:w="1842"/>
        <w:gridCol w:w="1843"/>
        <w:gridCol w:w="1843"/>
      </w:tblGrid>
      <w:tr w:rsidR="00813BC1">
        <w:tc>
          <w:tcPr>
            <w:tcW w:w="1842" w:type="dxa"/>
          </w:tcPr>
          <w:p w:rsidR="00813BC1" w:rsidRDefault="00813BC1" w:rsidP="005F510C">
            <w:r>
              <w:t>Városrész megnevezése</w:t>
            </w:r>
          </w:p>
        </w:tc>
        <w:tc>
          <w:tcPr>
            <w:tcW w:w="1842" w:type="dxa"/>
          </w:tcPr>
          <w:p w:rsidR="00813BC1" w:rsidRDefault="00813BC1" w:rsidP="005F510C">
            <w:r>
              <w:t>Fű (m</w:t>
            </w:r>
            <w:r w:rsidRPr="00AD59BB">
              <w:rPr>
                <w:vertAlign w:val="superscript"/>
              </w:rPr>
              <w:t>2</w:t>
            </w:r>
            <w:r>
              <w:t>)</w:t>
            </w:r>
          </w:p>
        </w:tc>
        <w:tc>
          <w:tcPr>
            <w:tcW w:w="1842" w:type="dxa"/>
          </w:tcPr>
          <w:p w:rsidR="00813BC1" w:rsidRDefault="00813BC1" w:rsidP="005F510C">
            <w:r>
              <w:t>Fa (db)</w:t>
            </w:r>
          </w:p>
        </w:tc>
        <w:tc>
          <w:tcPr>
            <w:tcW w:w="1843" w:type="dxa"/>
          </w:tcPr>
          <w:p w:rsidR="00813BC1" w:rsidRDefault="00813BC1" w:rsidP="005F510C">
            <w:r>
              <w:t>Termőfa (db)</w:t>
            </w:r>
          </w:p>
        </w:tc>
        <w:tc>
          <w:tcPr>
            <w:tcW w:w="1843" w:type="dxa"/>
          </w:tcPr>
          <w:p w:rsidR="00813BC1" w:rsidRDefault="00813BC1" w:rsidP="005F510C">
            <w:r>
              <w:t>Sövény (</w:t>
            </w:r>
            <w:proofErr w:type="spellStart"/>
            <w:r>
              <w:t>fm</w:t>
            </w:r>
            <w:proofErr w:type="spellEnd"/>
            <w:r>
              <w:t>)</w:t>
            </w:r>
          </w:p>
        </w:tc>
      </w:tr>
      <w:tr w:rsidR="00813BC1">
        <w:tc>
          <w:tcPr>
            <w:tcW w:w="1842" w:type="dxa"/>
          </w:tcPr>
          <w:p w:rsidR="00813BC1" w:rsidRDefault="00813BC1" w:rsidP="005F510C">
            <w:r>
              <w:t xml:space="preserve">Vásárosnamény </w:t>
            </w:r>
          </w:p>
        </w:tc>
        <w:tc>
          <w:tcPr>
            <w:tcW w:w="1842" w:type="dxa"/>
          </w:tcPr>
          <w:p w:rsidR="00813BC1" w:rsidRDefault="00813BC1" w:rsidP="005F510C">
            <w:pPr>
              <w:jc w:val="right"/>
            </w:pPr>
            <w:r>
              <w:t>135 537</w:t>
            </w:r>
          </w:p>
        </w:tc>
        <w:tc>
          <w:tcPr>
            <w:tcW w:w="1842" w:type="dxa"/>
          </w:tcPr>
          <w:p w:rsidR="00813BC1" w:rsidRDefault="00813BC1" w:rsidP="005F510C">
            <w:pPr>
              <w:jc w:val="right"/>
            </w:pPr>
            <w:r>
              <w:t>949</w:t>
            </w:r>
          </w:p>
        </w:tc>
        <w:tc>
          <w:tcPr>
            <w:tcW w:w="1843" w:type="dxa"/>
          </w:tcPr>
          <w:p w:rsidR="00813BC1" w:rsidRDefault="00813BC1" w:rsidP="005F510C">
            <w:pPr>
              <w:jc w:val="right"/>
            </w:pPr>
            <w:r>
              <w:t>273</w:t>
            </w:r>
          </w:p>
        </w:tc>
        <w:tc>
          <w:tcPr>
            <w:tcW w:w="1843" w:type="dxa"/>
          </w:tcPr>
          <w:p w:rsidR="00813BC1" w:rsidRDefault="00813BC1" w:rsidP="005F510C">
            <w:pPr>
              <w:jc w:val="right"/>
            </w:pPr>
            <w:r>
              <w:t>2843</w:t>
            </w:r>
          </w:p>
        </w:tc>
      </w:tr>
      <w:tr w:rsidR="00813BC1">
        <w:tc>
          <w:tcPr>
            <w:tcW w:w="1842" w:type="dxa"/>
          </w:tcPr>
          <w:p w:rsidR="00813BC1" w:rsidRDefault="00813BC1" w:rsidP="005F510C">
            <w:r>
              <w:t>Gergelyiugornya</w:t>
            </w:r>
          </w:p>
        </w:tc>
        <w:tc>
          <w:tcPr>
            <w:tcW w:w="1842" w:type="dxa"/>
          </w:tcPr>
          <w:p w:rsidR="00813BC1" w:rsidRDefault="00813BC1" w:rsidP="005F510C">
            <w:pPr>
              <w:jc w:val="right"/>
            </w:pPr>
            <w:r>
              <w:t>60 688</w:t>
            </w:r>
          </w:p>
        </w:tc>
        <w:tc>
          <w:tcPr>
            <w:tcW w:w="1842" w:type="dxa"/>
          </w:tcPr>
          <w:p w:rsidR="00813BC1" w:rsidRDefault="00813BC1" w:rsidP="005F510C">
            <w:pPr>
              <w:jc w:val="right"/>
            </w:pPr>
            <w:r>
              <w:t>173</w:t>
            </w:r>
          </w:p>
        </w:tc>
        <w:tc>
          <w:tcPr>
            <w:tcW w:w="1843" w:type="dxa"/>
          </w:tcPr>
          <w:p w:rsidR="00813BC1" w:rsidRDefault="00813BC1" w:rsidP="005F510C">
            <w:pPr>
              <w:jc w:val="right"/>
            </w:pPr>
            <w:r>
              <w:t>579</w:t>
            </w:r>
          </w:p>
        </w:tc>
        <w:tc>
          <w:tcPr>
            <w:tcW w:w="1843" w:type="dxa"/>
          </w:tcPr>
          <w:p w:rsidR="00813BC1" w:rsidRDefault="00813BC1" w:rsidP="005F510C">
            <w:pPr>
              <w:jc w:val="right"/>
            </w:pPr>
            <w:r>
              <w:t>1492</w:t>
            </w:r>
          </w:p>
        </w:tc>
      </w:tr>
      <w:tr w:rsidR="00813BC1">
        <w:tc>
          <w:tcPr>
            <w:tcW w:w="1842" w:type="dxa"/>
          </w:tcPr>
          <w:p w:rsidR="00813BC1" w:rsidRDefault="00813BC1" w:rsidP="005F510C">
            <w:r>
              <w:t xml:space="preserve">Vitka </w:t>
            </w:r>
          </w:p>
        </w:tc>
        <w:tc>
          <w:tcPr>
            <w:tcW w:w="1842" w:type="dxa"/>
          </w:tcPr>
          <w:p w:rsidR="00813BC1" w:rsidRDefault="00813BC1" w:rsidP="005F510C">
            <w:pPr>
              <w:jc w:val="right"/>
            </w:pPr>
            <w:r>
              <w:t>56 265</w:t>
            </w:r>
          </w:p>
        </w:tc>
        <w:tc>
          <w:tcPr>
            <w:tcW w:w="1842" w:type="dxa"/>
          </w:tcPr>
          <w:p w:rsidR="00813BC1" w:rsidRDefault="00813BC1" w:rsidP="005F510C">
            <w:pPr>
              <w:jc w:val="right"/>
            </w:pPr>
            <w:r>
              <w:t>203</w:t>
            </w:r>
          </w:p>
        </w:tc>
        <w:tc>
          <w:tcPr>
            <w:tcW w:w="1843" w:type="dxa"/>
          </w:tcPr>
          <w:p w:rsidR="00813BC1" w:rsidRDefault="00813BC1" w:rsidP="005F510C">
            <w:pPr>
              <w:jc w:val="right"/>
            </w:pPr>
            <w:r>
              <w:t>190</w:t>
            </w:r>
          </w:p>
        </w:tc>
        <w:tc>
          <w:tcPr>
            <w:tcW w:w="1843" w:type="dxa"/>
          </w:tcPr>
          <w:p w:rsidR="00813BC1" w:rsidRDefault="00813BC1" w:rsidP="005F510C">
            <w:pPr>
              <w:jc w:val="right"/>
            </w:pPr>
            <w:r>
              <w:t>305</w:t>
            </w:r>
          </w:p>
        </w:tc>
      </w:tr>
      <w:tr w:rsidR="00813BC1">
        <w:tc>
          <w:tcPr>
            <w:tcW w:w="1842" w:type="dxa"/>
          </w:tcPr>
          <w:p w:rsidR="00813BC1" w:rsidRDefault="00813BC1" w:rsidP="005F510C">
            <w:r>
              <w:t>Összes</w:t>
            </w:r>
          </w:p>
        </w:tc>
        <w:tc>
          <w:tcPr>
            <w:tcW w:w="1842" w:type="dxa"/>
          </w:tcPr>
          <w:p w:rsidR="00813BC1" w:rsidRDefault="00813BC1" w:rsidP="005F510C">
            <w:pPr>
              <w:jc w:val="right"/>
            </w:pPr>
            <w:r>
              <w:t>252 490</w:t>
            </w:r>
          </w:p>
        </w:tc>
        <w:tc>
          <w:tcPr>
            <w:tcW w:w="1842" w:type="dxa"/>
          </w:tcPr>
          <w:p w:rsidR="00813BC1" w:rsidRDefault="00813BC1" w:rsidP="005F510C">
            <w:pPr>
              <w:jc w:val="right"/>
            </w:pPr>
            <w:r>
              <w:t>1325</w:t>
            </w:r>
          </w:p>
        </w:tc>
        <w:tc>
          <w:tcPr>
            <w:tcW w:w="1843" w:type="dxa"/>
          </w:tcPr>
          <w:p w:rsidR="00813BC1" w:rsidRDefault="00813BC1" w:rsidP="005F510C">
            <w:pPr>
              <w:jc w:val="right"/>
            </w:pPr>
            <w:r>
              <w:t>1042</w:t>
            </w:r>
          </w:p>
        </w:tc>
        <w:tc>
          <w:tcPr>
            <w:tcW w:w="1843" w:type="dxa"/>
          </w:tcPr>
          <w:p w:rsidR="00813BC1" w:rsidRDefault="00813BC1" w:rsidP="005F510C">
            <w:pPr>
              <w:jc w:val="right"/>
            </w:pPr>
            <w:r>
              <w:t>4 640</w:t>
            </w:r>
          </w:p>
        </w:tc>
      </w:tr>
    </w:tbl>
    <w:p w:rsidR="00813BC1" w:rsidRDefault="00813BC1" w:rsidP="00813BC1"/>
    <w:p w:rsidR="00277692" w:rsidRDefault="00277692">
      <w:pPr>
        <w:rPr>
          <w:b/>
          <w:sz w:val="20"/>
          <w:szCs w:val="20"/>
        </w:rPr>
      </w:pPr>
      <w:r>
        <w:rPr>
          <w:sz w:val="20"/>
          <w:szCs w:val="20"/>
        </w:rPr>
        <w:br w:type="page"/>
      </w:r>
    </w:p>
    <w:p w:rsidR="00277692" w:rsidRPr="00F40171" w:rsidRDefault="00277692" w:rsidP="00ED7A23">
      <w:pPr>
        <w:pStyle w:val="Cmsor1"/>
        <w:jc w:val="left"/>
        <w:rPr>
          <w:b w:val="0"/>
          <w:bCs/>
          <w:i/>
          <w:iCs/>
          <w:sz w:val="22"/>
          <w:szCs w:val="22"/>
          <w:u w:val="single"/>
        </w:rPr>
      </w:pPr>
      <w:bookmarkStart w:id="112" w:name="_Toc474753958"/>
      <w:bookmarkStart w:id="113" w:name="_Toc477501322"/>
      <w:bookmarkStart w:id="114" w:name="_Toc477874601"/>
      <w:r w:rsidRPr="00F40171">
        <w:rPr>
          <w:sz w:val="24"/>
          <w:szCs w:val="24"/>
        </w:rPr>
        <w:lastRenderedPageBreak/>
        <w:t xml:space="preserve">VIII. </w:t>
      </w:r>
      <w:proofErr w:type="spellStart"/>
      <w:r w:rsidRPr="00F40171">
        <w:rPr>
          <w:sz w:val="24"/>
          <w:szCs w:val="24"/>
        </w:rPr>
        <w:t>Vízbázisvédelmi</w:t>
      </w:r>
      <w:proofErr w:type="spellEnd"/>
      <w:r w:rsidRPr="00F40171">
        <w:rPr>
          <w:sz w:val="24"/>
          <w:szCs w:val="24"/>
        </w:rPr>
        <w:t xml:space="preserve"> területek</w:t>
      </w:r>
      <w:bookmarkEnd w:id="112"/>
      <w:r w:rsidR="00E71D81">
        <w:rPr>
          <w:sz w:val="24"/>
          <w:szCs w:val="24"/>
        </w:rPr>
        <w:t xml:space="preserve"> (</w:t>
      </w:r>
      <w:r w:rsidR="00ED7A23" w:rsidRPr="00F40171">
        <w:rPr>
          <w:sz w:val="24"/>
          <w:szCs w:val="24"/>
        </w:rPr>
        <w:t>A Szabolcs-Szatmár-Bereg Megyei Katasztrófavédelmi Igazgatóság adatai alapján)</w:t>
      </w:r>
      <w:bookmarkEnd w:id="113"/>
      <w:bookmarkEnd w:id="114"/>
    </w:p>
    <w:p w:rsidR="00277692" w:rsidRPr="00F40171" w:rsidRDefault="00277692" w:rsidP="00277692">
      <w:pPr>
        <w:pStyle w:val="Szvegtrzsbehzssal"/>
        <w:ind w:left="0"/>
        <w:rPr>
          <w:b/>
          <w:bCs/>
          <w:iCs/>
          <w:sz w:val="22"/>
          <w:szCs w:val="22"/>
          <w:u w:val="single"/>
        </w:rPr>
      </w:pPr>
      <w:r w:rsidRPr="00F40171">
        <w:rPr>
          <w:b/>
          <w:bCs/>
          <w:iCs/>
          <w:sz w:val="22"/>
          <w:szCs w:val="22"/>
          <w:u w:val="single"/>
        </w:rPr>
        <w:t>A hidrogeológiai „B” védőidom, védőövezet által érintett ingatlanok:</w:t>
      </w:r>
    </w:p>
    <w:p w:rsidR="00277692" w:rsidRPr="00F40171" w:rsidRDefault="00277692" w:rsidP="00277692">
      <w:pPr>
        <w:pStyle w:val="Szvegtrzsbehzssal"/>
        <w:ind w:left="0"/>
        <w:rPr>
          <w:b/>
          <w:bCs/>
          <w:i/>
          <w:iCs/>
          <w:sz w:val="22"/>
          <w:szCs w:val="22"/>
          <w:u w:val="single"/>
        </w:rPr>
      </w:pPr>
    </w:p>
    <w:p w:rsidR="00277692" w:rsidRPr="00F40171" w:rsidRDefault="00277692" w:rsidP="00277692">
      <w:pPr>
        <w:pStyle w:val="Szvegtrzsbehzssal"/>
        <w:ind w:left="0"/>
        <w:rPr>
          <w:b/>
        </w:rPr>
      </w:pPr>
      <w:r w:rsidRPr="00F40171">
        <w:rPr>
          <w:b/>
        </w:rPr>
        <w:t>Vásárosnamény közigazgatási külterületén levő ingatlanok:</w:t>
      </w:r>
    </w:p>
    <w:p w:rsidR="00277692" w:rsidRPr="00F40171" w:rsidRDefault="00277692" w:rsidP="00277692">
      <w:pPr>
        <w:pStyle w:val="Szvegtrzsbehzssal"/>
        <w:ind w:left="0"/>
        <w:rPr>
          <w:b/>
        </w:rPr>
      </w:pPr>
    </w:p>
    <w:tbl>
      <w:tblPr>
        <w:tblW w:w="10460" w:type="dxa"/>
        <w:tblCellSpacing w:w="20" w:type="dxa"/>
        <w:tblInd w:w="-6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062"/>
        <w:gridCol w:w="1042"/>
        <w:gridCol w:w="1042"/>
        <w:gridCol w:w="1042"/>
        <w:gridCol w:w="1042"/>
        <w:gridCol w:w="1042"/>
        <w:gridCol w:w="1042"/>
        <w:gridCol w:w="1042"/>
        <w:gridCol w:w="1042"/>
        <w:gridCol w:w="1062"/>
      </w:tblGrid>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0482/11</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0482/21</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0482/29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0482/31</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0482/38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0482/76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0482/77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0482/78</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0482/79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0482/89</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0482/90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0482/91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0482/92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0482/93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0482/94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0482/95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0482/96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0482/103</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0482/109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0482/110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0482/111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0482/113</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0482/115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0482/117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0482/125</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0482/129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0482/135</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0482/139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0482/140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0482/141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0482/142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0482/143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0482/146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0482/147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0482/148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0482/149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0482/159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0482/160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0482/185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0482/186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0505/3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0505/4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0505/5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0507/2</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0507/10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0507/11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0507/14</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0507/15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0507/16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0511/1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0512/29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0512/39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0512/49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0512/59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0512/69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0512/79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0512/89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0512/99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0512/109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0512/119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0512/129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lastRenderedPageBreak/>
              <w:t>0512/138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0512/139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0512/149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0512/159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0512/167</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0512/169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0512/170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0512/171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0512/172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0512/173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0512/174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0512/175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0512/177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0512/178</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0512/183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0512/184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0512/185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0534/1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0570/12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0570/13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0570/14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0576/3</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0576/17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0576/18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0576/19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0576/24</w:t>
            </w:r>
          </w:p>
        </w:tc>
      </w:tr>
      <w:tr w:rsidR="00277692" w:rsidRPr="00F40171" w:rsidTr="00277692">
        <w:trPr>
          <w:gridAfter w:val="3"/>
          <w:wAfter w:w="3086" w:type="dxa"/>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0576/29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0576/30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0576/35</w:t>
            </w:r>
          </w:p>
        </w:tc>
      </w:tr>
    </w:tbl>
    <w:p w:rsidR="00277692" w:rsidRPr="00F40171" w:rsidRDefault="00277692" w:rsidP="00277692">
      <w:pPr>
        <w:pStyle w:val="Szvegtrzsbehzssal"/>
        <w:ind w:left="0"/>
        <w:jc w:val="center"/>
        <w:rPr>
          <w:sz w:val="22"/>
        </w:rPr>
      </w:pPr>
    </w:p>
    <w:p w:rsidR="00277692" w:rsidRPr="00F40171" w:rsidRDefault="00277692" w:rsidP="00277692">
      <w:pPr>
        <w:pStyle w:val="Szvegtrzsbehzssal"/>
        <w:ind w:left="0"/>
        <w:jc w:val="center"/>
        <w:rPr>
          <w:sz w:val="22"/>
        </w:rPr>
      </w:pPr>
    </w:p>
    <w:p w:rsidR="00277692" w:rsidRPr="00F40171" w:rsidRDefault="00277692" w:rsidP="00277692">
      <w:pPr>
        <w:pStyle w:val="Szvegtrzsbehzssal"/>
        <w:ind w:left="0"/>
        <w:rPr>
          <w:b/>
        </w:rPr>
      </w:pPr>
      <w:r w:rsidRPr="00F40171">
        <w:rPr>
          <w:b/>
        </w:rPr>
        <w:t>Vásárosnamény közigazgatási belterületén levő ingatlanok:</w:t>
      </w:r>
    </w:p>
    <w:p w:rsidR="00277692" w:rsidRPr="00F40171" w:rsidRDefault="00277692" w:rsidP="00277692">
      <w:pPr>
        <w:pStyle w:val="Szvegtrzsbehzssal"/>
        <w:ind w:left="0"/>
        <w:jc w:val="center"/>
        <w:rPr>
          <w:b/>
        </w:rPr>
      </w:pPr>
    </w:p>
    <w:tbl>
      <w:tblPr>
        <w:tblW w:w="10460" w:type="dxa"/>
        <w:tblCellSpacing w:w="20" w:type="dxa"/>
        <w:tblInd w:w="-6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062"/>
        <w:gridCol w:w="1042"/>
        <w:gridCol w:w="1042"/>
        <w:gridCol w:w="1042"/>
        <w:gridCol w:w="1042"/>
        <w:gridCol w:w="1042"/>
        <w:gridCol w:w="1042"/>
        <w:gridCol w:w="1042"/>
        <w:gridCol w:w="1042"/>
        <w:gridCol w:w="1062"/>
      </w:tblGrid>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484/12</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484/19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484/22</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484/29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484/30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484/31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484/32</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484/36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484/37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484/38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484/39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484/46</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484/49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484/56</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484/59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484/66</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484/69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484/70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484/71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484/72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486/3</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486/13</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486/19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487/1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487/2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489</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490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491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492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493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494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495/1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495/2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536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537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538</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539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542/11</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542/18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4207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4212/5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4212/6</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4212/7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4212/14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4212/15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4212/16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4212/17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4212/18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4225/5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4225/6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4225/7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4225/8</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4228/4</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4228/5</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4228/10</w:t>
            </w:r>
          </w:p>
        </w:tc>
      </w:tr>
      <w:tr w:rsidR="00277692" w:rsidRPr="00F40171" w:rsidTr="00277692">
        <w:trPr>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4228/11</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4228/12</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4228/13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4236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4238</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4239</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4243/3</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4243/6</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4243/7</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4243/9</w:t>
            </w:r>
          </w:p>
        </w:tc>
      </w:tr>
      <w:tr w:rsidR="00277692" w:rsidRPr="00F40171" w:rsidTr="00277692">
        <w:trPr>
          <w:gridAfter w:val="8"/>
          <w:wAfter w:w="8296" w:type="dxa"/>
          <w:tblCellSpacing w:w="20" w:type="dxa"/>
        </w:trPr>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4243/10</w:t>
            </w:r>
          </w:p>
        </w:tc>
        <w:tc>
          <w:tcPr>
            <w:tcW w:w="1002" w:type="dxa"/>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pStyle w:val="Szvegtrzsbehzssal"/>
              <w:ind w:left="0"/>
              <w:jc w:val="center"/>
              <w:rPr>
                <w:sz w:val="22"/>
              </w:rPr>
            </w:pPr>
            <w:r w:rsidRPr="00F40171">
              <w:rPr>
                <w:sz w:val="22"/>
              </w:rPr>
              <w:t>4243/11</w:t>
            </w:r>
          </w:p>
        </w:tc>
      </w:tr>
    </w:tbl>
    <w:p w:rsidR="00277692" w:rsidRPr="00F40171" w:rsidRDefault="00277692" w:rsidP="00277692">
      <w:pPr>
        <w:pStyle w:val="Szvegtrzsbehzssal"/>
        <w:ind w:left="0"/>
        <w:jc w:val="center"/>
        <w:rPr>
          <w:sz w:val="22"/>
        </w:rPr>
      </w:pPr>
    </w:p>
    <w:p w:rsidR="00277692" w:rsidRPr="00F40171" w:rsidRDefault="00277692" w:rsidP="00277692">
      <w:pPr>
        <w:pStyle w:val="Szvegtrzsbehzssal"/>
        <w:ind w:left="0"/>
        <w:jc w:val="center"/>
        <w:rPr>
          <w:sz w:val="22"/>
        </w:rPr>
      </w:pPr>
    </w:p>
    <w:p w:rsidR="00277692" w:rsidRDefault="00277692" w:rsidP="00277692">
      <w:pPr>
        <w:pStyle w:val="Szvegtrzsbehzssal"/>
        <w:ind w:left="0"/>
        <w:jc w:val="center"/>
      </w:pPr>
    </w:p>
    <w:p w:rsidR="004E4682" w:rsidRDefault="004E4682" w:rsidP="00277692">
      <w:pPr>
        <w:pStyle w:val="Szvegtrzsbehzssal"/>
        <w:ind w:left="0"/>
        <w:jc w:val="center"/>
      </w:pPr>
    </w:p>
    <w:p w:rsidR="004E4682" w:rsidRDefault="004E4682" w:rsidP="00277692">
      <w:pPr>
        <w:pStyle w:val="Szvegtrzsbehzssal"/>
        <w:ind w:left="0"/>
        <w:jc w:val="center"/>
      </w:pPr>
    </w:p>
    <w:p w:rsidR="004E4682" w:rsidRDefault="004E4682" w:rsidP="00277692">
      <w:pPr>
        <w:pStyle w:val="Szvegtrzsbehzssal"/>
        <w:ind w:left="0"/>
        <w:jc w:val="center"/>
      </w:pPr>
    </w:p>
    <w:p w:rsidR="004E4682" w:rsidRDefault="004E4682" w:rsidP="00277692">
      <w:pPr>
        <w:pStyle w:val="Szvegtrzsbehzssal"/>
        <w:ind w:left="0"/>
        <w:jc w:val="center"/>
      </w:pPr>
    </w:p>
    <w:p w:rsidR="004E4682" w:rsidRPr="00F40171" w:rsidRDefault="004E4682" w:rsidP="00277692">
      <w:pPr>
        <w:pStyle w:val="Szvegtrzsbehzssal"/>
        <w:ind w:left="0"/>
        <w:jc w:val="center"/>
      </w:pPr>
    </w:p>
    <w:p w:rsidR="00277692" w:rsidRPr="00F40171" w:rsidRDefault="00277692" w:rsidP="00277692">
      <w:pPr>
        <w:pStyle w:val="Szvegtrzsbehzssal"/>
        <w:ind w:left="0"/>
        <w:rPr>
          <w:b/>
          <w:bCs/>
          <w:u w:val="single"/>
        </w:rPr>
      </w:pPr>
      <w:r w:rsidRPr="00F40171">
        <w:rPr>
          <w:b/>
          <w:bCs/>
          <w:u w:val="single"/>
        </w:rPr>
        <w:lastRenderedPageBreak/>
        <w:t>Az 50 éves felszíni védőterület által érintett ingatlanok (</w:t>
      </w:r>
      <w:proofErr w:type="spellStart"/>
      <w:r w:rsidRPr="00F40171">
        <w:rPr>
          <w:b/>
          <w:bCs/>
          <w:u w:val="single"/>
        </w:rPr>
        <w:t>hrsz</w:t>
      </w:r>
      <w:proofErr w:type="spellEnd"/>
      <w:r w:rsidRPr="00F40171">
        <w:rPr>
          <w:b/>
          <w:bCs/>
          <w:u w:val="single"/>
        </w:rPr>
        <w:t>):</w:t>
      </w:r>
    </w:p>
    <w:p w:rsidR="00277692" w:rsidRPr="00F40171" w:rsidRDefault="00277692" w:rsidP="00277692">
      <w:pPr>
        <w:pStyle w:val="Szvegtrzsbehzssal"/>
        <w:ind w:left="0"/>
      </w:pPr>
    </w:p>
    <w:p w:rsidR="00277692" w:rsidRPr="00F40171" w:rsidRDefault="00277692" w:rsidP="00277692">
      <w:r w:rsidRPr="00F40171">
        <w:rPr>
          <w:b/>
          <w:bCs/>
          <w:u w:val="single"/>
        </w:rPr>
        <w:t>Vásárosnamény közigazgatási területén:</w:t>
      </w:r>
    </w:p>
    <w:p w:rsidR="00277692" w:rsidRPr="00F40171" w:rsidRDefault="00277692" w:rsidP="00277692">
      <w:pPr>
        <w:rPr>
          <w:sz w:val="20"/>
        </w:rPr>
      </w:pPr>
    </w:p>
    <w:tbl>
      <w:tblPr>
        <w:tblW w:w="4151" w:type="pct"/>
        <w:tblCellSpacing w:w="20" w:type="dxa"/>
        <w:tblInd w:w="-114"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986"/>
        <w:gridCol w:w="966"/>
        <w:gridCol w:w="1066"/>
        <w:gridCol w:w="1055"/>
        <w:gridCol w:w="1055"/>
        <w:gridCol w:w="966"/>
        <w:gridCol w:w="966"/>
        <w:gridCol w:w="966"/>
        <w:gridCol w:w="966"/>
        <w:gridCol w:w="986"/>
      </w:tblGrid>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0576/3</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0576/14/A</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0576/14/B</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0576/14/C</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0576/14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0576/17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0576/18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0576/19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0576/29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0576/30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0576/35</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0456/1</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0456/2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0459/2</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0459/3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0460/1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0460/2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0460/3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0460/4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0461</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0462/1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0462/2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0462/3</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0462/5</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0462/6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0462/7</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0462/8</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0462/9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0464/2</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0464/5</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0464/6</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0464/8</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0464/9</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0464/10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0464/11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0466/4</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0466/5</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0466/7</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0466/8</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0466/10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0466/11</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0466/14</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0466/15</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0466/16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0467</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0468/10</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0468/19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0468/20</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0468/29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0468/30</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0468/38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0470/19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0472/1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0472/2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0474/2</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0474/5</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0474/6</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0474/8</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0474/9</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0474/10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0474/12</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0474/16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0474/18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0474/19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0474/20</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0474/21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0474/22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0476/4</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0476/5</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0476/7</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0476/8</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0476/11</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0476/14</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0476/15</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0476/17</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0476/18</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0476/19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0476/20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0476/21</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0476/22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0476/23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0476/24</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0476/25</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0478/19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0478/30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0480/10</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0480/19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0480/20</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ind w:left="-70" w:firstLine="70"/>
              <w:jc w:val="center"/>
              <w:rPr>
                <w:sz w:val="20"/>
              </w:rPr>
            </w:pPr>
            <w:r w:rsidRPr="00F40171">
              <w:rPr>
                <w:sz w:val="20"/>
              </w:rPr>
              <w:t>4101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4102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4103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4104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4105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4106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4107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4108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4109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4119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4120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4121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04782/9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0482/38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0482/49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0482/59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0482/69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0482/79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0482/89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0482/99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0482/109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0482/119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0482/129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0482/139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0482/149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0482/159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0482/169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0482/170</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0482/171</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0482/173</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0482/174</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0482/177</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0482/179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0482/180</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0482/181</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0482/183</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0482/184</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0482/187</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0482/189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0482/190</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0482/191</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0482/193</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0482/194</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0482/197</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0482/199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0482/200</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0482/201</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lastRenderedPageBreak/>
              <w:t>0482/202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0482/203</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0482/204</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0482/207</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0482/209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0482/210</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0512/4</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0512/5</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0512/8</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0512/11</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0512/12</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0512/14</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0512/15</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0512/18</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0512/19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0512/21</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0512/22</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0512/24</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0512/25</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0512/28</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0512/29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0534/1</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0535</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0536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0537</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0538</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0539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0540/1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0540/3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0540/4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0540/5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0540/6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0541</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0542/1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0542/2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0542/3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0544/1</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0544/4</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0544/5</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0544/7</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0544/8</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0544/10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0544/11</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0544/13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0545</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0546/1</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0546/8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0548/12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0548/13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0548/17</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0548/19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0548/20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0548/21</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0548/22</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0548/23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0548/24</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0548/25</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0549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0551/13</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0551/14</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0551/17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0551/18</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0551/19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0551/20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0551/21</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0551/22</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0551/23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0553/10</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0553/18</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0553/19</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0553/25</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0553/29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0553/30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0553/30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0553/31</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0553/32</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0555/1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0555/2</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0557/3</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0557/5</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0557/6</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0557/9</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0557/12</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0557/13</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0557/15</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0557/16</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0557/19</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0557/22</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0557/23</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0557/25</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0557/26</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0557/29</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0557/30</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0559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0563/3</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0563/4</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0563/19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0563/27</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0563/29</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0563/30</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0563/31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0563/32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0563/33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0565/10</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0565/17</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0565/18</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0565/19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0565/29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065/30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0565/39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0565/49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0565/50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0565/51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0565/52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0566</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0567/3</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0567/4</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0567/6</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0567/7</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0567/10</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0567/13</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0567/14</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0569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0570/4</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0570/11</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0570/12</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0570/13</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0570/14</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0570/14</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0570/17</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0570/19</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0570/20</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0570/21</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0570/23</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0570/24</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0570/26</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0570/27</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0570/28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0571/3</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0571/4</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0571/5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0572</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0573</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0574/5</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0574/6</w:t>
            </w:r>
          </w:p>
        </w:tc>
        <w:tc>
          <w:tcPr>
            <w:tcW w:w="57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0574/7</w:t>
            </w:r>
          </w:p>
        </w:tc>
      </w:tr>
      <w:tr w:rsidR="00277692" w:rsidRPr="00F40171" w:rsidTr="00277692">
        <w:trPr>
          <w:tblCellSpacing w:w="20" w:type="dxa"/>
        </w:trPr>
        <w:tc>
          <w:tcPr>
            <w:tcW w:w="45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0574/8</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0574/9</w:t>
            </w:r>
          </w:p>
        </w:tc>
        <w:tc>
          <w:tcPr>
            <w:tcW w:w="51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0574/10</w:t>
            </w:r>
          </w:p>
        </w:tc>
        <w:tc>
          <w:tcPr>
            <w:tcW w:w="4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0574/11</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0574/12</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0574/13</w:t>
            </w:r>
          </w:p>
        </w:tc>
        <w:tc>
          <w:tcPr>
            <w:tcW w:w="51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0574/14</w:t>
            </w:r>
          </w:p>
        </w:tc>
        <w:tc>
          <w:tcPr>
            <w:tcW w:w="46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0575/1</w:t>
            </w:r>
          </w:p>
        </w:tc>
        <w:tc>
          <w:tcPr>
            <w:tcW w:w="460"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c>
          <w:tcPr>
            <w:tcW w:w="570"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r>
    </w:tbl>
    <w:p w:rsidR="00277692" w:rsidRPr="00F40171" w:rsidRDefault="00277692" w:rsidP="00277692">
      <w:pPr>
        <w:jc w:val="center"/>
      </w:pPr>
    </w:p>
    <w:p w:rsidR="00277692" w:rsidRPr="00F40171" w:rsidRDefault="00277692" w:rsidP="00277692">
      <w:pPr>
        <w:jc w:val="center"/>
      </w:pPr>
    </w:p>
    <w:p w:rsidR="00277692" w:rsidRPr="00F40171" w:rsidRDefault="00277692" w:rsidP="00277692">
      <w:pPr>
        <w:pStyle w:val="Cmsor4"/>
      </w:pPr>
      <w:r w:rsidRPr="00F40171">
        <w:t>Ilk közigazgatási területén:</w:t>
      </w:r>
    </w:p>
    <w:p w:rsidR="00277692" w:rsidRPr="00F40171" w:rsidRDefault="00277692" w:rsidP="00277692"/>
    <w:tbl>
      <w:tblPr>
        <w:tblW w:w="3434" w:type="pct"/>
        <w:tblCellSpacing w:w="20" w:type="dxa"/>
        <w:tblInd w:w="10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746"/>
        <w:gridCol w:w="822"/>
        <w:gridCol w:w="816"/>
        <w:gridCol w:w="683"/>
        <w:gridCol w:w="818"/>
        <w:gridCol w:w="544"/>
        <w:gridCol w:w="683"/>
        <w:gridCol w:w="818"/>
        <w:gridCol w:w="683"/>
        <w:gridCol w:w="567"/>
      </w:tblGrid>
      <w:tr w:rsidR="00277692" w:rsidRPr="00F40171" w:rsidTr="00277692">
        <w:trPr>
          <w:tblCellSpacing w:w="20" w:type="dxa"/>
        </w:trPr>
        <w:tc>
          <w:tcPr>
            <w:tcW w:w="48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030/1</w:t>
            </w:r>
          </w:p>
        </w:tc>
        <w:tc>
          <w:tcPr>
            <w:tcW w:w="554"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030/2</w:t>
            </w:r>
          </w:p>
        </w:tc>
        <w:tc>
          <w:tcPr>
            <w:tcW w:w="55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030/3</w:t>
            </w:r>
          </w:p>
        </w:tc>
        <w:tc>
          <w:tcPr>
            <w:tcW w:w="456"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030/5</w:t>
            </w:r>
          </w:p>
        </w:tc>
        <w:tc>
          <w:tcPr>
            <w:tcW w:w="551"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030/6</w:t>
            </w:r>
          </w:p>
        </w:tc>
        <w:tc>
          <w:tcPr>
            <w:tcW w:w="35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031</w:t>
            </w:r>
          </w:p>
        </w:tc>
        <w:tc>
          <w:tcPr>
            <w:tcW w:w="456"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032/1</w:t>
            </w:r>
          </w:p>
        </w:tc>
        <w:tc>
          <w:tcPr>
            <w:tcW w:w="551"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032/25</w:t>
            </w:r>
          </w:p>
        </w:tc>
        <w:tc>
          <w:tcPr>
            <w:tcW w:w="456"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032/3</w:t>
            </w:r>
          </w:p>
        </w:tc>
        <w:tc>
          <w:tcPr>
            <w:tcW w:w="359"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035</w:t>
            </w:r>
          </w:p>
        </w:tc>
      </w:tr>
      <w:tr w:rsidR="00277692" w:rsidRPr="00F40171" w:rsidTr="00277692">
        <w:trPr>
          <w:tblCellSpacing w:w="20" w:type="dxa"/>
        </w:trPr>
        <w:tc>
          <w:tcPr>
            <w:tcW w:w="487"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036/1</w:t>
            </w:r>
          </w:p>
        </w:tc>
        <w:tc>
          <w:tcPr>
            <w:tcW w:w="554"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036/2</w:t>
            </w:r>
          </w:p>
        </w:tc>
        <w:tc>
          <w:tcPr>
            <w:tcW w:w="550"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036/3</w:t>
            </w:r>
          </w:p>
        </w:tc>
        <w:tc>
          <w:tcPr>
            <w:tcW w:w="456"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c>
          <w:tcPr>
            <w:tcW w:w="551"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c>
          <w:tcPr>
            <w:tcW w:w="357"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c>
          <w:tcPr>
            <w:tcW w:w="456"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c>
          <w:tcPr>
            <w:tcW w:w="551"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c>
          <w:tcPr>
            <w:tcW w:w="456"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c>
          <w:tcPr>
            <w:tcW w:w="359"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r>
    </w:tbl>
    <w:p w:rsidR="00277692" w:rsidRPr="00F40171" w:rsidRDefault="00277692" w:rsidP="00277692">
      <w:pPr>
        <w:jc w:val="center"/>
      </w:pPr>
    </w:p>
    <w:p w:rsidR="00277692" w:rsidRPr="00F40171" w:rsidRDefault="00277692" w:rsidP="00277692">
      <w:pPr>
        <w:pStyle w:val="Cmsor4"/>
      </w:pPr>
      <w:r w:rsidRPr="00F40171">
        <w:t>Kisvarsány közigazgatási területén:</w:t>
      </w:r>
    </w:p>
    <w:p w:rsidR="00277692" w:rsidRPr="00F40171" w:rsidRDefault="00277692" w:rsidP="00277692">
      <w:pPr>
        <w:jc w:val="center"/>
      </w:pPr>
    </w:p>
    <w:tbl>
      <w:tblPr>
        <w:tblW w:w="2254" w:type="pct"/>
        <w:tblCellSpacing w:w="20" w:type="dxa"/>
        <w:tblInd w:w="10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686"/>
        <w:gridCol w:w="666"/>
        <w:gridCol w:w="666"/>
        <w:gridCol w:w="666"/>
        <w:gridCol w:w="666"/>
        <w:gridCol w:w="666"/>
        <w:gridCol w:w="666"/>
        <w:gridCol w:w="510"/>
        <w:gridCol w:w="510"/>
        <w:gridCol w:w="236"/>
      </w:tblGrid>
      <w:tr w:rsidR="00277692" w:rsidRPr="00F40171" w:rsidTr="00277692">
        <w:trPr>
          <w:tblCellSpacing w:w="20" w:type="dxa"/>
        </w:trPr>
        <w:tc>
          <w:tcPr>
            <w:tcW w:w="598"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042/5</w:t>
            </w:r>
          </w:p>
        </w:tc>
        <w:tc>
          <w:tcPr>
            <w:tcW w:w="561"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042/6</w:t>
            </w:r>
          </w:p>
        </w:tc>
        <w:tc>
          <w:tcPr>
            <w:tcW w:w="484"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042/7</w:t>
            </w:r>
          </w:p>
        </w:tc>
        <w:tc>
          <w:tcPr>
            <w:tcW w:w="484"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042/8</w:t>
            </w:r>
          </w:p>
        </w:tc>
        <w:tc>
          <w:tcPr>
            <w:tcW w:w="484"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042/9</w:t>
            </w:r>
          </w:p>
        </w:tc>
        <w:tc>
          <w:tcPr>
            <w:tcW w:w="484"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044/5</w:t>
            </w:r>
          </w:p>
        </w:tc>
        <w:tc>
          <w:tcPr>
            <w:tcW w:w="555"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044/6</w:t>
            </w:r>
          </w:p>
        </w:tc>
        <w:tc>
          <w:tcPr>
            <w:tcW w:w="465"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045</w:t>
            </w:r>
          </w:p>
        </w:tc>
        <w:tc>
          <w:tcPr>
            <w:tcW w:w="363" w:type="pct"/>
            <w:tcBorders>
              <w:top w:val="outset" w:sz="6" w:space="0" w:color="auto"/>
              <w:left w:val="outset" w:sz="6" w:space="0" w:color="auto"/>
              <w:bottom w:val="outset" w:sz="6" w:space="0" w:color="auto"/>
              <w:right w:val="outset" w:sz="6" w:space="0" w:color="auto"/>
            </w:tcBorders>
            <w:hideMark/>
          </w:tcPr>
          <w:p w:rsidR="00277692" w:rsidRPr="00F40171" w:rsidRDefault="00277692" w:rsidP="00277692">
            <w:pPr>
              <w:jc w:val="center"/>
              <w:rPr>
                <w:sz w:val="20"/>
              </w:rPr>
            </w:pPr>
            <w:r w:rsidRPr="00F40171">
              <w:rPr>
                <w:sz w:val="20"/>
              </w:rPr>
              <w:t>046</w:t>
            </w:r>
          </w:p>
        </w:tc>
        <w:tc>
          <w:tcPr>
            <w:tcW w:w="182" w:type="pct"/>
            <w:tcBorders>
              <w:top w:val="outset" w:sz="6" w:space="0" w:color="auto"/>
              <w:left w:val="outset" w:sz="6" w:space="0" w:color="auto"/>
              <w:bottom w:val="outset" w:sz="6" w:space="0" w:color="auto"/>
              <w:right w:val="outset" w:sz="6" w:space="0" w:color="auto"/>
            </w:tcBorders>
          </w:tcPr>
          <w:p w:rsidR="00277692" w:rsidRPr="00F40171" w:rsidRDefault="00277692" w:rsidP="00277692">
            <w:pPr>
              <w:jc w:val="center"/>
              <w:rPr>
                <w:sz w:val="20"/>
              </w:rPr>
            </w:pPr>
          </w:p>
        </w:tc>
      </w:tr>
    </w:tbl>
    <w:p w:rsidR="00277692" w:rsidRPr="00F40171" w:rsidRDefault="00277692" w:rsidP="00277692">
      <w:pPr>
        <w:pStyle w:val="Szvegtrzsbehzssal"/>
        <w:ind w:left="0"/>
        <w:jc w:val="center"/>
      </w:pPr>
    </w:p>
    <w:p w:rsidR="00277692" w:rsidRPr="00ED7A23" w:rsidRDefault="00277692" w:rsidP="00277692">
      <w:pPr>
        <w:jc w:val="center"/>
        <w:rPr>
          <w:color w:val="FF0000"/>
        </w:rPr>
      </w:pPr>
    </w:p>
    <w:p w:rsidR="00065095" w:rsidRDefault="00FB0F34" w:rsidP="00277692">
      <w:pPr>
        <w:pStyle w:val="Cmsor1"/>
      </w:pPr>
      <w:r w:rsidRPr="00F95F90">
        <w:rPr>
          <w:sz w:val="20"/>
          <w:szCs w:val="20"/>
        </w:rPr>
        <w:br w:type="page"/>
      </w:r>
      <w:bookmarkStart w:id="115" w:name="_Toc477874602"/>
      <w:r w:rsidR="00C20E40" w:rsidRPr="003653E1">
        <w:lastRenderedPageBreak/>
        <w:t>8. Köszönet</w:t>
      </w:r>
      <w:bookmarkEnd w:id="89"/>
      <w:bookmarkEnd w:id="115"/>
    </w:p>
    <w:p w:rsidR="002B03EC" w:rsidRPr="002B03EC" w:rsidRDefault="002B03EC" w:rsidP="002B03EC"/>
    <w:p w:rsidR="00C20E40" w:rsidRDefault="00003594" w:rsidP="00003594">
      <w:pPr>
        <w:jc w:val="both"/>
      </w:pPr>
      <w:r>
        <w:t xml:space="preserve">Az adatok szolgáltatásáért, közreműködésért köszönetemet fejezem ki </w:t>
      </w:r>
      <w:r w:rsidR="00DB3CE9">
        <w:t>a következő szervezetek munkatársainak:</w:t>
      </w:r>
    </w:p>
    <w:p w:rsidR="002B03EC" w:rsidRDefault="002B03EC" w:rsidP="00003594">
      <w:pPr>
        <w:jc w:val="both"/>
      </w:pPr>
    </w:p>
    <w:p w:rsidR="00003594" w:rsidRDefault="00003594" w:rsidP="00003594">
      <w:pPr>
        <w:jc w:val="both"/>
      </w:pPr>
    </w:p>
    <w:p w:rsidR="00003594" w:rsidRDefault="00DB3CE9" w:rsidP="002B03EC">
      <w:pPr>
        <w:spacing w:line="360" w:lineRule="auto"/>
        <w:jc w:val="both"/>
      </w:pPr>
      <w:r>
        <w:t xml:space="preserve">- Balázs József Városi Könyvtár </w:t>
      </w:r>
      <w:r w:rsidR="00F249E1">
        <w:t xml:space="preserve">és Művelődési Központ </w:t>
      </w:r>
      <w:r>
        <w:t>Vásárosnamény</w:t>
      </w:r>
      <w:r w:rsidR="00FE4329">
        <w:t>,</w:t>
      </w:r>
    </w:p>
    <w:p w:rsidR="00DB3CE9" w:rsidRDefault="00F249E1" w:rsidP="002B03EC">
      <w:pPr>
        <w:spacing w:line="360" w:lineRule="auto"/>
        <w:jc w:val="both"/>
      </w:pPr>
      <w:r>
        <w:t>- BEREGVÍZ KFT,</w:t>
      </w:r>
    </w:p>
    <w:p w:rsidR="00F249E1" w:rsidRDefault="00F249E1" w:rsidP="002B03EC">
      <w:pPr>
        <w:spacing w:line="360" w:lineRule="auto"/>
        <w:jc w:val="both"/>
      </w:pPr>
      <w:r>
        <w:t xml:space="preserve">- </w:t>
      </w:r>
      <w:proofErr w:type="spellStart"/>
      <w:r>
        <w:t>Tiszamenti</w:t>
      </w:r>
      <w:proofErr w:type="spellEnd"/>
      <w:r>
        <w:t xml:space="preserve"> Regionális Vízművek ZRT. Vásárosnaményi Üzeme,</w:t>
      </w:r>
    </w:p>
    <w:p w:rsidR="00E71D81" w:rsidRDefault="00DB3CE9" w:rsidP="00FE4329">
      <w:pPr>
        <w:tabs>
          <w:tab w:val="left" w:pos="284"/>
        </w:tabs>
        <w:jc w:val="both"/>
        <w:rPr>
          <w:bCs/>
        </w:rPr>
      </w:pPr>
      <w:r>
        <w:t xml:space="preserve">- </w:t>
      </w:r>
      <w:r w:rsidR="00FE4329" w:rsidRPr="00FE4329">
        <w:rPr>
          <w:bCs/>
        </w:rPr>
        <w:t xml:space="preserve">Szabolcs-Szatmár-Bereg Megyei Kormányhivatal Vásárosnaményi Járási Hivatal </w:t>
      </w:r>
    </w:p>
    <w:p w:rsidR="00DB3CE9" w:rsidRDefault="00E71D81" w:rsidP="00FE4329">
      <w:pPr>
        <w:tabs>
          <w:tab w:val="left" w:pos="284"/>
        </w:tabs>
        <w:jc w:val="both"/>
        <w:rPr>
          <w:bCs/>
          <w:lang w:val="en-US"/>
        </w:rPr>
      </w:pPr>
      <w:r>
        <w:rPr>
          <w:bCs/>
        </w:rPr>
        <w:t xml:space="preserve">   </w:t>
      </w:r>
      <w:proofErr w:type="spellStart"/>
      <w:r w:rsidR="00FE4329" w:rsidRPr="00FE4329">
        <w:rPr>
          <w:bCs/>
          <w:lang w:val="en-US"/>
        </w:rPr>
        <w:t>Foglalkoztatási</w:t>
      </w:r>
      <w:proofErr w:type="spellEnd"/>
      <w:r w:rsidR="00FE4329" w:rsidRPr="00FE4329">
        <w:rPr>
          <w:bCs/>
          <w:lang w:val="en-US"/>
        </w:rPr>
        <w:t xml:space="preserve"> </w:t>
      </w:r>
      <w:proofErr w:type="spellStart"/>
      <w:r w:rsidR="00FE4329" w:rsidRPr="00FE4329">
        <w:rPr>
          <w:bCs/>
          <w:lang w:val="en-US"/>
        </w:rPr>
        <w:t>Osztálya</w:t>
      </w:r>
      <w:proofErr w:type="spellEnd"/>
      <w:r w:rsidR="00065E23">
        <w:rPr>
          <w:bCs/>
          <w:lang w:val="en-US"/>
        </w:rPr>
        <w:t>,</w:t>
      </w:r>
    </w:p>
    <w:p w:rsidR="00FE4329" w:rsidRPr="00FE4329" w:rsidRDefault="00FE4329" w:rsidP="00FE4329">
      <w:pPr>
        <w:tabs>
          <w:tab w:val="left" w:pos="284"/>
        </w:tabs>
        <w:jc w:val="both"/>
        <w:rPr>
          <w:highlight w:val="yellow"/>
        </w:rPr>
      </w:pPr>
    </w:p>
    <w:p w:rsidR="00065E23" w:rsidRDefault="00065E23" w:rsidP="00FE4329">
      <w:pPr>
        <w:spacing w:line="360" w:lineRule="auto"/>
        <w:jc w:val="both"/>
      </w:pPr>
      <w:r>
        <w:t xml:space="preserve">- </w:t>
      </w:r>
      <w:r w:rsidRPr="00FE4329">
        <w:rPr>
          <w:bCs/>
        </w:rPr>
        <w:t xml:space="preserve">Szabolcs-Szatmár-Bereg Megyei Kormányhivatal Vásárosnaményi Járási Hivatal </w:t>
      </w:r>
      <w:proofErr w:type="spellStart"/>
      <w:r>
        <w:rPr>
          <w:bCs/>
          <w:lang w:val="en-US"/>
        </w:rPr>
        <w:t>Földhivatali</w:t>
      </w:r>
      <w:proofErr w:type="spellEnd"/>
      <w:r>
        <w:rPr>
          <w:bCs/>
          <w:lang w:val="en-US"/>
        </w:rPr>
        <w:t xml:space="preserve"> </w:t>
      </w:r>
      <w:proofErr w:type="spellStart"/>
      <w:r w:rsidRPr="00FE4329">
        <w:rPr>
          <w:bCs/>
          <w:lang w:val="en-US"/>
        </w:rPr>
        <w:t>Osztálya</w:t>
      </w:r>
      <w:proofErr w:type="spellEnd"/>
      <w:r>
        <w:rPr>
          <w:bCs/>
          <w:lang w:val="en-US"/>
        </w:rPr>
        <w:t>,</w:t>
      </w:r>
    </w:p>
    <w:p w:rsidR="00DB3CE9" w:rsidRDefault="00E71D81" w:rsidP="00FE4329">
      <w:pPr>
        <w:spacing w:line="360" w:lineRule="auto"/>
        <w:jc w:val="both"/>
      </w:pPr>
      <w:r>
        <w:t xml:space="preserve">- </w:t>
      </w:r>
      <w:r w:rsidR="00DB3CE9" w:rsidRPr="00FE4329">
        <w:t xml:space="preserve">Szabolcs-Szatmár-Bereg Megyei Kormányhivatal </w:t>
      </w:r>
      <w:r w:rsidR="00FE4329" w:rsidRPr="00FE4329">
        <w:t>Vásárosnaményi Járási Hivatal Járási Népegészségügyi Osztály</w:t>
      </w:r>
      <w:r w:rsidR="00DB3CE9" w:rsidRPr="00FE4329">
        <w:t xml:space="preserve"> (korábban:</w:t>
      </w:r>
      <w:r w:rsidR="00FE4329">
        <w:t xml:space="preserve"> </w:t>
      </w:r>
      <w:r w:rsidR="00DB3CE9" w:rsidRPr="00FE4329">
        <w:t>ÁNTSZ)</w:t>
      </w:r>
    </w:p>
    <w:p w:rsidR="00DB3CE9" w:rsidRDefault="00DB3CE9" w:rsidP="002B03EC">
      <w:pPr>
        <w:spacing w:line="360" w:lineRule="auto"/>
        <w:jc w:val="both"/>
      </w:pPr>
      <w:r>
        <w:t>- Természetbarát Diákkör Vásárosnamény</w:t>
      </w:r>
      <w:r w:rsidR="00F249E1">
        <w:t>,</w:t>
      </w:r>
    </w:p>
    <w:p w:rsidR="00DB3CE9" w:rsidRDefault="00DB3CE9" w:rsidP="002B03EC">
      <w:pPr>
        <w:spacing w:line="360" w:lineRule="auto"/>
        <w:jc w:val="both"/>
      </w:pPr>
      <w:r>
        <w:t xml:space="preserve">- </w:t>
      </w:r>
      <w:r w:rsidR="00F249E1">
        <w:t>Közös Önkormányzati Hivatal Vásárosnamény,</w:t>
      </w:r>
    </w:p>
    <w:p w:rsidR="00DB3CE9" w:rsidRDefault="00F249E1" w:rsidP="002B03EC">
      <w:pPr>
        <w:spacing w:line="360" w:lineRule="auto"/>
        <w:jc w:val="both"/>
      </w:pPr>
      <w:r>
        <w:t>- VIZITERV ENVIRON KFT,</w:t>
      </w:r>
    </w:p>
    <w:p w:rsidR="00F249E1" w:rsidRDefault="00F249E1" w:rsidP="002B03EC">
      <w:pPr>
        <w:spacing w:line="360" w:lineRule="auto"/>
        <w:jc w:val="both"/>
      </w:pPr>
      <w:r>
        <w:t>- Észak-alföldi Körn</w:t>
      </w:r>
      <w:r w:rsidR="000A0537">
        <w:t>yezetgazdálkodási Nonprofit KFT,</w:t>
      </w:r>
    </w:p>
    <w:p w:rsidR="00ED7A23" w:rsidRPr="00F40171" w:rsidRDefault="00ED7A23" w:rsidP="002B03EC">
      <w:pPr>
        <w:spacing w:line="360" w:lineRule="auto"/>
        <w:jc w:val="both"/>
      </w:pPr>
      <w:r>
        <w:t xml:space="preserve">- </w:t>
      </w:r>
      <w:r w:rsidRPr="00F40171">
        <w:t>Szabolcs-Szatmár-Bereg Megyei Katasztrófavédelmi Igazgatóság,</w:t>
      </w:r>
    </w:p>
    <w:p w:rsidR="000A0537" w:rsidRDefault="000A0537" w:rsidP="002B03EC">
      <w:pPr>
        <w:spacing w:line="360" w:lineRule="auto"/>
        <w:jc w:val="both"/>
      </w:pPr>
      <w:r>
        <w:t>- Tourinform Iroda Vásárosnamény.</w:t>
      </w:r>
    </w:p>
    <w:p w:rsidR="00065E23" w:rsidRDefault="00065E23" w:rsidP="002B03EC">
      <w:pPr>
        <w:spacing w:line="360" w:lineRule="auto"/>
        <w:jc w:val="both"/>
      </w:pPr>
    </w:p>
    <w:p w:rsidR="00065E23" w:rsidRDefault="00065E23" w:rsidP="002B03EC">
      <w:pPr>
        <w:spacing w:line="360" w:lineRule="auto"/>
        <w:jc w:val="both"/>
      </w:pPr>
      <w:r>
        <w:t>A III. VKP készítése során felhasználásra került az I. és a II. VKP anyaga.</w:t>
      </w:r>
    </w:p>
    <w:p w:rsidR="00E85BD3" w:rsidRDefault="00E85BD3" w:rsidP="002B03EC">
      <w:pPr>
        <w:spacing w:line="360" w:lineRule="auto"/>
        <w:jc w:val="both"/>
      </w:pPr>
    </w:p>
    <w:p w:rsidR="00E85BD3" w:rsidRDefault="00E85BD3" w:rsidP="002B03EC">
      <w:pPr>
        <w:spacing w:line="360" w:lineRule="auto"/>
        <w:jc w:val="both"/>
      </w:pPr>
    </w:p>
    <w:p w:rsidR="00E85BD3" w:rsidRDefault="00E85BD3" w:rsidP="002B03EC">
      <w:pPr>
        <w:spacing w:line="360" w:lineRule="auto"/>
        <w:jc w:val="both"/>
      </w:pPr>
      <w:r>
        <w:t xml:space="preserve">Vásárosnamény, 2017. január </w:t>
      </w:r>
    </w:p>
    <w:p w:rsidR="00E85BD3" w:rsidRDefault="00E85BD3" w:rsidP="002B03EC">
      <w:pPr>
        <w:spacing w:line="360" w:lineRule="auto"/>
        <w:jc w:val="both"/>
      </w:pPr>
    </w:p>
    <w:p w:rsidR="00E85BD3" w:rsidRPr="00003594" w:rsidRDefault="00E85BD3" w:rsidP="002B03EC">
      <w:pPr>
        <w:spacing w:line="360" w:lineRule="auto"/>
        <w:jc w:val="both"/>
      </w:pPr>
      <w:r>
        <w:tab/>
      </w:r>
      <w:r>
        <w:tab/>
      </w:r>
      <w:r>
        <w:tab/>
      </w:r>
      <w:r>
        <w:tab/>
      </w:r>
      <w:r>
        <w:tab/>
      </w:r>
      <w:r>
        <w:tab/>
      </w:r>
      <w:r>
        <w:tab/>
      </w:r>
      <w:r>
        <w:tab/>
      </w:r>
      <w:r>
        <w:tab/>
        <w:t>Szabóné Széles Erzsébet</w:t>
      </w:r>
    </w:p>
    <w:sectPr w:rsidR="00E85BD3" w:rsidRPr="00003594" w:rsidSect="0032573E">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792" w:rsidRDefault="009D7792">
      <w:r>
        <w:separator/>
      </w:r>
    </w:p>
  </w:endnote>
  <w:endnote w:type="continuationSeparator" w:id="1">
    <w:p w:rsidR="009D7792" w:rsidRDefault="009D77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92" w:rsidRDefault="00DF3783" w:rsidP="007A5F80">
    <w:pPr>
      <w:pStyle w:val="llb"/>
      <w:framePr w:wrap="around" w:vAnchor="text" w:hAnchor="margin" w:xAlign="right" w:y="1"/>
      <w:rPr>
        <w:rStyle w:val="Oldalszm"/>
      </w:rPr>
    </w:pPr>
    <w:r>
      <w:rPr>
        <w:rStyle w:val="Oldalszm"/>
      </w:rPr>
      <w:fldChar w:fldCharType="begin"/>
    </w:r>
    <w:r w:rsidR="009D7792">
      <w:rPr>
        <w:rStyle w:val="Oldalszm"/>
      </w:rPr>
      <w:instrText xml:space="preserve">PAGE  </w:instrText>
    </w:r>
    <w:r>
      <w:rPr>
        <w:rStyle w:val="Oldalszm"/>
      </w:rPr>
      <w:fldChar w:fldCharType="end"/>
    </w:r>
  </w:p>
  <w:p w:rsidR="009D7792" w:rsidRDefault="009D7792" w:rsidP="006E084A">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792" w:rsidRDefault="00DF3783" w:rsidP="007A5F80">
    <w:pPr>
      <w:pStyle w:val="llb"/>
      <w:framePr w:wrap="around" w:vAnchor="text" w:hAnchor="margin" w:xAlign="right" w:y="1"/>
      <w:rPr>
        <w:rStyle w:val="Oldalszm"/>
      </w:rPr>
    </w:pPr>
    <w:r>
      <w:rPr>
        <w:rStyle w:val="Oldalszm"/>
      </w:rPr>
      <w:fldChar w:fldCharType="begin"/>
    </w:r>
    <w:r w:rsidR="009D7792">
      <w:rPr>
        <w:rStyle w:val="Oldalszm"/>
      </w:rPr>
      <w:instrText xml:space="preserve">PAGE  </w:instrText>
    </w:r>
    <w:r>
      <w:rPr>
        <w:rStyle w:val="Oldalszm"/>
      </w:rPr>
      <w:fldChar w:fldCharType="separate"/>
    </w:r>
    <w:r w:rsidR="008C530A">
      <w:rPr>
        <w:rStyle w:val="Oldalszm"/>
        <w:noProof/>
      </w:rPr>
      <w:t>6</w:t>
    </w:r>
    <w:r>
      <w:rPr>
        <w:rStyle w:val="Oldalszm"/>
      </w:rPr>
      <w:fldChar w:fldCharType="end"/>
    </w:r>
  </w:p>
  <w:p w:rsidR="009D7792" w:rsidRDefault="009D7792" w:rsidP="006E084A">
    <w:pPr>
      <w:pStyle w:val="llb"/>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792" w:rsidRDefault="009D7792">
      <w:r>
        <w:separator/>
      </w:r>
    </w:p>
  </w:footnote>
  <w:footnote w:type="continuationSeparator" w:id="1">
    <w:p w:rsidR="009D7792" w:rsidRDefault="009D77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00D8"/>
    <w:multiLevelType w:val="multilevel"/>
    <w:tmpl w:val="35A69944"/>
    <w:lvl w:ilvl="0">
      <w:start w:val="1"/>
      <w:numFmt w:val="decimal"/>
      <w:lvlText w:val="%1."/>
      <w:lvlJc w:val="left"/>
      <w:pPr>
        <w:ind w:left="540" w:hanging="540"/>
      </w:pPr>
      <w:rPr>
        <w:rFonts w:hint="default"/>
      </w:rPr>
    </w:lvl>
    <w:lvl w:ilvl="1">
      <w:start w:val="5"/>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
    <w:nsid w:val="041A02EF"/>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F8E6F1A"/>
    <w:multiLevelType w:val="hybridMultilevel"/>
    <w:tmpl w:val="9E6074BC"/>
    <w:lvl w:ilvl="0" w:tplc="9F28563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52A270D"/>
    <w:multiLevelType w:val="hybridMultilevel"/>
    <w:tmpl w:val="B232C57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nsid w:val="18465EE6"/>
    <w:multiLevelType w:val="hybridMultilevel"/>
    <w:tmpl w:val="460CA652"/>
    <w:lvl w:ilvl="0" w:tplc="2EF6DCDA">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B803208"/>
    <w:multiLevelType w:val="hybridMultilevel"/>
    <w:tmpl w:val="50C4EF8C"/>
    <w:lvl w:ilvl="0" w:tplc="0D2A414C">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
    <w:nsid w:val="201C76E1"/>
    <w:multiLevelType w:val="hybridMultilevel"/>
    <w:tmpl w:val="5DEEE080"/>
    <w:lvl w:ilvl="0" w:tplc="63984690">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nsid w:val="20F75500"/>
    <w:multiLevelType w:val="hybridMultilevel"/>
    <w:tmpl w:val="682E19D8"/>
    <w:lvl w:ilvl="0" w:tplc="6C40573E">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
    <w:nsid w:val="23330915"/>
    <w:multiLevelType w:val="hybridMultilevel"/>
    <w:tmpl w:val="F1A637AC"/>
    <w:lvl w:ilvl="0" w:tplc="927283B4">
      <w:start w:val="1"/>
      <w:numFmt w:val="lowerLetter"/>
      <w:lvlText w:val="%1)"/>
      <w:lvlJc w:val="left"/>
      <w:pPr>
        <w:ind w:left="564" w:hanging="360"/>
      </w:pPr>
      <w:rPr>
        <w:rFonts w:hint="default"/>
      </w:rPr>
    </w:lvl>
    <w:lvl w:ilvl="1" w:tplc="040E0019" w:tentative="1">
      <w:start w:val="1"/>
      <w:numFmt w:val="lowerLetter"/>
      <w:lvlText w:val="%2."/>
      <w:lvlJc w:val="left"/>
      <w:pPr>
        <w:ind w:left="1284" w:hanging="360"/>
      </w:pPr>
    </w:lvl>
    <w:lvl w:ilvl="2" w:tplc="040E001B" w:tentative="1">
      <w:start w:val="1"/>
      <w:numFmt w:val="lowerRoman"/>
      <w:lvlText w:val="%3."/>
      <w:lvlJc w:val="right"/>
      <w:pPr>
        <w:ind w:left="2004" w:hanging="180"/>
      </w:pPr>
    </w:lvl>
    <w:lvl w:ilvl="3" w:tplc="040E000F" w:tentative="1">
      <w:start w:val="1"/>
      <w:numFmt w:val="decimal"/>
      <w:lvlText w:val="%4."/>
      <w:lvlJc w:val="left"/>
      <w:pPr>
        <w:ind w:left="2724" w:hanging="360"/>
      </w:pPr>
    </w:lvl>
    <w:lvl w:ilvl="4" w:tplc="040E0019" w:tentative="1">
      <w:start w:val="1"/>
      <w:numFmt w:val="lowerLetter"/>
      <w:lvlText w:val="%5."/>
      <w:lvlJc w:val="left"/>
      <w:pPr>
        <w:ind w:left="3444" w:hanging="360"/>
      </w:pPr>
    </w:lvl>
    <w:lvl w:ilvl="5" w:tplc="040E001B" w:tentative="1">
      <w:start w:val="1"/>
      <w:numFmt w:val="lowerRoman"/>
      <w:lvlText w:val="%6."/>
      <w:lvlJc w:val="right"/>
      <w:pPr>
        <w:ind w:left="4164" w:hanging="180"/>
      </w:pPr>
    </w:lvl>
    <w:lvl w:ilvl="6" w:tplc="040E000F" w:tentative="1">
      <w:start w:val="1"/>
      <w:numFmt w:val="decimal"/>
      <w:lvlText w:val="%7."/>
      <w:lvlJc w:val="left"/>
      <w:pPr>
        <w:ind w:left="4884" w:hanging="360"/>
      </w:pPr>
    </w:lvl>
    <w:lvl w:ilvl="7" w:tplc="040E0019" w:tentative="1">
      <w:start w:val="1"/>
      <w:numFmt w:val="lowerLetter"/>
      <w:lvlText w:val="%8."/>
      <w:lvlJc w:val="left"/>
      <w:pPr>
        <w:ind w:left="5604" w:hanging="360"/>
      </w:pPr>
    </w:lvl>
    <w:lvl w:ilvl="8" w:tplc="040E001B" w:tentative="1">
      <w:start w:val="1"/>
      <w:numFmt w:val="lowerRoman"/>
      <w:lvlText w:val="%9."/>
      <w:lvlJc w:val="right"/>
      <w:pPr>
        <w:ind w:left="6324" w:hanging="180"/>
      </w:pPr>
    </w:lvl>
  </w:abstractNum>
  <w:abstractNum w:abstractNumId="9">
    <w:nsid w:val="258B08C7"/>
    <w:multiLevelType w:val="singleLevel"/>
    <w:tmpl w:val="BFCC8872"/>
    <w:lvl w:ilvl="0">
      <w:start w:val="1"/>
      <w:numFmt w:val="bullet"/>
      <w:lvlText w:val=""/>
      <w:lvlJc w:val="left"/>
      <w:pPr>
        <w:tabs>
          <w:tab w:val="num" w:pos="360"/>
        </w:tabs>
        <w:ind w:left="284" w:hanging="284"/>
      </w:pPr>
      <w:rPr>
        <w:rFonts w:ascii="Symbol" w:hAnsi="Symbol" w:hint="default"/>
        <w:sz w:val="28"/>
      </w:rPr>
    </w:lvl>
  </w:abstractNum>
  <w:abstractNum w:abstractNumId="10">
    <w:nsid w:val="2B261E7F"/>
    <w:multiLevelType w:val="multilevel"/>
    <w:tmpl w:val="A808CDF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C834F93"/>
    <w:multiLevelType w:val="multilevel"/>
    <w:tmpl w:val="FCCCBA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EBE7516"/>
    <w:multiLevelType w:val="singleLevel"/>
    <w:tmpl w:val="BFCC8872"/>
    <w:lvl w:ilvl="0">
      <w:start w:val="1"/>
      <w:numFmt w:val="bullet"/>
      <w:lvlText w:val=""/>
      <w:lvlJc w:val="left"/>
      <w:pPr>
        <w:tabs>
          <w:tab w:val="num" w:pos="3762"/>
        </w:tabs>
        <w:ind w:left="3686" w:hanging="284"/>
      </w:pPr>
      <w:rPr>
        <w:rFonts w:ascii="Symbol" w:hAnsi="Symbol" w:hint="default"/>
        <w:sz w:val="28"/>
      </w:rPr>
    </w:lvl>
  </w:abstractNum>
  <w:abstractNum w:abstractNumId="13">
    <w:nsid w:val="2FB60FE1"/>
    <w:multiLevelType w:val="hybridMultilevel"/>
    <w:tmpl w:val="A57C32BE"/>
    <w:lvl w:ilvl="0" w:tplc="AA2259C0">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36284DD4"/>
    <w:multiLevelType w:val="multilevel"/>
    <w:tmpl w:val="080028AE"/>
    <w:lvl w:ilvl="0">
      <w:start w:val="1"/>
      <w:numFmt w:val="decimal"/>
      <w:lvlText w:val="%1."/>
      <w:lvlJc w:val="left"/>
      <w:pPr>
        <w:ind w:left="540" w:hanging="540"/>
      </w:pPr>
      <w:rPr>
        <w:rFonts w:hint="default"/>
      </w:rPr>
    </w:lvl>
    <w:lvl w:ilvl="1">
      <w:start w:val="5"/>
      <w:numFmt w:val="decimal"/>
      <w:lvlText w:val="%1.%2."/>
      <w:lvlJc w:val="left"/>
      <w:pPr>
        <w:ind w:left="1080" w:hanging="54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48EE0784"/>
    <w:multiLevelType w:val="hybridMultilevel"/>
    <w:tmpl w:val="0BC60B6E"/>
    <w:lvl w:ilvl="0" w:tplc="E6EA2746">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4DAD235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7">
    <w:nsid w:val="55ED3DD9"/>
    <w:multiLevelType w:val="hybridMultilevel"/>
    <w:tmpl w:val="2C729FD8"/>
    <w:lvl w:ilvl="0" w:tplc="0CD21A3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8">
    <w:nsid w:val="599A2BA4"/>
    <w:multiLevelType w:val="hybridMultilevel"/>
    <w:tmpl w:val="140EA066"/>
    <w:lvl w:ilvl="0" w:tplc="3AFC440C">
      <w:start w:val="3"/>
      <w:numFmt w:val="bullet"/>
      <w:lvlText w:val="-"/>
      <w:lvlJc w:val="left"/>
      <w:pPr>
        <w:ind w:left="564" w:hanging="360"/>
      </w:pPr>
      <w:rPr>
        <w:rFonts w:ascii="Times New Roman" w:eastAsia="Times New Roman" w:hAnsi="Times New Roman" w:cs="Times New Roman" w:hint="default"/>
        <w:b/>
      </w:rPr>
    </w:lvl>
    <w:lvl w:ilvl="1" w:tplc="040E0003" w:tentative="1">
      <w:start w:val="1"/>
      <w:numFmt w:val="bullet"/>
      <w:lvlText w:val="o"/>
      <w:lvlJc w:val="left"/>
      <w:pPr>
        <w:ind w:left="1284" w:hanging="360"/>
      </w:pPr>
      <w:rPr>
        <w:rFonts w:ascii="Courier New" w:hAnsi="Courier New" w:cs="Courier New" w:hint="default"/>
      </w:rPr>
    </w:lvl>
    <w:lvl w:ilvl="2" w:tplc="040E0005" w:tentative="1">
      <w:start w:val="1"/>
      <w:numFmt w:val="bullet"/>
      <w:lvlText w:val=""/>
      <w:lvlJc w:val="left"/>
      <w:pPr>
        <w:ind w:left="2004" w:hanging="360"/>
      </w:pPr>
      <w:rPr>
        <w:rFonts w:ascii="Wingdings" w:hAnsi="Wingdings" w:hint="default"/>
      </w:rPr>
    </w:lvl>
    <w:lvl w:ilvl="3" w:tplc="040E0001" w:tentative="1">
      <w:start w:val="1"/>
      <w:numFmt w:val="bullet"/>
      <w:lvlText w:val=""/>
      <w:lvlJc w:val="left"/>
      <w:pPr>
        <w:ind w:left="2724" w:hanging="360"/>
      </w:pPr>
      <w:rPr>
        <w:rFonts w:ascii="Symbol" w:hAnsi="Symbol" w:hint="default"/>
      </w:rPr>
    </w:lvl>
    <w:lvl w:ilvl="4" w:tplc="040E0003" w:tentative="1">
      <w:start w:val="1"/>
      <w:numFmt w:val="bullet"/>
      <w:lvlText w:val="o"/>
      <w:lvlJc w:val="left"/>
      <w:pPr>
        <w:ind w:left="3444" w:hanging="360"/>
      </w:pPr>
      <w:rPr>
        <w:rFonts w:ascii="Courier New" w:hAnsi="Courier New" w:cs="Courier New" w:hint="default"/>
      </w:rPr>
    </w:lvl>
    <w:lvl w:ilvl="5" w:tplc="040E0005" w:tentative="1">
      <w:start w:val="1"/>
      <w:numFmt w:val="bullet"/>
      <w:lvlText w:val=""/>
      <w:lvlJc w:val="left"/>
      <w:pPr>
        <w:ind w:left="4164" w:hanging="360"/>
      </w:pPr>
      <w:rPr>
        <w:rFonts w:ascii="Wingdings" w:hAnsi="Wingdings" w:hint="default"/>
      </w:rPr>
    </w:lvl>
    <w:lvl w:ilvl="6" w:tplc="040E0001" w:tentative="1">
      <w:start w:val="1"/>
      <w:numFmt w:val="bullet"/>
      <w:lvlText w:val=""/>
      <w:lvlJc w:val="left"/>
      <w:pPr>
        <w:ind w:left="4884" w:hanging="360"/>
      </w:pPr>
      <w:rPr>
        <w:rFonts w:ascii="Symbol" w:hAnsi="Symbol" w:hint="default"/>
      </w:rPr>
    </w:lvl>
    <w:lvl w:ilvl="7" w:tplc="040E0003" w:tentative="1">
      <w:start w:val="1"/>
      <w:numFmt w:val="bullet"/>
      <w:lvlText w:val="o"/>
      <w:lvlJc w:val="left"/>
      <w:pPr>
        <w:ind w:left="5604" w:hanging="360"/>
      </w:pPr>
      <w:rPr>
        <w:rFonts w:ascii="Courier New" w:hAnsi="Courier New" w:cs="Courier New" w:hint="default"/>
      </w:rPr>
    </w:lvl>
    <w:lvl w:ilvl="8" w:tplc="040E0005" w:tentative="1">
      <w:start w:val="1"/>
      <w:numFmt w:val="bullet"/>
      <w:lvlText w:val=""/>
      <w:lvlJc w:val="left"/>
      <w:pPr>
        <w:ind w:left="6324" w:hanging="360"/>
      </w:pPr>
      <w:rPr>
        <w:rFonts w:ascii="Wingdings" w:hAnsi="Wingdings" w:hint="default"/>
      </w:rPr>
    </w:lvl>
  </w:abstractNum>
  <w:abstractNum w:abstractNumId="19">
    <w:nsid w:val="622C734B"/>
    <w:multiLevelType w:val="hybridMultilevel"/>
    <w:tmpl w:val="CD523C52"/>
    <w:lvl w:ilvl="0" w:tplc="FF94538E">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2D727A1"/>
    <w:multiLevelType w:val="hybridMultilevel"/>
    <w:tmpl w:val="2B48CC16"/>
    <w:lvl w:ilvl="0" w:tplc="A49C93F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653575F5"/>
    <w:multiLevelType w:val="hybridMultilevel"/>
    <w:tmpl w:val="29D6430E"/>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2">
    <w:nsid w:val="65472C58"/>
    <w:multiLevelType w:val="multilevel"/>
    <w:tmpl w:val="7220CBB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6D301FB"/>
    <w:multiLevelType w:val="singleLevel"/>
    <w:tmpl w:val="BFCC8872"/>
    <w:lvl w:ilvl="0">
      <w:start w:val="1"/>
      <w:numFmt w:val="bullet"/>
      <w:lvlText w:val=""/>
      <w:lvlJc w:val="left"/>
      <w:pPr>
        <w:tabs>
          <w:tab w:val="num" w:pos="3762"/>
        </w:tabs>
        <w:ind w:left="3686" w:hanging="284"/>
      </w:pPr>
      <w:rPr>
        <w:rFonts w:ascii="Symbol" w:hAnsi="Symbol" w:hint="default"/>
        <w:sz w:val="28"/>
      </w:rPr>
    </w:lvl>
  </w:abstractNum>
  <w:abstractNum w:abstractNumId="24">
    <w:nsid w:val="670E4709"/>
    <w:multiLevelType w:val="singleLevel"/>
    <w:tmpl w:val="BFCC8872"/>
    <w:lvl w:ilvl="0">
      <w:start w:val="1"/>
      <w:numFmt w:val="bullet"/>
      <w:lvlText w:val=""/>
      <w:lvlJc w:val="left"/>
      <w:pPr>
        <w:tabs>
          <w:tab w:val="num" w:pos="3762"/>
        </w:tabs>
        <w:ind w:left="3686" w:hanging="284"/>
      </w:pPr>
      <w:rPr>
        <w:rFonts w:ascii="Symbol" w:hAnsi="Symbol" w:hint="default"/>
        <w:sz w:val="28"/>
      </w:rPr>
    </w:lvl>
  </w:abstractNum>
  <w:abstractNum w:abstractNumId="25">
    <w:nsid w:val="67DE08FE"/>
    <w:multiLevelType w:val="hybridMultilevel"/>
    <w:tmpl w:val="D04EE1F8"/>
    <w:lvl w:ilvl="0" w:tplc="040E000F">
      <w:start w:val="1"/>
      <w:numFmt w:val="decimal"/>
      <w:lvlText w:val="%1."/>
      <w:lvlJc w:val="left"/>
      <w:pPr>
        <w:ind w:left="5316" w:hanging="360"/>
      </w:pPr>
      <w:rPr>
        <w:rFonts w:hint="default"/>
      </w:rPr>
    </w:lvl>
    <w:lvl w:ilvl="1" w:tplc="040E0019" w:tentative="1">
      <w:start w:val="1"/>
      <w:numFmt w:val="lowerLetter"/>
      <w:lvlText w:val="%2."/>
      <w:lvlJc w:val="left"/>
      <w:pPr>
        <w:ind w:left="6036" w:hanging="360"/>
      </w:pPr>
    </w:lvl>
    <w:lvl w:ilvl="2" w:tplc="040E001B" w:tentative="1">
      <w:start w:val="1"/>
      <w:numFmt w:val="lowerRoman"/>
      <w:lvlText w:val="%3."/>
      <w:lvlJc w:val="right"/>
      <w:pPr>
        <w:ind w:left="6756" w:hanging="180"/>
      </w:pPr>
    </w:lvl>
    <w:lvl w:ilvl="3" w:tplc="040E000F" w:tentative="1">
      <w:start w:val="1"/>
      <w:numFmt w:val="decimal"/>
      <w:lvlText w:val="%4."/>
      <w:lvlJc w:val="left"/>
      <w:pPr>
        <w:ind w:left="7476" w:hanging="360"/>
      </w:pPr>
    </w:lvl>
    <w:lvl w:ilvl="4" w:tplc="040E0019" w:tentative="1">
      <w:start w:val="1"/>
      <w:numFmt w:val="lowerLetter"/>
      <w:lvlText w:val="%5."/>
      <w:lvlJc w:val="left"/>
      <w:pPr>
        <w:ind w:left="8196" w:hanging="360"/>
      </w:pPr>
    </w:lvl>
    <w:lvl w:ilvl="5" w:tplc="040E001B" w:tentative="1">
      <w:start w:val="1"/>
      <w:numFmt w:val="lowerRoman"/>
      <w:lvlText w:val="%6."/>
      <w:lvlJc w:val="right"/>
      <w:pPr>
        <w:ind w:left="8916" w:hanging="180"/>
      </w:pPr>
    </w:lvl>
    <w:lvl w:ilvl="6" w:tplc="040E000F" w:tentative="1">
      <w:start w:val="1"/>
      <w:numFmt w:val="decimal"/>
      <w:lvlText w:val="%7."/>
      <w:lvlJc w:val="left"/>
      <w:pPr>
        <w:ind w:left="9636" w:hanging="360"/>
      </w:pPr>
    </w:lvl>
    <w:lvl w:ilvl="7" w:tplc="040E0019" w:tentative="1">
      <w:start w:val="1"/>
      <w:numFmt w:val="lowerLetter"/>
      <w:lvlText w:val="%8."/>
      <w:lvlJc w:val="left"/>
      <w:pPr>
        <w:ind w:left="10356" w:hanging="360"/>
      </w:pPr>
    </w:lvl>
    <w:lvl w:ilvl="8" w:tplc="040E001B" w:tentative="1">
      <w:start w:val="1"/>
      <w:numFmt w:val="lowerRoman"/>
      <w:lvlText w:val="%9."/>
      <w:lvlJc w:val="right"/>
      <w:pPr>
        <w:ind w:left="11076" w:hanging="180"/>
      </w:pPr>
    </w:lvl>
  </w:abstractNum>
  <w:abstractNum w:abstractNumId="26">
    <w:nsid w:val="68D91EAD"/>
    <w:multiLevelType w:val="hybridMultilevel"/>
    <w:tmpl w:val="B24827FA"/>
    <w:lvl w:ilvl="0" w:tplc="82CE906A">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7">
    <w:nsid w:val="6BDF0811"/>
    <w:multiLevelType w:val="singleLevel"/>
    <w:tmpl w:val="BFCC8872"/>
    <w:lvl w:ilvl="0">
      <w:start w:val="1"/>
      <w:numFmt w:val="bullet"/>
      <w:lvlText w:val=""/>
      <w:lvlJc w:val="left"/>
      <w:pPr>
        <w:tabs>
          <w:tab w:val="num" w:pos="3762"/>
        </w:tabs>
        <w:ind w:left="3686" w:hanging="284"/>
      </w:pPr>
      <w:rPr>
        <w:rFonts w:ascii="Symbol" w:hAnsi="Symbol" w:hint="default"/>
        <w:sz w:val="28"/>
      </w:rPr>
    </w:lvl>
  </w:abstractNum>
  <w:abstractNum w:abstractNumId="28">
    <w:nsid w:val="6FAF5F24"/>
    <w:multiLevelType w:val="multilevel"/>
    <w:tmpl w:val="C6240F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3"/>
  </w:num>
  <w:num w:numId="3">
    <w:abstractNumId w:val="12"/>
  </w:num>
  <w:num w:numId="4">
    <w:abstractNumId w:val="27"/>
  </w:num>
  <w:num w:numId="5">
    <w:abstractNumId w:val="23"/>
  </w:num>
  <w:num w:numId="6">
    <w:abstractNumId w:val="16"/>
  </w:num>
  <w:num w:numId="7">
    <w:abstractNumId w:val="9"/>
  </w:num>
  <w:num w:numId="8">
    <w:abstractNumId w:val="24"/>
  </w:num>
  <w:num w:numId="9">
    <w:abstractNumId w:val="21"/>
  </w:num>
  <w:num w:numId="10">
    <w:abstractNumId w:val="18"/>
  </w:num>
  <w:num w:numId="11">
    <w:abstractNumId w:val="8"/>
  </w:num>
  <w:num w:numId="12">
    <w:abstractNumId w:val="20"/>
  </w:num>
  <w:num w:numId="13">
    <w:abstractNumId w:val="6"/>
  </w:num>
  <w:num w:numId="14">
    <w:abstractNumId w:val="17"/>
  </w:num>
  <w:num w:numId="15">
    <w:abstractNumId w:val="5"/>
  </w:num>
  <w:num w:numId="16">
    <w:abstractNumId w:val="26"/>
  </w:num>
  <w:num w:numId="17">
    <w:abstractNumId w:val="7"/>
  </w:num>
  <w:num w:numId="18">
    <w:abstractNumId w:val="2"/>
  </w:num>
  <w:num w:numId="19">
    <w:abstractNumId w:val="10"/>
  </w:num>
  <w:num w:numId="20">
    <w:abstractNumId w:val="28"/>
  </w:num>
  <w:num w:numId="21">
    <w:abstractNumId w:val="14"/>
  </w:num>
  <w:num w:numId="22">
    <w:abstractNumId w:val="0"/>
  </w:num>
  <w:num w:numId="23">
    <w:abstractNumId w:val="11"/>
  </w:num>
  <w:num w:numId="24">
    <w:abstractNumId w:val="22"/>
  </w:num>
  <w:num w:numId="25">
    <w:abstractNumId w:val="13"/>
  </w:num>
  <w:num w:numId="26">
    <w:abstractNumId w:val="15"/>
  </w:num>
  <w:num w:numId="27">
    <w:abstractNumId w:val="4"/>
  </w:num>
  <w:num w:numId="28">
    <w:abstractNumId w:val="25"/>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426EE"/>
    <w:rsid w:val="000009FF"/>
    <w:rsid w:val="00000A98"/>
    <w:rsid w:val="0000198C"/>
    <w:rsid w:val="0000257B"/>
    <w:rsid w:val="00002ED9"/>
    <w:rsid w:val="00003594"/>
    <w:rsid w:val="00010340"/>
    <w:rsid w:val="00010754"/>
    <w:rsid w:val="0001151F"/>
    <w:rsid w:val="00013989"/>
    <w:rsid w:val="00022AE1"/>
    <w:rsid w:val="00023FB7"/>
    <w:rsid w:val="00040BC3"/>
    <w:rsid w:val="00043AD7"/>
    <w:rsid w:val="000453CE"/>
    <w:rsid w:val="000454BC"/>
    <w:rsid w:val="0005050E"/>
    <w:rsid w:val="000548BF"/>
    <w:rsid w:val="00055E92"/>
    <w:rsid w:val="00061EF9"/>
    <w:rsid w:val="00065095"/>
    <w:rsid w:val="00065E23"/>
    <w:rsid w:val="00074E45"/>
    <w:rsid w:val="00075909"/>
    <w:rsid w:val="0007637D"/>
    <w:rsid w:val="00080237"/>
    <w:rsid w:val="00085EDE"/>
    <w:rsid w:val="000902B4"/>
    <w:rsid w:val="0009032F"/>
    <w:rsid w:val="00092F87"/>
    <w:rsid w:val="00092FBC"/>
    <w:rsid w:val="000972AC"/>
    <w:rsid w:val="000A0537"/>
    <w:rsid w:val="000A40AB"/>
    <w:rsid w:val="000B43B2"/>
    <w:rsid w:val="000D40D0"/>
    <w:rsid w:val="000D506A"/>
    <w:rsid w:val="000D75D8"/>
    <w:rsid w:val="000E37A0"/>
    <w:rsid w:val="000E6BA9"/>
    <w:rsid w:val="000F1754"/>
    <w:rsid w:val="000F1943"/>
    <w:rsid w:val="000F5A66"/>
    <w:rsid w:val="000F65EF"/>
    <w:rsid w:val="00115234"/>
    <w:rsid w:val="0011579B"/>
    <w:rsid w:val="001202B2"/>
    <w:rsid w:val="00125ABF"/>
    <w:rsid w:val="001336BA"/>
    <w:rsid w:val="00135F1A"/>
    <w:rsid w:val="00137CB0"/>
    <w:rsid w:val="0014240E"/>
    <w:rsid w:val="001424BD"/>
    <w:rsid w:val="001440AF"/>
    <w:rsid w:val="00145F98"/>
    <w:rsid w:val="001543EC"/>
    <w:rsid w:val="00163A63"/>
    <w:rsid w:val="00163F96"/>
    <w:rsid w:val="00171DDF"/>
    <w:rsid w:val="0018307F"/>
    <w:rsid w:val="00191DD0"/>
    <w:rsid w:val="00194CFB"/>
    <w:rsid w:val="001A07C5"/>
    <w:rsid w:val="001A316A"/>
    <w:rsid w:val="001A50A9"/>
    <w:rsid w:val="001B34A2"/>
    <w:rsid w:val="001B643D"/>
    <w:rsid w:val="001C3C9B"/>
    <w:rsid w:val="001C4596"/>
    <w:rsid w:val="001D6D3D"/>
    <w:rsid w:val="001E0221"/>
    <w:rsid w:val="001E64D7"/>
    <w:rsid w:val="001E6F4E"/>
    <w:rsid w:val="001F3C87"/>
    <w:rsid w:val="001F417D"/>
    <w:rsid w:val="001F5C8E"/>
    <w:rsid w:val="0020356B"/>
    <w:rsid w:val="002102B5"/>
    <w:rsid w:val="002113CF"/>
    <w:rsid w:val="0021267F"/>
    <w:rsid w:val="00215289"/>
    <w:rsid w:val="00215415"/>
    <w:rsid w:val="002213D7"/>
    <w:rsid w:val="00224ECE"/>
    <w:rsid w:val="00232B29"/>
    <w:rsid w:val="00232BB2"/>
    <w:rsid w:val="002356FD"/>
    <w:rsid w:val="00235DDE"/>
    <w:rsid w:val="002417E1"/>
    <w:rsid w:val="00243EBE"/>
    <w:rsid w:val="00244302"/>
    <w:rsid w:val="00245293"/>
    <w:rsid w:val="00246480"/>
    <w:rsid w:val="0024651C"/>
    <w:rsid w:val="0025048B"/>
    <w:rsid w:val="002521A9"/>
    <w:rsid w:val="00252E41"/>
    <w:rsid w:val="00253C50"/>
    <w:rsid w:val="0025578F"/>
    <w:rsid w:val="00261E80"/>
    <w:rsid w:val="00266889"/>
    <w:rsid w:val="00270693"/>
    <w:rsid w:val="00270F19"/>
    <w:rsid w:val="00277692"/>
    <w:rsid w:val="002910FA"/>
    <w:rsid w:val="002912B7"/>
    <w:rsid w:val="002928C3"/>
    <w:rsid w:val="0029690A"/>
    <w:rsid w:val="00297D85"/>
    <w:rsid w:val="002A1AD6"/>
    <w:rsid w:val="002A1E74"/>
    <w:rsid w:val="002A70A5"/>
    <w:rsid w:val="002B03EC"/>
    <w:rsid w:val="002B0421"/>
    <w:rsid w:val="002B0ED2"/>
    <w:rsid w:val="002B49D7"/>
    <w:rsid w:val="002C0FE9"/>
    <w:rsid w:val="002C3379"/>
    <w:rsid w:val="002D4214"/>
    <w:rsid w:val="002E5866"/>
    <w:rsid w:val="002E6B1D"/>
    <w:rsid w:val="002E74A8"/>
    <w:rsid w:val="002F1A95"/>
    <w:rsid w:val="00300EDA"/>
    <w:rsid w:val="00304D86"/>
    <w:rsid w:val="00305928"/>
    <w:rsid w:val="00306372"/>
    <w:rsid w:val="003116B8"/>
    <w:rsid w:val="00314434"/>
    <w:rsid w:val="00315C85"/>
    <w:rsid w:val="00317B9B"/>
    <w:rsid w:val="00321166"/>
    <w:rsid w:val="00323BCB"/>
    <w:rsid w:val="0032573E"/>
    <w:rsid w:val="00326C99"/>
    <w:rsid w:val="003331B6"/>
    <w:rsid w:val="0034209A"/>
    <w:rsid w:val="003426EE"/>
    <w:rsid w:val="00342A69"/>
    <w:rsid w:val="0034608F"/>
    <w:rsid w:val="003569D1"/>
    <w:rsid w:val="00357F6B"/>
    <w:rsid w:val="003608D1"/>
    <w:rsid w:val="003653E1"/>
    <w:rsid w:val="003716F3"/>
    <w:rsid w:val="003736BF"/>
    <w:rsid w:val="00376E25"/>
    <w:rsid w:val="0038070F"/>
    <w:rsid w:val="00381B90"/>
    <w:rsid w:val="003824D5"/>
    <w:rsid w:val="00384598"/>
    <w:rsid w:val="00391569"/>
    <w:rsid w:val="00396792"/>
    <w:rsid w:val="00397D81"/>
    <w:rsid w:val="003A5800"/>
    <w:rsid w:val="003B03ED"/>
    <w:rsid w:val="003B1863"/>
    <w:rsid w:val="003B1FDF"/>
    <w:rsid w:val="003B7637"/>
    <w:rsid w:val="003C0FB9"/>
    <w:rsid w:val="003C13B7"/>
    <w:rsid w:val="003C4704"/>
    <w:rsid w:val="003D1B9D"/>
    <w:rsid w:val="003E08D7"/>
    <w:rsid w:val="003E2192"/>
    <w:rsid w:val="003E4F96"/>
    <w:rsid w:val="003F2608"/>
    <w:rsid w:val="00417C96"/>
    <w:rsid w:val="00425BD0"/>
    <w:rsid w:val="00427893"/>
    <w:rsid w:val="004343BD"/>
    <w:rsid w:val="0043653A"/>
    <w:rsid w:val="004374C8"/>
    <w:rsid w:val="00442573"/>
    <w:rsid w:val="004447BA"/>
    <w:rsid w:val="00445513"/>
    <w:rsid w:val="004473D3"/>
    <w:rsid w:val="004479BD"/>
    <w:rsid w:val="00452B8D"/>
    <w:rsid w:val="004547F3"/>
    <w:rsid w:val="0045679B"/>
    <w:rsid w:val="00461A05"/>
    <w:rsid w:val="00461CFD"/>
    <w:rsid w:val="00463F1C"/>
    <w:rsid w:val="004711B6"/>
    <w:rsid w:val="00471BBE"/>
    <w:rsid w:val="00473967"/>
    <w:rsid w:val="00482B2B"/>
    <w:rsid w:val="0048313E"/>
    <w:rsid w:val="00483ED7"/>
    <w:rsid w:val="0048713C"/>
    <w:rsid w:val="00487278"/>
    <w:rsid w:val="00496AAB"/>
    <w:rsid w:val="004A2992"/>
    <w:rsid w:val="004A3DCC"/>
    <w:rsid w:val="004A7062"/>
    <w:rsid w:val="004B4D32"/>
    <w:rsid w:val="004C0774"/>
    <w:rsid w:val="004C2311"/>
    <w:rsid w:val="004C4178"/>
    <w:rsid w:val="004D70B1"/>
    <w:rsid w:val="004E4682"/>
    <w:rsid w:val="004E5507"/>
    <w:rsid w:val="004E689B"/>
    <w:rsid w:val="004F0126"/>
    <w:rsid w:val="004F0566"/>
    <w:rsid w:val="004F1A79"/>
    <w:rsid w:val="004F4D74"/>
    <w:rsid w:val="004F4E4B"/>
    <w:rsid w:val="005023B7"/>
    <w:rsid w:val="005062BA"/>
    <w:rsid w:val="00506D8D"/>
    <w:rsid w:val="005135B1"/>
    <w:rsid w:val="00515328"/>
    <w:rsid w:val="0052222C"/>
    <w:rsid w:val="005368A5"/>
    <w:rsid w:val="00541600"/>
    <w:rsid w:val="00550980"/>
    <w:rsid w:val="00552442"/>
    <w:rsid w:val="005526D8"/>
    <w:rsid w:val="00556B52"/>
    <w:rsid w:val="0056275C"/>
    <w:rsid w:val="005666F8"/>
    <w:rsid w:val="005749CE"/>
    <w:rsid w:val="00575467"/>
    <w:rsid w:val="00584F1D"/>
    <w:rsid w:val="00591800"/>
    <w:rsid w:val="005A2535"/>
    <w:rsid w:val="005B2F51"/>
    <w:rsid w:val="005B5E2B"/>
    <w:rsid w:val="005C4683"/>
    <w:rsid w:val="005C6AD8"/>
    <w:rsid w:val="005D3B86"/>
    <w:rsid w:val="005E0DFA"/>
    <w:rsid w:val="005F2A59"/>
    <w:rsid w:val="005F41D5"/>
    <w:rsid w:val="005F510C"/>
    <w:rsid w:val="005F678A"/>
    <w:rsid w:val="005F7C13"/>
    <w:rsid w:val="00600233"/>
    <w:rsid w:val="00600977"/>
    <w:rsid w:val="0060161D"/>
    <w:rsid w:val="00604F80"/>
    <w:rsid w:val="00611C45"/>
    <w:rsid w:val="0061502B"/>
    <w:rsid w:val="00621148"/>
    <w:rsid w:val="00625010"/>
    <w:rsid w:val="006270D9"/>
    <w:rsid w:val="00627313"/>
    <w:rsid w:val="006321A3"/>
    <w:rsid w:val="00633C93"/>
    <w:rsid w:val="006401C6"/>
    <w:rsid w:val="00642DA7"/>
    <w:rsid w:val="00643829"/>
    <w:rsid w:val="00643F5C"/>
    <w:rsid w:val="00647BF3"/>
    <w:rsid w:val="00654D2A"/>
    <w:rsid w:val="00655AF9"/>
    <w:rsid w:val="00660379"/>
    <w:rsid w:val="00664FEA"/>
    <w:rsid w:val="006654B6"/>
    <w:rsid w:val="00671ADC"/>
    <w:rsid w:val="00671D14"/>
    <w:rsid w:val="00675C2E"/>
    <w:rsid w:val="00677765"/>
    <w:rsid w:val="00685FD2"/>
    <w:rsid w:val="00695F2F"/>
    <w:rsid w:val="006A3582"/>
    <w:rsid w:val="006A7382"/>
    <w:rsid w:val="006C0846"/>
    <w:rsid w:val="006C219B"/>
    <w:rsid w:val="006C51A9"/>
    <w:rsid w:val="006C51C2"/>
    <w:rsid w:val="006C5578"/>
    <w:rsid w:val="006C593A"/>
    <w:rsid w:val="006C760B"/>
    <w:rsid w:val="006E084A"/>
    <w:rsid w:val="006E0FE6"/>
    <w:rsid w:val="006E4786"/>
    <w:rsid w:val="006F1494"/>
    <w:rsid w:val="006F294E"/>
    <w:rsid w:val="006F3E56"/>
    <w:rsid w:val="007063C8"/>
    <w:rsid w:val="00721F00"/>
    <w:rsid w:val="0072560D"/>
    <w:rsid w:val="00726AA4"/>
    <w:rsid w:val="00727DF4"/>
    <w:rsid w:val="007305CC"/>
    <w:rsid w:val="00732010"/>
    <w:rsid w:val="007355E7"/>
    <w:rsid w:val="0075234B"/>
    <w:rsid w:val="00753225"/>
    <w:rsid w:val="0075389A"/>
    <w:rsid w:val="00761799"/>
    <w:rsid w:val="00772B80"/>
    <w:rsid w:val="00773386"/>
    <w:rsid w:val="00782895"/>
    <w:rsid w:val="00783A4F"/>
    <w:rsid w:val="0079004D"/>
    <w:rsid w:val="0079318C"/>
    <w:rsid w:val="007948AF"/>
    <w:rsid w:val="00794ED4"/>
    <w:rsid w:val="00796A65"/>
    <w:rsid w:val="00797DD8"/>
    <w:rsid w:val="007A143F"/>
    <w:rsid w:val="007A4FE0"/>
    <w:rsid w:val="007A5CF4"/>
    <w:rsid w:val="007A5F80"/>
    <w:rsid w:val="007A73AC"/>
    <w:rsid w:val="007B3522"/>
    <w:rsid w:val="007B7295"/>
    <w:rsid w:val="007C062C"/>
    <w:rsid w:val="007C5AC0"/>
    <w:rsid w:val="007C670D"/>
    <w:rsid w:val="007D5C9C"/>
    <w:rsid w:val="007E1FD0"/>
    <w:rsid w:val="007E2590"/>
    <w:rsid w:val="007E4843"/>
    <w:rsid w:val="007F12D8"/>
    <w:rsid w:val="007F36AE"/>
    <w:rsid w:val="007F3B77"/>
    <w:rsid w:val="007F4680"/>
    <w:rsid w:val="007F737D"/>
    <w:rsid w:val="007F7D28"/>
    <w:rsid w:val="008051ED"/>
    <w:rsid w:val="00805692"/>
    <w:rsid w:val="00805AEA"/>
    <w:rsid w:val="00813BC1"/>
    <w:rsid w:val="00816227"/>
    <w:rsid w:val="0082538E"/>
    <w:rsid w:val="00827010"/>
    <w:rsid w:val="0083106E"/>
    <w:rsid w:val="00836B59"/>
    <w:rsid w:val="00836DC0"/>
    <w:rsid w:val="00845014"/>
    <w:rsid w:val="00846BF4"/>
    <w:rsid w:val="00851D5B"/>
    <w:rsid w:val="0086595C"/>
    <w:rsid w:val="00866B43"/>
    <w:rsid w:val="00867DD7"/>
    <w:rsid w:val="00875CB4"/>
    <w:rsid w:val="00876375"/>
    <w:rsid w:val="008775F4"/>
    <w:rsid w:val="00884892"/>
    <w:rsid w:val="008910D7"/>
    <w:rsid w:val="008917F7"/>
    <w:rsid w:val="00891B23"/>
    <w:rsid w:val="0089420C"/>
    <w:rsid w:val="00894B42"/>
    <w:rsid w:val="00897991"/>
    <w:rsid w:val="008A110C"/>
    <w:rsid w:val="008A296E"/>
    <w:rsid w:val="008A3249"/>
    <w:rsid w:val="008B2CD1"/>
    <w:rsid w:val="008B465B"/>
    <w:rsid w:val="008B6373"/>
    <w:rsid w:val="008C530A"/>
    <w:rsid w:val="008C7BF7"/>
    <w:rsid w:val="008D4DD4"/>
    <w:rsid w:val="008D5CB5"/>
    <w:rsid w:val="008E080E"/>
    <w:rsid w:val="008F06BD"/>
    <w:rsid w:val="00900678"/>
    <w:rsid w:val="00905562"/>
    <w:rsid w:val="00914C9F"/>
    <w:rsid w:val="00921C04"/>
    <w:rsid w:val="00924018"/>
    <w:rsid w:val="009242FB"/>
    <w:rsid w:val="0092487B"/>
    <w:rsid w:val="00925D2A"/>
    <w:rsid w:val="00927707"/>
    <w:rsid w:val="00931003"/>
    <w:rsid w:val="0093512B"/>
    <w:rsid w:val="00936CE2"/>
    <w:rsid w:val="00941D31"/>
    <w:rsid w:val="00941E26"/>
    <w:rsid w:val="00942A28"/>
    <w:rsid w:val="00943594"/>
    <w:rsid w:val="0094359A"/>
    <w:rsid w:val="00960022"/>
    <w:rsid w:val="00961218"/>
    <w:rsid w:val="00961797"/>
    <w:rsid w:val="00970BFB"/>
    <w:rsid w:val="009759A9"/>
    <w:rsid w:val="00986C07"/>
    <w:rsid w:val="00990924"/>
    <w:rsid w:val="00990A72"/>
    <w:rsid w:val="009A17F9"/>
    <w:rsid w:val="009A245D"/>
    <w:rsid w:val="009B3ED0"/>
    <w:rsid w:val="009B58C2"/>
    <w:rsid w:val="009C0799"/>
    <w:rsid w:val="009C0D4E"/>
    <w:rsid w:val="009C10B4"/>
    <w:rsid w:val="009D2148"/>
    <w:rsid w:val="009D5FB6"/>
    <w:rsid w:val="009D6C4E"/>
    <w:rsid w:val="009D7792"/>
    <w:rsid w:val="009E2BDE"/>
    <w:rsid w:val="009E5F92"/>
    <w:rsid w:val="009E7B76"/>
    <w:rsid w:val="009F6400"/>
    <w:rsid w:val="00A02ED4"/>
    <w:rsid w:val="00A07F82"/>
    <w:rsid w:val="00A1124A"/>
    <w:rsid w:val="00A131FF"/>
    <w:rsid w:val="00A17C13"/>
    <w:rsid w:val="00A22638"/>
    <w:rsid w:val="00A229FE"/>
    <w:rsid w:val="00A24F5B"/>
    <w:rsid w:val="00A4343D"/>
    <w:rsid w:val="00A4356F"/>
    <w:rsid w:val="00A45157"/>
    <w:rsid w:val="00A46731"/>
    <w:rsid w:val="00A46A80"/>
    <w:rsid w:val="00A47F40"/>
    <w:rsid w:val="00A5094B"/>
    <w:rsid w:val="00A52BA6"/>
    <w:rsid w:val="00A54096"/>
    <w:rsid w:val="00A603F4"/>
    <w:rsid w:val="00A714EF"/>
    <w:rsid w:val="00A72E79"/>
    <w:rsid w:val="00A75AB1"/>
    <w:rsid w:val="00A766E4"/>
    <w:rsid w:val="00A7691D"/>
    <w:rsid w:val="00A83130"/>
    <w:rsid w:val="00A8569F"/>
    <w:rsid w:val="00A9011E"/>
    <w:rsid w:val="00A92361"/>
    <w:rsid w:val="00A93F8E"/>
    <w:rsid w:val="00A949FE"/>
    <w:rsid w:val="00AA35FA"/>
    <w:rsid w:val="00AA3B7E"/>
    <w:rsid w:val="00AA4973"/>
    <w:rsid w:val="00AA55E0"/>
    <w:rsid w:val="00AB3D3B"/>
    <w:rsid w:val="00AC07C0"/>
    <w:rsid w:val="00AC4260"/>
    <w:rsid w:val="00AC42B2"/>
    <w:rsid w:val="00AC4341"/>
    <w:rsid w:val="00AD6928"/>
    <w:rsid w:val="00AE19D2"/>
    <w:rsid w:val="00AE288F"/>
    <w:rsid w:val="00AE4DB4"/>
    <w:rsid w:val="00AF1915"/>
    <w:rsid w:val="00B035C2"/>
    <w:rsid w:val="00B11927"/>
    <w:rsid w:val="00B15513"/>
    <w:rsid w:val="00B2286B"/>
    <w:rsid w:val="00B24D9A"/>
    <w:rsid w:val="00B30165"/>
    <w:rsid w:val="00B32E1F"/>
    <w:rsid w:val="00B35C9C"/>
    <w:rsid w:val="00B424DF"/>
    <w:rsid w:val="00B54AEF"/>
    <w:rsid w:val="00B55BD5"/>
    <w:rsid w:val="00B57914"/>
    <w:rsid w:val="00B601BF"/>
    <w:rsid w:val="00B65FA6"/>
    <w:rsid w:val="00B66BE9"/>
    <w:rsid w:val="00B74342"/>
    <w:rsid w:val="00B83FDF"/>
    <w:rsid w:val="00B91AA7"/>
    <w:rsid w:val="00B91E10"/>
    <w:rsid w:val="00B94C48"/>
    <w:rsid w:val="00B969C1"/>
    <w:rsid w:val="00B96F69"/>
    <w:rsid w:val="00BA7CF9"/>
    <w:rsid w:val="00BB1B3B"/>
    <w:rsid w:val="00BB26E5"/>
    <w:rsid w:val="00BB63E6"/>
    <w:rsid w:val="00BB7488"/>
    <w:rsid w:val="00BB77E7"/>
    <w:rsid w:val="00BC17BA"/>
    <w:rsid w:val="00BC21D2"/>
    <w:rsid w:val="00BC317F"/>
    <w:rsid w:val="00BC401F"/>
    <w:rsid w:val="00BC56C8"/>
    <w:rsid w:val="00BC6989"/>
    <w:rsid w:val="00BC7644"/>
    <w:rsid w:val="00BD0F4A"/>
    <w:rsid w:val="00BD2D18"/>
    <w:rsid w:val="00BD37E7"/>
    <w:rsid w:val="00BD4EEB"/>
    <w:rsid w:val="00BD6858"/>
    <w:rsid w:val="00BE2E96"/>
    <w:rsid w:val="00BE6078"/>
    <w:rsid w:val="00BF1904"/>
    <w:rsid w:val="00BF2073"/>
    <w:rsid w:val="00BF73D0"/>
    <w:rsid w:val="00BF7CAB"/>
    <w:rsid w:val="00C06E83"/>
    <w:rsid w:val="00C11F8E"/>
    <w:rsid w:val="00C11FF9"/>
    <w:rsid w:val="00C12F0E"/>
    <w:rsid w:val="00C14E35"/>
    <w:rsid w:val="00C20E40"/>
    <w:rsid w:val="00C23725"/>
    <w:rsid w:val="00C23742"/>
    <w:rsid w:val="00C24619"/>
    <w:rsid w:val="00C24A76"/>
    <w:rsid w:val="00C25104"/>
    <w:rsid w:val="00C26A91"/>
    <w:rsid w:val="00C32480"/>
    <w:rsid w:val="00C35BBD"/>
    <w:rsid w:val="00C36DD8"/>
    <w:rsid w:val="00C443C9"/>
    <w:rsid w:val="00C52F81"/>
    <w:rsid w:val="00C53E62"/>
    <w:rsid w:val="00C550E7"/>
    <w:rsid w:val="00C551A3"/>
    <w:rsid w:val="00C554D8"/>
    <w:rsid w:val="00C61554"/>
    <w:rsid w:val="00C65929"/>
    <w:rsid w:val="00C75BA0"/>
    <w:rsid w:val="00C75F14"/>
    <w:rsid w:val="00C93431"/>
    <w:rsid w:val="00C95D6C"/>
    <w:rsid w:val="00CA1DB0"/>
    <w:rsid w:val="00CA25C1"/>
    <w:rsid w:val="00CA2AC5"/>
    <w:rsid w:val="00CA33EB"/>
    <w:rsid w:val="00CA6524"/>
    <w:rsid w:val="00CA7204"/>
    <w:rsid w:val="00CB053C"/>
    <w:rsid w:val="00CB2CB3"/>
    <w:rsid w:val="00CB7939"/>
    <w:rsid w:val="00CC14BB"/>
    <w:rsid w:val="00CC2C7B"/>
    <w:rsid w:val="00CC45FA"/>
    <w:rsid w:val="00CD01E0"/>
    <w:rsid w:val="00CE311C"/>
    <w:rsid w:val="00CE73C3"/>
    <w:rsid w:val="00CF1EF2"/>
    <w:rsid w:val="00D02D75"/>
    <w:rsid w:val="00D04A96"/>
    <w:rsid w:val="00D074FE"/>
    <w:rsid w:val="00D255B4"/>
    <w:rsid w:val="00D2574E"/>
    <w:rsid w:val="00D25AB4"/>
    <w:rsid w:val="00D30488"/>
    <w:rsid w:val="00D33E9C"/>
    <w:rsid w:val="00D36804"/>
    <w:rsid w:val="00D36E05"/>
    <w:rsid w:val="00D36FFA"/>
    <w:rsid w:val="00D40401"/>
    <w:rsid w:val="00D4582B"/>
    <w:rsid w:val="00D458E7"/>
    <w:rsid w:val="00D51854"/>
    <w:rsid w:val="00D523B9"/>
    <w:rsid w:val="00D61A35"/>
    <w:rsid w:val="00D6504C"/>
    <w:rsid w:val="00D67FDF"/>
    <w:rsid w:val="00D71431"/>
    <w:rsid w:val="00D72C54"/>
    <w:rsid w:val="00D750A6"/>
    <w:rsid w:val="00D759A9"/>
    <w:rsid w:val="00D778B9"/>
    <w:rsid w:val="00D828BF"/>
    <w:rsid w:val="00D83E51"/>
    <w:rsid w:val="00D91675"/>
    <w:rsid w:val="00DA0257"/>
    <w:rsid w:val="00DA0DB4"/>
    <w:rsid w:val="00DA149C"/>
    <w:rsid w:val="00DA398A"/>
    <w:rsid w:val="00DA48E7"/>
    <w:rsid w:val="00DA4CB5"/>
    <w:rsid w:val="00DA72C0"/>
    <w:rsid w:val="00DB2536"/>
    <w:rsid w:val="00DB3CE9"/>
    <w:rsid w:val="00DC1959"/>
    <w:rsid w:val="00DC7445"/>
    <w:rsid w:val="00DD3673"/>
    <w:rsid w:val="00DE1791"/>
    <w:rsid w:val="00DE2B8F"/>
    <w:rsid w:val="00DE4554"/>
    <w:rsid w:val="00DE6151"/>
    <w:rsid w:val="00DF3783"/>
    <w:rsid w:val="00DF7C35"/>
    <w:rsid w:val="00E04E36"/>
    <w:rsid w:val="00E223FD"/>
    <w:rsid w:val="00E225B2"/>
    <w:rsid w:val="00E25330"/>
    <w:rsid w:val="00E31321"/>
    <w:rsid w:val="00E31562"/>
    <w:rsid w:val="00E319DD"/>
    <w:rsid w:val="00E33024"/>
    <w:rsid w:val="00E34DF0"/>
    <w:rsid w:val="00E43AB5"/>
    <w:rsid w:val="00E442CC"/>
    <w:rsid w:val="00E447FE"/>
    <w:rsid w:val="00E506BB"/>
    <w:rsid w:val="00E51817"/>
    <w:rsid w:val="00E5323A"/>
    <w:rsid w:val="00E5503D"/>
    <w:rsid w:val="00E67CE6"/>
    <w:rsid w:val="00E71D81"/>
    <w:rsid w:val="00E76F7F"/>
    <w:rsid w:val="00E8482B"/>
    <w:rsid w:val="00E84A6E"/>
    <w:rsid w:val="00E858FB"/>
    <w:rsid w:val="00E85BD3"/>
    <w:rsid w:val="00E916E4"/>
    <w:rsid w:val="00E92963"/>
    <w:rsid w:val="00E96488"/>
    <w:rsid w:val="00EA5905"/>
    <w:rsid w:val="00EB0296"/>
    <w:rsid w:val="00EB3159"/>
    <w:rsid w:val="00EB60BA"/>
    <w:rsid w:val="00EB6880"/>
    <w:rsid w:val="00EB6C88"/>
    <w:rsid w:val="00EB79FD"/>
    <w:rsid w:val="00EC451F"/>
    <w:rsid w:val="00ED6D0C"/>
    <w:rsid w:val="00ED7A23"/>
    <w:rsid w:val="00EE3195"/>
    <w:rsid w:val="00EE6993"/>
    <w:rsid w:val="00EF3B64"/>
    <w:rsid w:val="00EF6D4F"/>
    <w:rsid w:val="00F02A54"/>
    <w:rsid w:val="00F11170"/>
    <w:rsid w:val="00F16A13"/>
    <w:rsid w:val="00F16D18"/>
    <w:rsid w:val="00F20C64"/>
    <w:rsid w:val="00F20D6F"/>
    <w:rsid w:val="00F249E1"/>
    <w:rsid w:val="00F31832"/>
    <w:rsid w:val="00F40171"/>
    <w:rsid w:val="00F44919"/>
    <w:rsid w:val="00F54C37"/>
    <w:rsid w:val="00F568F6"/>
    <w:rsid w:val="00F578B9"/>
    <w:rsid w:val="00F60886"/>
    <w:rsid w:val="00F621DF"/>
    <w:rsid w:val="00F65F03"/>
    <w:rsid w:val="00F66F14"/>
    <w:rsid w:val="00F80B4C"/>
    <w:rsid w:val="00F82936"/>
    <w:rsid w:val="00F82A06"/>
    <w:rsid w:val="00F932F5"/>
    <w:rsid w:val="00F95266"/>
    <w:rsid w:val="00F95F90"/>
    <w:rsid w:val="00F96825"/>
    <w:rsid w:val="00FA1041"/>
    <w:rsid w:val="00FB0952"/>
    <w:rsid w:val="00FB0F34"/>
    <w:rsid w:val="00FB3093"/>
    <w:rsid w:val="00FB699F"/>
    <w:rsid w:val="00FC0F2B"/>
    <w:rsid w:val="00FC6EFD"/>
    <w:rsid w:val="00FC7DAF"/>
    <w:rsid w:val="00FD4A89"/>
    <w:rsid w:val="00FD5E81"/>
    <w:rsid w:val="00FE0FAE"/>
    <w:rsid w:val="00FE4329"/>
    <w:rsid w:val="00FE54C9"/>
    <w:rsid w:val="00FE79A1"/>
    <w:rsid w:val="00FF19E9"/>
    <w:rsid w:val="00FF1C5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3426EE"/>
    <w:rPr>
      <w:sz w:val="24"/>
      <w:szCs w:val="24"/>
    </w:rPr>
  </w:style>
  <w:style w:type="paragraph" w:styleId="Cmsor1">
    <w:name w:val="heading 1"/>
    <w:basedOn w:val="Norml"/>
    <w:next w:val="Norml"/>
    <w:qFormat/>
    <w:rsid w:val="00BF1904"/>
    <w:pPr>
      <w:keepNext/>
      <w:spacing w:after="480"/>
      <w:jc w:val="center"/>
      <w:outlineLvl w:val="0"/>
    </w:pPr>
    <w:rPr>
      <w:b/>
      <w:sz w:val="28"/>
      <w:szCs w:val="28"/>
    </w:rPr>
  </w:style>
  <w:style w:type="paragraph" w:styleId="Cmsor2">
    <w:name w:val="heading 2"/>
    <w:basedOn w:val="Norml"/>
    <w:next w:val="Norml"/>
    <w:qFormat/>
    <w:rsid w:val="004F0126"/>
    <w:pPr>
      <w:keepNext/>
      <w:spacing w:before="240" w:after="60"/>
      <w:outlineLvl w:val="1"/>
    </w:pPr>
    <w:rPr>
      <w:rFonts w:ascii="Arial" w:hAnsi="Arial" w:cs="Arial"/>
      <w:b/>
      <w:bCs/>
      <w:i/>
      <w:iCs/>
      <w:sz w:val="28"/>
      <w:szCs w:val="28"/>
    </w:rPr>
  </w:style>
  <w:style w:type="paragraph" w:styleId="Cmsor3">
    <w:name w:val="heading 3"/>
    <w:basedOn w:val="Norml"/>
    <w:next w:val="Norml"/>
    <w:qFormat/>
    <w:rsid w:val="00D759A9"/>
    <w:pPr>
      <w:keepNext/>
      <w:spacing w:before="240" w:after="60"/>
      <w:outlineLvl w:val="2"/>
    </w:pPr>
    <w:rPr>
      <w:rFonts w:ascii="Arial" w:hAnsi="Arial" w:cs="Arial"/>
      <w:b/>
      <w:bCs/>
      <w:sz w:val="26"/>
      <w:szCs w:val="26"/>
    </w:rPr>
  </w:style>
  <w:style w:type="paragraph" w:styleId="Cmsor4">
    <w:name w:val="heading 4"/>
    <w:basedOn w:val="Norml"/>
    <w:next w:val="Norml"/>
    <w:link w:val="Cmsor4Char"/>
    <w:semiHidden/>
    <w:unhideWhenUsed/>
    <w:qFormat/>
    <w:rsid w:val="00277692"/>
    <w:pPr>
      <w:keepNext/>
      <w:outlineLvl w:val="3"/>
    </w:pPr>
    <w:rPr>
      <w:b/>
      <w:bCs/>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a">
    <w:basedOn w:val="Norml"/>
    <w:rsid w:val="003426EE"/>
    <w:pPr>
      <w:spacing w:after="160" w:line="240" w:lineRule="exact"/>
    </w:pPr>
    <w:rPr>
      <w:rFonts w:ascii="Verdana" w:hAnsi="Verdana"/>
      <w:sz w:val="20"/>
      <w:szCs w:val="20"/>
      <w:lang w:val="en-US" w:eastAsia="en-US"/>
    </w:rPr>
  </w:style>
  <w:style w:type="paragraph" w:styleId="Szvegtrzs3">
    <w:name w:val="Body Text 3"/>
    <w:basedOn w:val="Norml"/>
    <w:rsid w:val="00BF1904"/>
    <w:pPr>
      <w:jc w:val="center"/>
    </w:pPr>
    <w:rPr>
      <w:i/>
    </w:rPr>
  </w:style>
  <w:style w:type="table" w:styleId="Rcsostblzat">
    <w:name w:val="Table Grid"/>
    <w:basedOn w:val="Normltblzat"/>
    <w:rsid w:val="00BF1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l"/>
    <w:rsid w:val="00BF1904"/>
    <w:pPr>
      <w:spacing w:after="160" w:line="240" w:lineRule="exact"/>
    </w:pPr>
    <w:rPr>
      <w:rFonts w:ascii="Verdana" w:hAnsi="Verdana"/>
      <w:sz w:val="20"/>
      <w:szCs w:val="20"/>
      <w:lang w:val="en-US" w:eastAsia="en-US"/>
    </w:rPr>
  </w:style>
  <w:style w:type="paragraph" w:styleId="Szvegtrzs">
    <w:name w:val="Body Text"/>
    <w:basedOn w:val="Norml"/>
    <w:rsid w:val="00BF1904"/>
    <w:pPr>
      <w:spacing w:after="120"/>
    </w:pPr>
  </w:style>
  <w:style w:type="paragraph" w:styleId="Szvegtrzs2">
    <w:name w:val="Body Text 2"/>
    <w:basedOn w:val="Norml"/>
    <w:rsid w:val="00BF1904"/>
    <w:pPr>
      <w:spacing w:after="120" w:line="480" w:lineRule="auto"/>
    </w:pPr>
  </w:style>
  <w:style w:type="paragraph" w:styleId="NormlWeb">
    <w:name w:val="Normal (Web)"/>
    <w:basedOn w:val="Norml"/>
    <w:rsid w:val="006E0FE6"/>
    <w:pPr>
      <w:spacing w:before="100" w:beforeAutospacing="1" w:after="100" w:afterAutospacing="1"/>
    </w:pPr>
  </w:style>
  <w:style w:type="paragraph" w:styleId="Szvegtrzsbehzssal2">
    <w:name w:val="Body Text Indent 2"/>
    <w:basedOn w:val="Norml"/>
    <w:rsid w:val="00A7691D"/>
    <w:pPr>
      <w:spacing w:after="120" w:line="480" w:lineRule="auto"/>
      <w:ind w:left="283"/>
    </w:pPr>
  </w:style>
  <w:style w:type="paragraph" w:customStyle="1" w:styleId="Szvegtrzs21">
    <w:name w:val="Szövegtörzs 21"/>
    <w:basedOn w:val="Norml"/>
    <w:rsid w:val="00A7691D"/>
    <w:pPr>
      <w:spacing w:before="60" w:after="60" w:line="360" w:lineRule="auto"/>
      <w:ind w:left="360"/>
      <w:jc w:val="both"/>
    </w:pPr>
    <w:rPr>
      <w:szCs w:val="20"/>
    </w:rPr>
  </w:style>
  <w:style w:type="paragraph" w:styleId="lfej">
    <w:name w:val="header"/>
    <w:basedOn w:val="Norml"/>
    <w:rsid w:val="00A4343D"/>
    <w:pPr>
      <w:tabs>
        <w:tab w:val="center" w:pos="4536"/>
        <w:tab w:val="right" w:pos="9072"/>
      </w:tabs>
    </w:pPr>
  </w:style>
  <w:style w:type="paragraph" w:styleId="llb">
    <w:name w:val="footer"/>
    <w:basedOn w:val="Norml"/>
    <w:rsid w:val="00A4343D"/>
    <w:pPr>
      <w:tabs>
        <w:tab w:val="center" w:pos="4536"/>
        <w:tab w:val="right" w:pos="9072"/>
      </w:tabs>
    </w:pPr>
  </w:style>
  <w:style w:type="character" w:styleId="Oldalszm">
    <w:name w:val="page number"/>
    <w:basedOn w:val="Bekezdsalapbettpusa"/>
    <w:rsid w:val="006E084A"/>
  </w:style>
  <w:style w:type="paragraph" w:styleId="Tartalomjegyzkcmsora">
    <w:name w:val="TOC Heading"/>
    <w:basedOn w:val="Cmsor1"/>
    <w:next w:val="Norml"/>
    <w:uiPriority w:val="39"/>
    <w:qFormat/>
    <w:rsid w:val="00FB699F"/>
    <w:pPr>
      <w:keepLines/>
      <w:spacing w:before="480" w:after="0" w:line="276" w:lineRule="auto"/>
      <w:jc w:val="left"/>
      <w:outlineLvl w:val="9"/>
    </w:pPr>
    <w:rPr>
      <w:rFonts w:ascii="Cambria" w:hAnsi="Cambria"/>
      <w:bCs/>
      <w:color w:val="365F91"/>
    </w:rPr>
  </w:style>
  <w:style w:type="paragraph" w:styleId="TJ1">
    <w:name w:val="toc 1"/>
    <w:basedOn w:val="Norml"/>
    <w:next w:val="Norml"/>
    <w:autoRedefine/>
    <w:uiPriority w:val="39"/>
    <w:rsid w:val="00FB699F"/>
  </w:style>
  <w:style w:type="paragraph" w:styleId="TJ2">
    <w:name w:val="toc 2"/>
    <w:basedOn w:val="Norml"/>
    <w:next w:val="Norml"/>
    <w:autoRedefine/>
    <w:uiPriority w:val="39"/>
    <w:rsid w:val="00FB699F"/>
    <w:pPr>
      <w:ind w:left="240"/>
    </w:pPr>
  </w:style>
  <w:style w:type="paragraph" w:styleId="TJ3">
    <w:name w:val="toc 3"/>
    <w:basedOn w:val="Norml"/>
    <w:next w:val="Norml"/>
    <w:autoRedefine/>
    <w:uiPriority w:val="39"/>
    <w:rsid w:val="00FB699F"/>
    <w:pPr>
      <w:ind w:left="480"/>
    </w:pPr>
  </w:style>
  <w:style w:type="character" w:styleId="Hiperhivatkozs">
    <w:name w:val="Hyperlink"/>
    <w:uiPriority w:val="99"/>
    <w:unhideWhenUsed/>
    <w:rsid w:val="00FB699F"/>
    <w:rPr>
      <w:color w:val="0000FF"/>
      <w:u w:val="single"/>
    </w:rPr>
  </w:style>
  <w:style w:type="paragraph" w:styleId="Buborkszveg">
    <w:name w:val="Balloon Text"/>
    <w:basedOn w:val="Norml"/>
    <w:link w:val="BuborkszvegChar"/>
    <w:rsid w:val="00E96488"/>
    <w:rPr>
      <w:rFonts w:ascii="Tahoma" w:hAnsi="Tahoma" w:cs="Tahoma"/>
      <w:sz w:val="16"/>
      <w:szCs w:val="16"/>
    </w:rPr>
  </w:style>
  <w:style w:type="character" w:customStyle="1" w:styleId="BuborkszvegChar">
    <w:name w:val="Buborékszöveg Char"/>
    <w:link w:val="Buborkszveg"/>
    <w:rsid w:val="00E96488"/>
    <w:rPr>
      <w:rFonts w:ascii="Tahoma" w:hAnsi="Tahoma" w:cs="Tahoma"/>
      <w:sz w:val="16"/>
      <w:szCs w:val="16"/>
    </w:rPr>
  </w:style>
  <w:style w:type="paragraph" w:styleId="Listaszerbekezds">
    <w:name w:val="List Paragraph"/>
    <w:basedOn w:val="Norml"/>
    <w:uiPriority w:val="34"/>
    <w:qFormat/>
    <w:rsid w:val="00BB1B3B"/>
    <w:pPr>
      <w:ind w:left="720"/>
      <w:contextualSpacing/>
    </w:pPr>
  </w:style>
  <w:style w:type="paragraph" w:customStyle="1" w:styleId="Default">
    <w:name w:val="Default"/>
    <w:rsid w:val="00F16A13"/>
    <w:pPr>
      <w:autoSpaceDE w:val="0"/>
      <w:autoSpaceDN w:val="0"/>
      <w:adjustRightInd w:val="0"/>
    </w:pPr>
    <w:rPr>
      <w:rFonts w:ascii="Calibri" w:eastAsia="Calibri" w:hAnsi="Calibri" w:cs="Calibri"/>
      <w:color w:val="000000"/>
      <w:sz w:val="24"/>
      <w:szCs w:val="24"/>
      <w:lang w:eastAsia="en-US"/>
    </w:rPr>
  </w:style>
  <w:style w:type="paragraph" w:styleId="Szvegtrzsbehzssal">
    <w:name w:val="Body Text Indent"/>
    <w:basedOn w:val="Norml"/>
    <w:link w:val="SzvegtrzsbehzssalChar"/>
    <w:rsid w:val="00FF19E9"/>
    <w:pPr>
      <w:spacing w:after="120"/>
      <w:ind w:left="283"/>
    </w:pPr>
  </w:style>
  <w:style w:type="character" w:customStyle="1" w:styleId="SzvegtrzsbehzssalChar">
    <w:name w:val="Szövegtörzs behúzással Char"/>
    <w:basedOn w:val="Bekezdsalapbettpusa"/>
    <w:link w:val="Szvegtrzsbehzssal"/>
    <w:rsid w:val="00FF19E9"/>
    <w:rPr>
      <w:sz w:val="24"/>
      <w:szCs w:val="24"/>
    </w:rPr>
  </w:style>
  <w:style w:type="character" w:customStyle="1" w:styleId="Cmsor4Char">
    <w:name w:val="Címsor 4 Char"/>
    <w:basedOn w:val="Bekezdsalapbettpusa"/>
    <w:link w:val="Cmsor4"/>
    <w:semiHidden/>
    <w:rsid w:val="00277692"/>
    <w:rPr>
      <w:b/>
      <w:bCs/>
      <w:sz w:val="24"/>
      <w:szCs w:val="24"/>
      <w:u w:val="single"/>
    </w:rPr>
  </w:style>
</w:styles>
</file>

<file path=word/webSettings.xml><?xml version="1.0" encoding="utf-8"?>
<w:webSettings xmlns:r="http://schemas.openxmlformats.org/officeDocument/2006/relationships" xmlns:w="http://schemas.openxmlformats.org/wordprocessingml/2006/main">
  <w:divs>
    <w:div w:id="10112241">
      <w:bodyDiv w:val="1"/>
      <w:marLeft w:val="0"/>
      <w:marRight w:val="0"/>
      <w:marTop w:val="0"/>
      <w:marBottom w:val="0"/>
      <w:divBdr>
        <w:top w:val="none" w:sz="0" w:space="0" w:color="auto"/>
        <w:left w:val="none" w:sz="0" w:space="0" w:color="auto"/>
        <w:bottom w:val="none" w:sz="0" w:space="0" w:color="auto"/>
        <w:right w:val="none" w:sz="0" w:space="0" w:color="auto"/>
      </w:divBdr>
    </w:div>
    <w:div w:id="580139688">
      <w:bodyDiv w:val="1"/>
      <w:marLeft w:val="0"/>
      <w:marRight w:val="0"/>
      <w:marTop w:val="0"/>
      <w:marBottom w:val="0"/>
      <w:divBdr>
        <w:top w:val="none" w:sz="0" w:space="0" w:color="auto"/>
        <w:left w:val="none" w:sz="0" w:space="0" w:color="auto"/>
        <w:bottom w:val="none" w:sz="0" w:space="0" w:color="auto"/>
        <w:right w:val="none" w:sz="0" w:space="0" w:color="auto"/>
      </w:divBdr>
    </w:div>
    <w:div w:id="727798732">
      <w:bodyDiv w:val="1"/>
      <w:marLeft w:val="0"/>
      <w:marRight w:val="0"/>
      <w:marTop w:val="0"/>
      <w:marBottom w:val="0"/>
      <w:divBdr>
        <w:top w:val="none" w:sz="0" w:space="0" w:color="auto"/>
        <w:left w:val="none" w:sz="0" w:space="0" w:color="auto"/>
        <w:bottom w:val="none" w:sz="0" w:space="0" w:color="auto"/>
        <w:right w:val="none" w:sz="0" w:space="0" w:color="auto"/>
      </w:divBdr>
    </w:div>
    <w:div w:id="931939526">
      <w:bodyDiv w:val="1"/>
      <w:marLeft w:val="0"/>
      <w:marRight w:val="0"/>
      <w:marTop w:val="0"/>
      <w:marBottom w:val="0"/>
      <w:divBdr>
        <w:top w:val="none" w:sz="0" w:space="0" w:color="auto"/>
        <w:left w:val="none" w:sz="0" w:space="0" w:color="auto"/>
        <w:bottom w:val="none" w:sz="0" w:space="0" w:color="auto"/>
        <w:right w:val="none" w:sz="0" w:space="0" w:color="auto"/>
      </w:divBdr>
    </w:div>
    <w:div w:id="989479718">
      <w:bodyDiv w:val="1"/>
      <w:marLeft w:val="0"/>
      <w:marRight w:val="0"/>
      <w:marTop w:val="0"/>
      <w:marBottom w:val="0"/>
      <w:divBdr>
        <w:top w:val="none" w:sz="0" w:space="0" w:color="auto"/>
        <w:left w:val="none" w:sz="0" w:space="0" w:color="auto"/>
        <w:bottom w:val="none" w:sz="0" w:space="0" w:color="auto"/>
        <w:right w:val="none" w:sz="0" w:space="0" w:color="auto"/>
      </w:divBdr>
    </w:div>
    <w:div w:id="1046904106">
      <w:bodyDiv w:val="1"/>
      <w:marLeft w:val="0"/>
      <w:marRight w:val="0"/>
      <w:marTop w:val="0"/>
      <w:marBottom w:val="0"/>
      <w:divBdr>
        <w:top w:val="none" w:sz="0" w:space="0" w:color="auto"/>
        <w:left w:val="none" w:sz="0" w:space="0" w:color="auto"/>
        <w:bottom w:val="none" w:sz="0" w:space="0" w:color="auto"/>
        <w:right w:val="none" w:sz="0" w:space="0" w:color="auto"/>
      </w:divBdr>
    </w:div>
    <w:div w:id="1315715366">
      <w:bodyDiv w:val="1"/>
      <w:marLeft w:val="0"/>
      <w:marRight w:val="0"/>
      <w:marTop w:val="0"/>
      <w:marBottom w:val="0"/>
      <w:divBdr>
        <w:top w:val="none" w:sz="0" w:space="0" w:color="auto"/>
        <w:left w:val="none" w:sz="0" w:space="0" w:color="auto"/>
        <w:bottom w:val="none" w:sz="0" w:space="0" w:color="auto"/>
        <w:right w:val="none" w:sz="0" w:space="0" w:color="auto"/>
      </w:divBdr>
    </w:div>
    <w:div w:id="1782452107">
      <w:bodyDiv w:val="1"/>
      <w:marLeft w:val="0"/>
      <w:marRight w:val="0"/>
      <w:marTop w:val="0"/>
      <w:marBottom w:val="0"/>
      <w:divBdr>
        <w:top w:val="none" w:sz="0" w:space="0" w:color="auto"/>
        <w:left w:val="none" w:sz="0" w:space="0" w:color="auto"/>
        <w:bottom w:val="none" w:sz="0" w:space="0" w:color="auto"/>
        <w:right w:val="none" w:sz="0" w:space="0" w:color="auto"/>
      </w:divBdr>
    </w:div>
    <w:div w:id="1830435486">
      <w:bodyDiv w:val="1"/>
      <w:marLeft w:val="0"/>
      <w:marRight w:val="0"/>
      <w:marTop w:val="0"/>
      <w:marBottom w:val="0"/>
      <w:divBdr>
        <w:top w:val="none" w:sz="0" w:space="0" w:color="auto"/>
        <w:left w:val="none" w:sz="0" w:space="0" w:color="auto"/>
        <w:bottom w:val="none" w:sz="0" w:space="0" w:color="auto"/>
        <w:right w:val="none" w:sz="0" w:space="0" w:color="auto"/>
      </w:divBdr>
    </w:div>
    <w:div w:id="184995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pten.hu/optijus/lawtext/1554" TargetMode="External"/><Relationship Id="rId18" Type="http://schemas.openxmlformats.org/officeDocument/2006/relationships/hyperlink" Target="https://www.opten.hu/optijus/lawtext/1554" TargetMode="External"/><Relationship Id="rId26" Type="http://schemas.openxmlformats.org/officeDocument/2006/relationships/hyperlink" Target="https://www.opten.hu/optijus/lawtext/1554"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opten.hu/optijus/lawtext/1554" TargetMode="External"/><Relationship Id="rId34" Type="http://schemas.openxmlformats.org/officeDocument/2006/relationships/image" Target="media/image4.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opten.hu/optijus/lawtext/1554" TargetMode="External"/><Relationship Id="rId17" Type="http://schemas.openxmlformats.org/officeDocument/2006/relationships/hyperlink" Target="https://www.opten.hu/optijus/lawtext/1554" TargetMode="External"/><Relationship Id="rId25" Type="http://schemas.openxmlformats.org/officeDocument/2006/relationships/hyperlink" Target="https://www.opten.hu/optijus/lawtext/1554" TargetMode="External"/><Relationship Id="rId33" Type="http://schemas.openxmlformats.org/officeDocument/2006/relationships/image" Target="media/image3.jpeg"/><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opten.hu/optijus/lawtext/1554" TargetMode="External"/><Relationship Id="rId20" Type="http://schemas.openxmlformats.org/officeDocument/2006/relationships/hyperlink" Target="https://www.opten.hu/optijus/lawtext/1554" TargetMode="External"/><Relationship Id="rId29" Type="http://schemas.openxmlformats.org/officeDocument/2006/relationships/hyperlink" Target="https://www.opten.hu/optijus/lawtext/155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ten.hu/optijus/lawtext/1554" TargetMode="External"/><Relationship Id="rId24" Type="http://schemas.openxmlformats.org/officeDocument/2006/relationships/hyperlink" Target="https://www.opten.hu/optijus/lawtext/1554" TargetMode="External"/><Relationship Id="rId32" Type="http://schemas.openxmlformats.org/officeDocument/2006/relationships/image" Target="media/image2.png"/><Relationship Id="rId37" Type="http://schemas.openxmlformats.org/officeDocument/2006/relationships/hyperlink" Target="http://net.jogtar.hu/jr/gen/hjegy_doc.cgi?docid=a1000014.kvv" TargetMode="External"/><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pten.hu/optijus/lawtext/1554" TargetMode="External"/><Relationship Id="rId23" Type="http://schemas.openxmlformats.org/officeDocument/2006/relationships/hyperlink" Target="https://www.opten.hu/optijus/lawtext/1554" TargetMode="External"/><Relationship Id="rId28" Type="http://schemas.openxmlformats.org/officeDocument/2006/relationships/hyperlink" Target="https://www.opten.hu/optijus/lawtext/1554" TargetMode="External"/><Relationship Id="rId36" Type="http://schemas.openxmlformats.org/officeDocument/2006/relationships/hyperlink" Target="http://www.termeszetvedelem.hu/_user/browser/File/Natura2000/A_Tanacs92-43-EGK_iranyelve.pdf" TargetMode="External"/><Relationship Id="rId10" Type="http://schemas.openxmlformats.org/officeDocument/2006/relationships/hyperlink" Target="https://www.opten.hu/optijus/lawtext/1554" TargetMode="External"/><Relationship Id="rId19" Type="http://schemas.openxmlformats.org/officeDocument/2006/relationships/hyperlink" Target="https://www.opten.hu/optijus/lawtext/1554" TargetMode="External"/><Relationship Id="rId31" Type="http://schemas.openxmlformats.org/officeDocument/2006/relationships/hyperlink" Target="https://www.opten.hu/optijus/lawtext/155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pten.hu/optijus/lawtext/1554" TargetMode="External"/><Relationship Id="rId14" Type="http://schemas.openxmlformats.org/officeDocument/2006/relationships/hyperlink" Target="https://www.opten.hu/optijus/lawtext/1554" TargetMode="External"/><Relationship Id="rId22" Type="http://schemas.openxmlformats.org/officeDocument/2006/relationships/hyperlink" Target="https://www.opten.hu/optijus/lawtext/1554" TargetMode="External"/><Relationship Id="rId27" Type="http://schemas.openxmlformats.org/officeDocument/2006/relationships/hyperlink" Target="https://www.opten.hu/optijus/lawtext/1554" TargetMode="External"/><Relationship Id="rId30" Type="http://schemas.openxmlformats.org/officeDocument/2006/relationships/hyperlink" Target="https://www.opten.hu/optijus/lawtext/1554" TargetMode="External"/><Relationship Id="rId35" Type="http://schemas.openxmlformats.org/officeDocument/2006/relationships/hyperlink" Target="http://www.termeszetvedelem.hu/_user/browser/File/Natura2000/EU_Tanacs_iranyelv_vadon-elo-madarak-vedelmerol.pdf" TargetMode="External"/><Relationship Id="rId43" Type="http://schemas.openxmlformats.org/officeDocument/2006/relationships/hyperlink" Target="http://www.feketegolyak.hu/hu/natura-2000/kiemelt-jelentosegu-termeszetmegorzesi-teruletek/felso-tisza.htm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63368-490B-4A24-89EC-650A675D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61</Pages>
  <Words>16963</Words>
  <Characters>123064</Characters>
  <Application>Microsoft Office Word</Application>
  <DocSecurity>0</DocSecurity>
  <Lines>1025</Lines>
  <Paragraphs>279</Paragraphs>
  <ScaleCrop>false</ScaleCrop>
  <HeadingPairs>
    <vt:vector size="2" baseType="variant">
      <vt:variant>
        <vt:lpstr>Cím</vt:lpstr>
      </vt:variant>
      <vt:variant>
        <vt:i4>1</vt:i4>
      </vt:variant>
    </vt:vector>
  </HeadingPairs>
  <TitlesOfParts>
    <vt:vector size="1" baseType="lpstr">
      <vt:lpstr>VÁSÁROSNAMÉNY VÁROS ÖNKORMÁNYZATÁNAK</vt:lpstr>
    </vt:vector>
  </TitlesOfParts>
  <Company/>
  <LinksUpToDate>false</LinksUpToDate>
  <CharactersWithSpaces>139748</CharactersWithSpaces>
  <SharedDoc>false</SharedDoc>
  <HLinks>
    <vt:vector size="204" baseType="variant">
      <vt:variant>
        <vt:i4>1900605</vt:i4>
      </vt:variant>
      <vt:variant>
        <vt:i4>200</vt:i4>
      </vt:variant>
      <vt:variant>
        <vt:i4>0</vt:i4>
      </vt:variant>
      <vt:variant>
        <vt:i4>5</vt:i4>
      </vt:variant>
      <vt:variant>
        <vt:lpwstr/>
      </vt:variant>
      <vt:variant>
        <vt:lpwstr>_Toc298764107</vt:lpwstr>
      </vt:variant>
      <vt:variant>
        <vt:i4>1900605</vt:i4>
      </vt:variant>
      <vt:variant>
        <vt:i4>194</vt:i4>
      </vt:variant>
      <vt:variant>
        <vt:i4>0</vt:i4>
      </vt:variant>
      <vt:variant>
        <vt:i4>5</vt:i4>
      </vt:variant>
      <vt:variant>
        <vt:lpwstr/>
      </vt:variant>
      <vt:variant>
        <vt:lpwstr>_Toc298764105</vt:lpwstr>
      </vt:variant>
      <vt:variant>
        <vt:i4>1900605</vt:i4>
      </vt:variant>
      <vt:variant>
        <vt:i4>188</vt:i4>
      </vt:variant>
      <vt:variant>
        <vt:i4>0</vt:i4>
      </vt:variant>
      <vt:variant>
        <vt:i4>5</vt:i4>
      </vt:variant>
      <vt:variant>
        <vt:lpwstr/>
      </vt:variant>
      <vt:variant>
        <vt:lpwstr>_Toc298764104</vt:lpwstr>
      </vt:variant>
      <vt:variant>
        <vt:i4>1900605</vt:i4>
      </vt:variant>
      <vt:variant>
        <vt:i4>182</vt:i4>
      </vt:variant>
      <vt:variant>
        <vt:i4>0</vt:i4>
      </vt:variant>
      <vt:variant>
        <vt:i4>5</vt:i4>
      </vt:variant>
      <vt:variant>
        <vt:lpwstr/>
      </vt:variant>
      <vt:variant>
        <vt:lpwstr>_Toc298764103</vt:lpwstr>
      </vt:variant>
      <vt:variant>
        <vt:i4>1900605</vt:i4>
      </vt:variant>
      <vt:variant>
        <vt:i4>176</vt:i4>
      </vt:variant>
      <vt:variant>
        <vt:i4>0</vt:i4>
      </vt:variant>
      <vt:variant>
        <vt:i4>5</vt:i4>
      </vt:variant>
      <vt:variant>
        <vt:lpwstr/>
      </vt:variant>
      <vt:variant>
        <vt:lpwstr>_Toc298764102</vt:lpwstr>
      </vt:variant>
      <vt:variant>
        <vt:i4>1900605</vt:i4>
      </vt:variant>
      <vt:variant>
        <vt:i4>170</vt:i4>
      </vt:variant>
      <vt:variant>
        <vt:i4>0</vt:i4>
      </vt:variant>
      <vt:variant>
        <vt:i4>5</vt:i4>
      </vt:variant>
      <vt:variant>
        <vt:lpwstr/>
      </vt:variant>
      <vt:variant>
        <vt:lpwstr>_Toc298764101</vt:lpwstr>
      </vt:variant>
      <vt:variant>
        <vt:i4>1900605</vt:i4>
      </vt:variant>
      <vt:variant>
        <vt:i4>164</vt:i4>
      </vt:variant>
      <vt:variant>
        <vt:i4>0</vt:i4>
      </vt:variant>
      <vt:variant>
        <vt:i4>5</vt:i4>
      </vt:variant>
      <vt:variant>
        <vt:lpwstr/>
      </vt:variant>
      <vt:variant>
        <vt:lpwstr>_Toc298764100</vt:lpwstr>
      </vt:variant>
      <vt:variant>
        <vt:i4>1310780</vt:i4>
      </vt:variant>
      <vt:variant>
        <vt:i4>158</vt:i4>
      </vt:variant>
      <vt:variant>
        <vt:i4>0</vt:i4>
      </vt:variant>
      <vt:variant>
        <vt:i4>5</vt:i4>
      </vt:variant>
      <vt:variant>
        <vt:lpwstr/>
      </vt:variant>
      <vt:variant>
        <vt:lpwstr>_Toc298764099</vt:lpwstr>
      </vt:variant>
      <vt:variant>
        <vt:i4>1310780</vt:i4>
      </vt:variant>
      <vt:variant>
        <vt:i4>152</vt:i4>
      </vt:variant>
      <vt:variant>
        <vt:i4>0</vt:i4>
      </vt:variant>
      <vt:variant>
        <vt:i4>5</vt:i4>
      </vt:variant>
      <vt:variant>
        <vt:lpwstr/>
      </vt:variant>
      <vt:variant>
        <vt:lpwstr>_Toc298764098</vt:lpwstr>
      </vt:variant>
      <vt:variant>
        <vt:i4>1310780</vt:i4>
      </vt:variant>
      <vt:variant>
        <vt:i4>146</vt:i4>
      </vt:variant>
      <vt:variant>
        <vt:i4>0</vt:i4>
      </vt:variant>
      <vt:variant>
        <vt:i4>5</vt:i4>
      </vt:variant>
      <vt:variant>
        <vt:lpwstr/>
      </vt:variant>
      <vt:variant>
        <vt:lpwstr>_Toc298764097</vt:lpwstr>
      </vt:variant>
      <vt:variant>
        <vt:i4>1310780</vt:i4>
      </vt:variant>
      <vt:variant>
        <vt:i4>140</vt:i4>
      </vt:variant>
      <vt:variant>
        <vt:i4>0</vt:i4>
      </vt:variant>
      <vt:variant>
        <vt:i4>5</vt:i4>
      </vt:variant>
      <vt:variant>
        <vt:lpwstr/>
      </vt:variant>
      <vt:variant>
        <vt:lpwstr>_Toc298764096</vt:lpwstr>
      </vt:variant>
      <vt:variant>
        <vt:i4>1310780</vt:i4>
      </vt:variant>
      <vt:variant>
        <vt:i4>134</vt:i4>
      </vt:variant>
      <vt:variant>
        <vt:i4>0</vt:i4>
      </vt:variant>
      <vt:variant>
        <vt:i4>5</vt:i4>
      </vt:variant>
      <vt:variant>
        <vt:lpwstr/>
      </vt:variant>
      <vt:variant>
        <vt:lpwstr>_Toc298764095</vt:lpwstr>
      </vt:variant>
      <vt:variant>
        <vt:i4>1310780</vt:i4>
      </vt:variant>
      <vt:variant>
        <vt:i4>128</vt:i4>
      </vt:variant>
      <vt:variant>
        <vt:i4>0</vt:i4>
      </vt:variant>
      <vt:variant>
        <vt:i4>5</vt:i4>
      </vt:variant>
      <vt:variant>
        <vt:lpwstr/>
      </vt:variant>
      <vt:variant>
        <vt:lpwstr>_Toc298764094</vt:lpwstr>
      </vt:variant>
      <vt:variant>
        <vt:i4>1310780</vt:i4>
      </vt:variant>
      <vt:variant>
        <vt:i4>122</vt:i4>
      </vt:variant>
      <vt:variant>
        <vt:i4>0</vt:i4>
      </vt:variant>
      <vt:variant>
        <vt:i4>5</vt:i4>
      </vt:variant>
      <vt:variant>
        <vt:lpwstr/>
      </vt:variant>
      <vt:variant>
        <vt:lpwstr>_Toc298764093</vt:lpwstr>
      </vt:variant>
      <vt:variant>
        <vt:i4>1310780</vt:i4>
      </vt:variant>
      <vt:variant>
        <vt:i4>116</vt:i4>
      </vt:variant>
      <vt:variant>
        <vt:i4>0</vt:i4>
      </vt:variant>
      <vt:variant>
        <vt:i4>5</vt:i4>
      </vt:variant>
      <vt:variant>
        <vt:lpwstr/>
      </vt:variant>
      <vt:variant>
        <vt:lpwstr>_Toc298764092</vt:lpwstr>
      </vt:variant>
      <vt:variant>
        <vt:i4>1310780</vt:i4>
      </vt:variant>
      <vt:variant>
        <vt:i4>110</vt:i4>
      </vt:variant>
      <vt:variant>
        <vt:i4>0</vt:i4>
      </vt:variant>
      <vt:variant>
        <vt:i4>5</vt:i4>
      </vt:variant>
      <vt:variant>
        <vt:lpwstr/>
      </vt:variant>
      <vt:variant>
        <vt:lpwstr>_Toc298764091</vt:lpwstr>
      </vt:variant>
      <vt:variant>
        <vt:i4>1310780</vt:i4>
      </vt:variant>
      <vt:variant>
        <vt:i4>104</vt:i4>
      </vt:variant>
      <vt:variant>
        <vt:i4>0</vt:i4>
      </vt:variant>
      <vt:variant>
        <vt:i4>5</vt:i4>
      </vt:variant>
      <vt:variant>
        <vt:lpwstr/>
      </vt:variant>
      <vt:variant>
        <vt:lpwstr>_Toc298764090</vt:lpwstr>
      </vt:variant>
      <vt:variant>
        <vt:i4>1376316</vt:i4>
      </vt:variant>
      <vt:variant>
        <vt:i4>98</vt:i4>
      </vt:variant>
      <vt:variant>
        <vt:i4>0</vt:i4>
      </vt:variant>
      <vt:variant>
        <vt:i4>5</vt:i4>
      </vt:variant>
      <vt:variant>
        <vt:lpwstr/>
      </vt:variant>
      <vt:variant>
        <vt:lpwstr>_Toc298764089</vt:lpwstr>
      </vt:variant>
      <vt:variant>
        <vt:i4>1376316</vt:i4>
      </vt:variant>
      <vt:variant>
        <vt:i4>92</vt:i4>
      </vt:variant>
      <vt:variant>
        <vt:i4>0</vt:i4>
      </vt:variant>
      <vt:variant>
        <vt:i4>5</vt:i4>
      </vt:variant>
      <vt:variant>
        <vt:lpwstr/>
      </vt:variant>
      <vt:variant>
        <vt:lpwstr>_Toc298764088</vt:lpwstr>
      </vt:variant>
      <vt:variant>
        <vt:i4>1376316</vt:i4>
      </vt:variant>
      <vt:variant>
        <vt:i4>86</vt:i4>
      </vt:variant>
      <vt:variant>
        <vt:i4>0</vt:i4>
      </vt:variant>
      <vt:variant>
        <vt:i4>5</vt:i4>
      </vt:variant>
      <vt:variant>
        <vt:lpwstr/>
      </vt:variant>
      <vt:variant>
        <vt:lpwstr>_Toc298764087</vt:lpwstr>
      </vt:variant>
      <vt:variant>
        <vt:i4>1376316</vt:i4>
      </vt:variant>
      <vt:variant>
        <vt:i4>80</vt:i4>
      </vt:variant>
      <vt:variant>
        <vt:i4>0</vt:i4>
      </vt:variant>
      <vt:variant>
        <vt:i4>5</vt:i4>
      </vt:variant>
      <vt:variant>
        <vt:lpwstr/>
      </vt:variant>
      <vt:variant>
        <vt:lpwstr>_Toc298764086</vt:lpwstr>
      </vt:variant>
      <vt:variant>
        <vt:i4>1376316</vt:i4>
      </vt:variant>
      <vt:variant>
        <vt:i4>74</vt:i4>
      </vt:variant>
      <vt:variant>
        <vt:i4>0</vt:i4>
      </vt:variant>
      <vt:variant>
        <vt:i4>5</vt:i4>
      </vt:variant>
      <vt:variant>
        <vt:lpwstr/>
      </vt:variant>
      <vt:variant>
        <vt:lpwstr>_Toc298764085</vt:lpwstr>
      </vt:variant>
      <vt:variant>
        <vt:i4>1376316</vt:i4>
      </vt:variant>
      <vt:variant>
        <vt:i4>68</vt:i4>
      </vt:variant>
      <vt:variant>
        <vt:i4>0</vt:i4>
      </vt:variant>
      <vt:variant>
        <vt:i4>5</vt:i4>
      </vt:variant>
      <vt:variant>
        <vt:lpwstr/>
      </vt:variant>
      <vt:variant>
        <vt:lpwstr>_Toc298764084</vt:lpwstr>
      </vt:variant>
      <vt:variant>
        <vt:i4>1376316</vt:i4>
      </vt:variant>
      <vt:variant>
        <vt:i4>62</vt:i4>
      </vt:variant>
      <vt:variant>
        <vt:i4>0</vt:i4>
      </vt:variant>
      <vt:variant>
        <vt:i4>5</vt:i4>
      </vt:variant>
      <vt:variant>
        <vt:lpwstr/>
      </vt:variant>
      <vt:variant>
        <vt:lpwstr>_Toc298764083</vt:lpwstr>
      </vt:variant>
      <vt:variant>
        <vt:i4>1376316</vt:i4>
      </vt:variant>
      <vt:variant>
        <vt:i4>56</vt:i4>
      </vt:variant>
      <vt:variant>
        <vt:i4>0</vt:i4>
      </vt:variant>
      <vt:variant>
        <vt:i4>5</vt:i4>
      </vt:variant>
      <vt:variant>
        <vt:lpwstr/>
      </vt:variant>
      <vt:variant>
        <vt:lpwstr>_Toc298764082</vt:lpwstr>
      </vt:variant>
      <vt:variant>
        <vt:i4>1376316</vt:i4>
      </vt:variant>
      <vt:variant>
        <vt:i4>50</vt:i4>
      </vt:variant>
      <vt:variant>
        <vt:i4>0</vt:i4>
      </vt:variant>
      <vt:variant>
        <vt:i4>5</vt:i4>
      </vt:variant>
      <vt:variant>
        <vt:lpwstr/>
      </vt:variant>
      <vt:variant>
        <vt:lpwstr>_Toc298764081</vt:lpwstr>
      </vt:variant>
      <vt:variant>
        <vt:i4>1376316</vt:i4>
      </vt:variant>
      <vt:variant>
        <vt:i4>44</vt:i4>
      </vt:variant>
      <vt:variant>
        <vt:i4>0</vt:i4>
      </vt:variant>
      <vt:variant>
        <vt:i4>5</vt:i4>
      </vt:variant>
      <vt:variant>
        <vt:lpwstr/>
      </vt:variant>
      <vt:variant>
        <vt:lpwstr>_Toc298764080</vt:lpwstr>
      </vt:variant>
      <vt:variant>
        <vt:i4>1703996</vt:i4>
      </vt:variant>
      <vt:variant>
        <vt:i4>38</vt:i4>
      </vt:variant>
      <vt:variant>
        <vt:i4>0</vt:i4>
      </vt:variant>
      <vt:variant>
        <vt:i4>5</vt:i4>
      </vt:variant>
      <vt:variant>
        <vt:lpwstr/>
      </vt:variant>
      <vt:variant>
        <vt:lpwstr>_Toc298764079</vt:lpwstr>
      </vt:variant>
      <vt:variant>
        <vt:i4>1703996</vt:i4>
      </vt:variant>
      <vt:variant>
        <vt:i4>32</vt:i4>
      </vt:variant>
      <vt:variant>
        <vt:i4>0</vt:i4>
      </vt:variant>
      <vt:variant>
        <vt:i4>5</vt:i4>
      </vt:variant>
      <vt:variant>
        <vt:lpwstr/>
      </vt:variant>
      <vt:variant>
        <vt:lpwstr>_Toc298764078</vt:lpwstr>
      </vt:variant>
      <vt:variant>
        <vt:i4>1703996</vt:i4>
      </vt:variant>
      <vt:variant>
        <vt:i4>26</vt:i4>
      </vt:variant>
      <vt:variant>
        <vt:i4>0</vt:i4>
      </vt:variant>
      <vt:variant>
        <vt:i4>5</vt:i4>
      </vt:variant>
      <vt:variant>
        <vt:lpwstr/>
      </vt:variant>
      <vt:variant>
        <vt:lpwstr>_Toc298764077</vt:lpwstr>
      </vt:variant>
      <vt:variant>
        <vt:i4>1703996</vt:i4>
      </vt:variant>
      <vt:variant>
        <vt:i4>20</vt:i4>
      </vt:variant>
      <vt:variant>
        <vt:i4>0</vt:i4>
      </vt:variant>
      <vt:variant>
        <vt:i4>5</vt:i4>
      </vt:variant>
      <vt:variant>
        <vt:lpwstr/>
      </vt:variant>
      <vt:variant>
        <vt:lpwstr>_Toc298764076</vt:lpwstr>
      </vt:variant>
      <vt:variant>
        <vt:i4>1703996</vt:i4>
      </vt:variant>
      <vt:variant>
        <vt:i4>14</vt:i4>
      </vt:variant>
      <vt:variant>
        <vt:i4>0</vt:i4>
      </vt:variant>
      <vt:variant>
        <vt:i4>5</vt:i4>
      </vt:variant>
      <vt:variant>
        <vt:lpwstr/>
      </vt:variant>
      <vt:variant>
        <vt:lpwstr>_Toc298764075</vt:lpwstr>
      </vt:variant>
      <vt:variant>
        <vt:i4>1703996</vt:i4>
      </vt:variant>
      <vt:variant>
        <vt:i4>8</vt:i4>
      </vt:variant>
      <vt:variant>
        <vt:i4>0</vt:i4>
      </vt:variant>
      <vt:variant>
        <vt:i4>5</vt:i4>
      </vt:variant>
      <vt:variant>
        <vt:lpwstr/>
      </vt:variant>
      <vt:variant>
        <vt:lpwstr>_Toc298764074</vt:lpwstr>
      </vt:variant>
      <vt:variant>
        <vt:i4>1703996</vt:i4>
      </vt:variant>
      <vt:variant>
        <vt:i4>2</vt:i4>
      </vt:variant>
      <vt:variant>
        <vt:i4>0</vt:i4>
      </vt:variant>
      <vt:variant>
        <vt:i4>5</vt:i4>
      </vt:variant>
      <vt:variant>
        <vt:lpwstr/>
      </vt:variant>
      <vt:variant>
        <vt:lpwstr>_Toc298764073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VÁSÁROSNAMÉNY VÁROS ÖNKORMÁNYZATÁNAK</dc:title>
  <dc:creator>szabone</dc:creator>
  <cp:lastModifiedBy>vincze</cp:lastModifiedBy>
  <cp:revision>20</cp:revision>
  <cp:lastPrinted>2017-03-22T12:35:00Z</cp:lastPrinted>
  <dcterms:created xsi:type="dcterms:W3CDTF">2017-03-20T08:02:00Z</dcterms:created>
  <dcterms:modified xsi:type="dcterms:W3CDTF">2017-03-22T12:42:00Z</dcterms:modified>
</cp:coreProperties>
</file>